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00BB" w14:textId="47E3E261" w:rsidR="00B2417D" w:rsidRPr="00202E17" w:rsidRDefault="007E4EF2" w:rsidP="00565314">
      <w:pPr>
        <w:rPr>
          <w:rFonts w:asciiTheme="majorHAnsi" w:hAnsiTheme="majorHAnsi"/>
          <w:b/>
          <w:sz w:val="28"/>
          <w:szCs w:val="22"/>
        </w:rPr>
      </w:pPr>
      <w:r w:rsidRPr="00202E17">
        <w:rPr>
          <w:rFonts w:asciiTheme="majorHAnsi" w:hAnsiTheme="majorHAnsi"/>
          <w:b/>
          <w:sz w:val="28"/>
          <w:szCs w:val="22"/>
        </w:rPr>
        <w:t xml:space="preserve">ACT </w:t>
      </w:r>
      <w:proofErr w:type="gramStart"/>
      <w:r w:rsidRPr="00202E17">
        <w:rPr>
          <w:rFonts w:asciiTheme="majorHAnsi" w:hAnsiTheme="majorHAnsi"/>
          <w:b/>
          <w:sz w:val="28"/>
          <w:szCs w:val="22"/>
        </w:rPr>
        <w:t>F</w:t>
      </w:r>
      <w:r w:rsidR="00F1217B" w:rsidRPr="00202E17">
        <w:rPr>
          <w:rFonts w:asciiTheme="majorHAnsi" w:hAnsiTheme="majorHAnsi"/>
          <w:b/>
          <w:sz w:val="28"/>
          <w:szCs w:val="22"/>
        </w:rPr>
        <w:t>or</w:t>
      </w:r>
      <w:proofErr w:type="gramEnd"/>
      <w:r w:rsidR="00F1217B" w:rsidRPr="00202E17">
        <w:rPr>
          <w:rFonts w:asciiTheme="majorHAnsi" w:hAnsiTheme="majorHAnsi"/>
          <w:b/>
          <w:sz w:val="28"/>
          <w:szCs w:val="22"/>
        </w:rPr>
        <w:t xml:space="preserve"> Youth campaign </w:t>
      </w:r>
      <w:r w:rsidR="001D447C" w:rsidRPr="00202E17">
        <w:rPr>
          <w:rFonts w:asciiTheme="majorHAnsi" w:hAnsiTheme="majorHAnsi"/>
          <w:b/>
          <w:sz w:val="28"/>
          <w:szCs w:val="22"/>
        </w:rPr>
        <w:t xml:space="preserve">phase </w:t>
      </w:r>
      <w:r w:rsidR="008574E0" w:rsidRPr="00202E17">
        <w:rPr>
          <w:rFonts w:asciiTheme="majorHAnsi" w:hAnsiTheme="majorHAnsi"/>
          <w:b/>
          <w:sz w:val="28"/>
          <w:szCs w:val="22"/>
        </w:rPr>
        <w:t>two</w:t>
      </w:r>
      <w:r w:rsidR="00BC2006" w:rsidRPr="00202E17">
        <w:rPr>
          <w:rFonts w:asciiTheme="majorHAnsi" w:hAnsiTheme="majorHAnsi"/>
          <w:b/>
          <w:sz w:val="28"/>
          <w:szCs w:val="22"/>
        </w:rPr>
        <w:t xml:space="preserve"> </w:t>
      </w:r>
      <w:r w:rsidR="00557119" w:rsidRPr="00202E17">
        <w:rPr>
          <w:rFonts w:asciiTheme="majorHAnsi" w:hAnsiTheme="majorHAnsi"/>
          <w:b/>
          <w:sz w:val="28"/>
          <w:szCs w:val="22"/>
        </w:rPr>
        <w:t xml:space="preserve">launch </w:t>
      </w:r>
      <w:r w:rsidR="00677759" w:rsidRPr="00202E17">
        <w:rPr>
          <w:rFonts w:asciiTheme="majorHAnsi" w:hAnsiTheme="majorHAnsi"/>
          <w:b/>
          <w:sz w:val="28"/>
          <w:szCs w:val="22"/>
        </w:rPr>
        <w:t xml:space="preserve">- </w:t>
      </w:r>
      <w:r w:rsidR="00342BAE" w:rsidRPr="00202E17">
        <w:rPr>
          <w:rFonts w:asciiTheme="majorHAnsi" w:hAnsiTheme="majorHAnsi"/>
          <w:b/>
          <w:sz w:val="28"/>
          <w:szCs w:val="22"/>
        </w:rPr>
        <w:t>social media</w:t>
      </w:r>
      <w:r w:rsidR="00F1217B" w:rsidRPr="00202E17">
        <w:rPr>
          <w:rFonts w:asciiTheme="majorHAnsi" w:hAnsiTheme="majorHAnsi"/>
          <w:b/>
          <w:sz w:val="28"/>
          <w:szCs w:val="22"/>
        </w:rPr>
        <w:t xml:space="preserve"> toolkit</w:t>
      </w:r>
    </w:p>
    <w:p w14:paraId="2B37D247" w14:textId="77777777" w:rsidR="00565314" w:rsidRPr="00202E17" w:rsidRDefault="00565314" w:rsidP="00F1217B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2E47BCAB" w14:textId="6A5BEB14" w:rsidR="00F1217B" w:rsidRPr="00800786" w:rsidRDefault="00F1217B" w:rsidP="00920B21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86">
        <w:rPr>
          <w:rFonts w:asciiTheme="majorHAnsi" w:hAnsiTheme="majorHAnsi"/>
          <w:b/>
          <w:color w:val="000000" w:themeColor="text1"/>
          <w:sz w:val="28"/>
          <w:szCs w:val="28"/>
        </w:rPr>
        <w:t>Background</w:t>
      </w:r>
    </w:p>
    <w:p w14:paraId="111DAB24" w14:textId="77777777" w:rsidR="00342BAE" w:rsidRPr="00202E17" w:rsidRDefault="00F1217B" w:rsidP="00920B21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Action Counters Terrorism (ACT) is </w:t>
      </w:r>
      <w:r w:rsidR="00677759" w:rsidRPr="00202E17">
        <w:rPr>
          <w:rFonts w:asciiTheme="majorHAnsi" w:hAnsiTheme="majorHAnsi"/>
          <w:color w:val="000000" w:themeColor="text1"/>
          <w:sz w:val="20"/>
          <w:szCs w:val="20"/>
        </w:rPr>
        <w:t>Counter Terrorism Policing’s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77759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brand platform </w:t>
      </w:r>
      <w:r w:rsidR="005F466A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which brings together communications to warn, inform and reassure the public, and encourage them to take action to help save lives. </w:t>
      </w:r>
    </w:p>
    <w:p w14:paraId="3A3B2E57" w14:textId="77777777" w:rsidR="00342BAE" w:rsidRPr="00202E17" w:rsidRDefault="00342BAE" w:rsidP="00920B21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B6D842B" w14:textId="7E329FFE" w:rsidR="00677759" w:rsidRPr="00202E17" w:rsidRDefault="00A5267C" w:rsidP="00920B21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02E17">
        <w:rPr>
          <w:rFonts w:asciiTheme="majorHAnsi" w:hAnsiTheme="majorHAnsi"/>
          <w:color w:val="000000" w:themeColor="text1"/>
          <w:sz w:val="20"/>
          <w:szCs w:val="20"/>
        </w:rPr>
        <w:t>In</w:t>
      </w:r>
      <w:r w:rsidR="00342BAE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September, </w:t>
      </w:r>
      <w:r w:rsidR="00B50154" w:rsidRPr="00202E17">
        <w:rPr>
          <w:rFonts w:asciiTheme="majorHAnsi" w:hAnsiTheme="majorHAnsi"/>
          <w:color w:val="000000" w:themeColor="text1"/>
          <w:sz w:val="20"/>
          <w:szCs w:val="20"/>
        </w:rPr>
        <w:t>ACT’s</w:t>
      </w:r>
      <w:r w:rsidR="00BC2006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Act For Youth</w:t>
      </w:r>
      <w:r w:rsidR="00F1217B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campaign</w:t>
      </w:r>
      <w:r w:rsidR="00342BAE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launche</w:t>
      </w:r>
      <w:r w:rsidR="001D447C" w:rsidRPr="00202E17">
        <w:rPr>
          <w:rFonts w:asciiTheme="majorHAnsi" w:hAnsiTheme="majorHAnsi"/>
          <w:color w:val="000000" w:themeColor="text1"/>
          <w:sz w:val="20"/>
          <w:szCs w:val="20"/>
        </w:rPr>
        <w:t>d</w:t>
      </w:r>
      <w:r w:rsidR="00342BAE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8D1E9A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designed to help educate 11 to </w:t>
      </w:r>
      <w:r w:rsidR="00F1217B" w:rsidRPr="00202E17">
        <w:rPr>
          <w:rFonts w:asciiTheme="majorHAnsi" w:hAnsiTheme="majorHAnsi"/>
          <w:color w:val="000000" w:themeColor="text1"/>
          <w:sz w:val="20"/>
          <w:szCs w:val="20"/>
        </w:rPr>
        <w:t>16 year ol</w:t>
      </w:r>
      <w:r w:rsidR="00342BAE" w:rsidRPr="00202E17">
        <w:rPr>
          <w:rFonts w:asciiTheme="majorHAnsi" w:hAnsiTheme="majorHAnsi"/>
          <w:color w:val="000000" w:themeColor="text1"/>
          <w:sz w:val="20"/>
          <w:szCs w:val="20"/>
        </w:rPr>
        <w:t>ds on how to stay safe</w:t>
      </w:r>
      <w:r w:rsidR="00F1217B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in the event of a</w:t>
      </w:r>
      <w:r w:rsidR="00520797" w:rsidRPr="00202E17">
        <w:rPr>
          <w:rFonts w:asciiTheme="majorHAnsi" w:hAnsiTheme="majorHAnsi"/>
          <w:sz w:val="20"/>
          <w:szCs w:val="20"/>
        </w:rPr>
        <w:t xml:space="preserve"> </w:t>
      </w:r>
      <w:r w:rsidR="00520797">
        <w:rPr>
          <w:rFonts w:asciiTheme="majorHAnsi" w:hAnsiTheme="majorHAnsi"/>
          <w:sz w:val="20"/>
          <w:szCs w:val="20"/>
        </w:rPr>
        <w:t xml:space="preserve">firearms or weapons </w:t>
      </w:r>
      <w:r w:rsidR="00520797" w:rsidRPr="00202E17">
        <w:rPr>
          <w:rFonts w:asciiTheme="majorHAnsi" w:hAnsiTheme="majorHAnsi"/>
          <w:sz w:val="20"/>
          <w:szCs w:val="20"/>
        </w:rPr>
        <w:t xml:space="preserve">terrorist </w:t>
      </w:r>
      <w:r w:rsidR="00520797">
        <w:rPr>
          <w:rFonts w:asciiTheme="majorHAnsi" w:hAnsiTheme="majorHAnsi"/>
          <w:sz w:val="20"/>
          <w:szCs w:val="20"/>
        </w:rPr>
        <w:t>attack</w:t>
      </w:r>
      <w:r w:rsidR="00F1217B" w:rsidRPr="00202E17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677759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Key advice is to follow </w:t>
      </w:r>
      <w:hyperlink r:id="rId9" w:history="1">
        <w:r w:rsidR="00677759" w:rsidRPr="00202E17">
          <w:rPr>
            <w:rStyle w:val="Hyperlink"/>
            <w:rFonts w:asciiTheme="majorHAnsi" w:hAnsiTheme="majorHAnsi"/>
            <w:sz w:val="20"/>
            <w:szCs w:val="20"/>
          </w:rPr>
          <w:t xml:space="preserve">Run, Hide, </w:t>
        </w:r>
        <w:proofErr w:type="gramStart"/>
        <w:r w:rsidR="00677759" w:rsidRPr="00202E17">
          <w:rPr>
            <w:rStyle w:val="Hyperlink"/>
            <w:rFonts w:asciiTheme="majorHAnsi" w:hAnsiTheme="majorHAnsi"/>
            <w:sz w:val="20"/>
            <w:szCs w:val="20"/>
          </w:rPr>
          <w:t>Tell</w:t>
        </w:r>
        <w:proofErr w:type="gramEnd"/>
        <w:r w:rsidR="00677759" w:rsidRPr="00202E17">
          <w:rPr>
            <w:rStyle w:val="Hyperlink"/>
            <w:rFonts w:asciiTheme="majorHAnsi" w:hAnsiTheme="majorHAnsi"/>
            <w:sz w:val="20"/>
            <w:szCs w:val="20"/>
          </w:rPr>
          <w:t xml:space="preserve"> guidance</w:t>
        </w:r>
      </w:hyperlink>
      <w:r w:rsidR="00677759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until police arrive on the scene</w:t>
      </w:r>
      <w:r w:rsidR="001443A6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2216C" w:rsidRPr="00202E17">
        <w:rPr>
          <w:rFonts w:asciiTheme="majorHAnsi" w:hAnsiTheme="majorHAnsi"/>
          <w:color w:val="000000" w:themeColor="text1"/>
          <w:sz w:val="20"/>
          <w:szCs w:val="20"/>
        </w:rPr>
        <w:t>but</w:t>
      </w:r>
      <w:r w:rsidR="001443A6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insight shows that </w:t>
      </w:r>
      <w:r w:rsidR="0070482B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this messaging is not </w:t>
      </w:r>
      <w:r w:rsidR="007E4EF2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always effectively reaching </w:t>
      </w:r>
      <w:r w:rsidR="0070482B" w:rsidRPr="00202E17">
        <w:rPr>
          <w:rFonts w:asciiTheme="majorHAnsi" w:hAnsiTheme="majorHAnsi"/>
          <w:color w:val="000000" w:themeColor="text1"/>
          <w:sz w:val="20"/>
          <w:szCs w:val="20"/>
        </w:rPr>
        <w:t>younger audiences</w:t>
      </w:r>
      <w:r w:rsidR="00677759" w:rsidRPr="00202E17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F55C6CC" w14:textId="77777777" w:rsidR="001D447C" w:rsidRPr="00202E17" w:rsidRDefault="001D447C" w:rsidP="00920B21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CC9E026" w14:textId="5BE2EEF8" w:rsidR="00920B21" w:rsidRPr="00202E17" w:rsidRDefault="00B60636" w:rsidP="00920B21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r w:rsidRPr="00202E17">
        <w:rPr>
          <w:rFonts w:asciiTheme="majorHAnsi" w:hAnsiTheme="majorHAnsi"/>
          <w:color w:val="000000" w:themeColor="text1"/>
          <w:sz w:val="20"/>
          <w:szCs w:val="20"/>
        </w:rPr>
        <w:t>The</w:t>
      </w:r>
      <w:r w:rsidR="001D447C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second phase of 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the </w:t>
      </w:r>
      <w:r w:rsidR="00557119" w:rsidRPr="00202E17">
        <w:rPr>
          <w:rFonts w:asciiTheme="majorHAnsi" w:hAnsiTheme="majorHAnsi"/>
          <w:color w:val="000000" w:themeColor="text1"/>
          <w:sz w:val="20"/>
          <w:szCs w:val="20"/>
        </w:rPr>
        <w:t>campaign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57119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commences </w:t>
      </w:r>
      <w:r w:rsidR="004F7A54">
        <w:rPr>
          <w:rFonts w:asciiTheme="majorHAnsi" w:hAnsiTheme="majorHAnsi"/>
          <w:color w:val="000000" w:themeColor="text1"/>
          <w:sz w:val="20"/>
          <w:szCs w:val="20"/>
        </w:rPr>
        <w:t xml:space="preserve">in </w:t>
      </w:r>
      <w:r w:rsidR="00557119" w:rsidRPr="00202E17">
        <w:rPr>
          <w:rFonts w:asciiTheme="majorHAnsi" w:hAnsiTheme="majorHAnsi"/>
          <w:color w:val="000000" w:themeColor="text1"/>
          <w:sz w:val="20"/>
          <w:szCs w:val="20"/>
        </w:rPr>
        <w:t>November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4F7A54">
        <w:rPr>
          <w:rFonts w:asciiTheme="majorHAnsi" w:hAnsiTheme="majorHAnsi"/>
          <w:color w:val="000000" w:themeColor="text1"/>
          <w:sz w:val="20"/>
          <w:szCs w:val="20"/>
        </w:rPr>
        <w:t xml:space="preserve">2017 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>and focuses</w:t>
      </w:r>
      <w:r w:rsidR="00A7222C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on the launch of 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an animated film in conjunction with the 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>first</w:t>
      </w:r>
      <w:r w:rsidR="00292528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557119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ever </w:t>
      </w:r>
      <w:r w:rsidR="00557119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terrorism safety lessons</w:t>
      </w:r>
      <w:r w:rsidR="00920B21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to be taught in UK schools</w:t>
      </w:r>
      <w:r w:rsid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. This phase of the</w:t>
      </w:r>
      <w:r w:rsidR="00920B21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campaign is aimed at education practitioners, including teachers and youth gr</w:t>
      </w:r>
      <w:r w:rsidR="00235820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oup leaders, and encourages them to </w:t>
      </w:r>
      <w:r w:rsidR="00920B21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use the</w:t>
      </w:r>
      <w:r w:rsidR="00235820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222C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PSHE de</w:t>
      </w:r>
      <w:r w:rsid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signed</w:t>
      </w:r>
      <w:r w:rsidR="00A7222C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lesson plans</w:t>
      </w:r>
      <w:r w:rsidR="00235820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0B21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as part of </w:t>
      </w:r>
      <w:r w:rsid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educational</w:t>
      </w:r>
      <w:r w:rsidR="00235820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0B21"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activity with 11 to 16 year olds.</w:t>
      </w:r>
    </w:p>
    <w:p w14:paraId="213FEEB2" w14:textId="77777777" w:rsidR="00C92420" w:rsidRPr="00202E17" w:rsidRDefault="00C92420" w:rsidP="00920B21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31D0E04" w14:textId="6C9DBB47" w:rsidR="008574E0" w:rsidRPr="00202E17" w:rsidRDefault="008574E0" w:rsidP="00920B21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This is a priority government campaign and </w:t>
      </w:r>
      <w:r w:rsidR="00A5267C" w:rsidRPr="00202E17">
        <w:rPr>
          <w:rFonts w:asciiTheme="majorHAnsi" w:hAnsiTheme="majorHAnsi"/>
          <w:color w:val="000000" w:themeColor="text1"/>
          <w:sz w:val="20"/>
          <w:szCs w:val="20"/>
        </w:rPr>
        <w:t>we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>are encouraging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widespread amplification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from stakeholders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. Whilst the primary 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Act For Youth 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>audience is young people, your channels will also help to reach secondary audiences, including parents, teachers and other influencers too</w:t>
      </w:r>
      <w:r w:rsidR="00235820"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 and increase opportunities for young people to learn about what to do if caught up in a </w:t>
      </w:r>
      <w:r w:rsidR="00BB2100">
        <w:rPr>
          <w:rFonts w:asciiTheme="majorHAnsi" w:hAnsiTheme="majorHAnsi"/>
          <w:sz w:val="20"/>
          <w:szCs w:val="20"/>
        </w:rPr>
        <w:t xml:space="preserve">firearms or weapons </w:t>
      </w:r>
      <w:r w:rsidR="00BB2100" w:rsidRPr="00202E17">
        <w:rPr>
          <w:rFonts w:asciiTheme="majorHAnsi" w:hAnsiTheme="majorHAnsi"/>
          <w:sz w:val="20"/>
          <w:szCs w:val="20"/>
        </w:rPr>
        <w:t xml:space="preserve">terrorist </w:t>
      </w:r>
      <w:r w:rsidR="00BB2100">
        <w:rPr>
          <w:rFonts w:asciiTheme="majorHAnsi" w:hAnsiTheme="majorHAnsi"/>
          <w:sz w:val="20"/>
          <w:szCs w:val="20"/>
        </w:rPr>
        <w:t>attack</w:t>
      </w:r>
      <w:r w:rsidRPr="00202E17">
        <w:rPr>
          <w:rFonts w:asciiTheme="majorHAnsi" w:hAnsiTheme="majorHAnsi"/>
          <w:color w:val="000000" w:themeColor="text1"/>
          <w:sz w:val="20"/>
          <w:szCs w:val="20"/>
        </w:rPr>
        <w:t xml:space="preserve">. Government departments, ALBs and stakeholders have a multitude of channels and networks that can be utilised and, with your help, we can spread messaging far and wide. </w:t>
      </w:r>
    </w:p>
    <w:p w14:paraId="5B687883" w14:textId="77777777" w:rsidR="00342BAE" w:rsidRPr="00202E17" w:rsidRDefault="00342BAE" w:rsidP="00F1217B">
      <w:pPr>
        <w:rPr>
          <w:rFonts w:asciiTheme="majorHAnsi" w:hAnsiTheme="majorHAnsi"/>
          <w:sz w:val="20"/>
          <w:szCs w:val="20"/>
        </w:rPr>
      </w:pPr>
    </w:p>
    <w:p w14:paraId="51E41B98" w14:textId="77777777" w:rsidR="00342BAE" w:rsidRPr="00800786" w:rsidRDefault="00677759" w:rsidP="00F1217B">
      <w:pPr>
        <w:rPr>
          <w:rFonts w:asciiTheme="majorHAnsi" w:hAnsiTheme="majorHAnsi"/>
          <w:b/>
          <w:sz w:val="28"/>
          <w:szCs w:val="28"/>
        </w:rPr>
      </w:pPr>
      <w:r w:rsidRPr="00800786">
        <w:rPr>
          <w:rFonts w:asciiTheme="majorHAnsi" w:hAnsiTheme="majorHAnsi"/>
          <w:b/>
          <w:sz w:val="28"/>
          <w:szCs w:val="28"/>
        </w:rPr>
        <w:t>Ways you can support</w:t>
      </w:r>
    </w:p>
    <w:p w14:paraId="3CD1518B" w14:textId="4532041B" w:rsidR="009038EF" w:rsidRPr="001D1614" w:rsidRDefault="009038EF" w:rsidP="00064D0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>Share the below suggested tweets and adapt for other channels</w:t>
      </w:r>
    </w:p>
    <w:p w14:paraId="44483F76" w14:textId="2BF67AD5" w:rsidR="00064D0A" w:rsidRPr="001D1614" w:rsidRDefault="00B50154" w:rsidP="00064D0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 xml:space="preserve">Follow </w:t>
      </w:r>
      <w:hyperlink r:id="rId10" w:history="1">
        <w:r w:rsidRPr="001D1614">
          <w:rPr>
            <w:rStyle w:val="Hyperlink"/>
            <w:rFonts w:asciiTheme="majorHAnsi" w:hAnsiTheme="majorHAnsi"/>
            <w:sz w:val="20"/>
            <w:szCs w:val="20"/>
          </w:rPr>
          <w:t>@</w:t>
        </w:r>
        <w:proofErr w:type="spellStart"/>
        <w:r w:rsidRPr="001D1614">
          <w:rPr>
            <w:rStyle w:val="Hyperlink"/>
            <w:rFonts w:asciiTheme="majorHAnsi" w:hAnsiTheme="majorHAnsi"/>
            <w:sz w:val="20"/>
            <w:szCs w:val="20"/>
          </w:rPr>
          <w:t>TerrorismPolice</w:t>
        </w:r>
        <w:proofErr w:type="spellEnd"/>
      </w:hyperlink>
      <w:r w:rsidRPr="001D1614">
        <w:rPr>
          <w:rFonts w:asciiTheme="majorHAnsi" w:hAnsiTheme="majorHAnsi"/>
          <w:sz w:val="20"/>
          <w:szCs w:val="20"/>
        </w:rPr>
        <w:t xml:space="preserve"> </w:t>
      </w:r>
      <w:r w:rsidR="004E7D8D" w:rsidRPr="001D1614">
        <w:rPr>
          <w:rFonts w:asciiTheme="majorHAnsi" w:hAnsiTheme="majorHAnsi"/>
          <w:sz w:val="20"/>
          <w:szCs w:val="20"/>
        </w:rPr>
        <w:t xml:space="preserve">on Twitter, </w:t>
      </w:r>
      <w:hyperlink r:id="rId11" w:history="1"/>
      <w:hyperlink r:id="rId12" w:history="1">
        <w:r w:rsidR="00E80F12" w:rsidRPr="001D1614">
          <w:rPr>
            <w:rStyle w:val="Hyperlink"/>
            <w:rFonts w:asciiTheme="majorHAnsi" w:hAnsiTheme="majorHAnsi"/>
            <w:sz w:val="20"/>
            <w:szCs w:val="20"/>
          </w:rPr>
          <w:t>Facebook</w:t>
        </w:r>
      </w:hyperlink>
      <w:r w:rsidR="00E80F12" w:rsidRPr="001D1614">
        <w:rPr>
          <w:rFonts w:asciiTheme="majorHAnsi" w:hAnsiTheme="majorHAnsi"/>
          <w:sz w:val="20"/>
          <w:szCs w:val="20"/>
        </w:rPr>
        <w:t xml:space="preserve"> and </w:t>
      </w:r>
      <w:hyperlink r:id="rId13" w:history="1">
        <w:r w:rsidR="004E7D8D" w:rsidRPr="001D1614">
          <w:rPr>
            <w:rStyle w:val="Hyperlink"/>
            <w:rFonts w:asciiTheme="majorHAnsi" w:hAnsiTheme="majorHAnsi"/>
            <w:sz w:val="20"/>
            <w:szCs w:val="20"/>
          </w:rPr>
          <w:t>YouTube</w:t>
        </w:r>
      </w:hyperlink>
      <w:r w:rsidR="004E7D8D" w:rsidRPr="001D1614">
        <w:rPr>
          <w:rFonts w:asciiTheme="majorHAnsi" w:hAnsiTheme="majorHAnsi"/>
          <w:sz w:val="20"/>
          <w:szCs w:val="20"/>
        </w:rPr>
        <w:t xml:space="preserve"> </w:t>
      </w:r>
      <w:r w:rsidR="00E54CE5" w:rsidRPr="001D1614">
        <w:rPr>
          <w:rFonts w:asciiTheme="majorHAnsi" w:hAnsiTheme="majorHAnsi"/>
          <w:sz w:val="20"/>
          <w:szCs w:val="20"/>
        </w:rPr>
        <w:t xml:space="preserve">and </w:t>
      </w:r>
      <w:r w:rsidR="00E80F12" w:rsidRPr="001D1614">
        <w:rPr>
          <w:rFonts w:asciiTheme="majorHAnsi" w:hAnsiTheme="majorHAnsi"/>
          <w:sz w:val="20"/>
          <w:szCs w:val="20"/>
        </w:rPr>
        <w:t xml:space="preserve">share </w:t>
      </w:r>
      <w:r w:rsidR="00402E0D" w:rsidRPr="001D1614">
        <w:rPr>
          <w:rFonts w:asciiTheme="majorHAnsi" w:hAnsiTheme="majorHAnsi"/>
          <w:sz w:val="20"/>
          <w:szCs w:val="20"/>
        </w:rPr>
        <w:t>its</w:t>
      </w:r>
      <w:r w:rsidR="001443A6" w:rsidRPr="001D1614">
        <w:rPr>
          <w:rFonts w:asciiTheme="majorHAnsi" w:hAnsiTheme="majorHAnsi"/>
          <w:sz w:val="20"/>
          <w:szCs w:val="20"/>
        </w:rPr>
        <w:t xml:space="preserve"> ACT for Youth</w:t>
      </w:r>
      <w:r w:rsidR="009038EF" w:rsidRPr="001D1614">
        <w:rPr>
          <w:rFonts w:asciiTheme="majorHAnsi" w:hAnsiTheme="majorHAnsi"/>
          <w:sz w:val="20"/>
          <w:szCs w:val="20"/>
        </w:rPr>
        <w:t xml:space="preserve"> content </w:t>
      </w:r>
    </w:p>
    <w:p w14:paraId="4414F390" w14:textId="5465D1FF" w:rsidR="00064D0A" w:rsidRPr="001D1614" w:rsidRDefault="00064D0A" w:rsidP="0052079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>Follow campaign supporters such as</w:t>
      </w:r>
      <w:r w:rsidR="008574E0" w:rsidRPr="001D1614">
        <w:rPr>
          <w:rFonts w:asciiTheme="majorHAnsi" w:hAnsiTheme="majorHAnsi"/>
          <w:sz w:val="20"/>
          <w:szCs w:val="20"/>
        </w:rPr>
        <w:t xml:space="preserve"> </w:t>
      </w:r>
      <w:hyperlink r:id="rId14" w:history="1">
        <w:r w:rsidR="00520797" w:rsidRPr="001D1614">
          <w:rPr>
            <w:rStyle w:val="Hyperlink"/>
            <w:rFonts w:asciiTheme="majorHAnsi" w:hAnsiTheme="majorHAnsi"/>
            <w:sz w:val="20"/>
            <w:szCs w:val="20"/>
          </w:rPr>
          <w:t>PSHE Association</w:t>
        </w:r>
      </w:hyperlink>
      <w:r w:rsidR="00520797" w:rsidRPr="001D1614">
        <w:rPr>
          <w:rFonts w:asciiTheme="majorHAnsi" w:hAnsiTheme="majorHAnsi"/>
          <w:sz w:val="20"/>
          <w:szCs w:val="20"/>
        </w:rPr>
        <w:t xml:space="preserve">, </w:t>
      </w:r>
      <w:hyperlink r:id="rId15" w:history="1">
        <w:r w:rsidR="00520797" w:rsidRPr="001D1614">
          <w:rPr>
            <w:rStyle w:val="Hyperlink"/>
            <w:rFonts w:asciiTheme="majorHAnsi" w:hAnsiTheme="majorHAnsi"/>
            <w:sz w:val="20"/>
            <w:szCs w:val="20"/>
          </w:rPr>
          <w:t>St John Ambulance</w:t>
        </w:r>
      </w:hyperlink>
      <w:r w:rsidR="00AE7824" w:rsidRPr="001D1614">
        <w:rPr>
          <w:rFonts w:asciiTheme="majorHAnsi" w:hAnsiTheme="majorHAnsi"/>
          <w:sz w:val="20"/>
          <w:szCs w:val="20"/>
        </w:rPr>
        <w:t xml:space="preserve"> and</w:t>
      </w:r>
      <w:r w:rsidR="00520797" w:rsidRPr="001D1614">
        <w:rPr>
          <w:rFonts w:asciiTheme="majorHAnsi" w:hAnsiTheme="majorHAnsi"/>
          <w:sz w:val="20"/>
          <w:szCs w:val="20"/>
        </w:rPr>
        <w:t xml:space="preserve"> </w:t>
      </w:r>
      <w:hyperlink r:id="rId16" w:history="1">
        <w:proofErr w:type="spellStart"/>
        <w:r w:rsidR="00520797" w:rsidRPr="001D1614">
          <w:rPr>
            <w:rStyle w:val="Hyperlink"/>
            <w:rFonts w:asciiTheme="majorHAnsi" w:hAnsiTheme="majorHAnsi"/>
            <w:sz w:val="20"/>
            <w:szCs w:val="20"/>
          </w:rPr>
          <w:t>Tes</w:t>
        </w:r>
        <w:proofErr w:type="spellEnd"/>
      </w:hyperlink>
      <w:r w:rsidR="00520797" w:rsidRPr="001D1614">
        <w:rPr>
          <w:rFonts w:asciiTheme="majorHAnsi" w:hAnsiTheme="majorHAnsi"/>
          <w:sz w:val="20"/>
          <w:szCs w:val="20"/>
        </w:rPr>
        <w:t xml:space="preserve"> </w:t>
      </w:r>
      <w:r w:rsidR="00402E0D" w:rsidRPr="001D1614">
        <w:rPr>
          <w:rFonts w:asciiTheme="majorHAnsi" w:hAnsiTheme="majorHAnsi"/>
          <w:sz w:val="20"/>
          <w:szCs w:val="20"/>
        </w:rPr>
        <w:t>and</w:t>
      </w:r>
      <w:r w:rsidR="00202E17" w:rsidRPr="001D1614">
        <w:rPr>
          <w:rFonts w:asciiTheme="majorHAnsi" w:hAnsiTheme="majorHAnsi"/>
          <w:sz w:val="20"/>
          <w:szCs w:val="20"/>
        </w:rPr>
        <w:t xml:space="preserve"> </w:t>
      </w:r>
      <w:r w:rsidRPr="001D1614">
        <w:rPr>
          <w:rFonts w:asciiTheme="majorHAnsi" w:hAnsiTheme="majorHAnsi"/>
          <w:sz w:val="20"/>
          <w:szCs w:val="20"/>
        </w:rPr>
        <w:t>share their posts</w:t>
      </w:r>
    </w:p>
    <w:p w14:paraId="1611680B" w14:textId="77777777" w:rsidR="009C68F7" w:rsidRPr="001D1614" w:rsidRDefault="0001080A" w:rsidP="009C68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>Share</w:t>
      </w:r>
      <w:r w:rsidR="00E80F12" w:rsidRPr="001D1614">
        <w:rPr>
          <w:rFonts w:asciiTheme="majorHAnsi" w:hAnsiTheme="majorHAnsi"/>
          <w:sz w:val="20"/>
          <w:szCs w:val="20"/>
        </w:rPr>
        <w:t xml:space="preserve"> </w:t>
      </w:r>
      <w:r w:rsidR="009038EF" w:rsidRPr="001D1614">
        <w:rPr>
          <w:rFonts w:asciiTheme="majorHAnsi" w:hAnsiTheme="majorHAnsi"/>
          <w:sz w:val="20"/>
          <w:szCs w:val="20"/>
        </w:rPr>
        <w:t xml:space="preserve">the </w:t>
      </w:r>
      <w:r w:rsidR="00E80F12" w:rsidRPr="001D1614">
        <w:rPr>
          <w:rFonts w:asciiTheme="majorHAnsi" w:hAnsiTheme="majorHAnsi"/>
          <w:sz w:val="20"/>
          <w:szCs w:val="20"/>
        </w:rPr>
        <w:t xml:space="preserve">digital assets </w:t>
      </w:r>
      <w:r w:rsidR="009038EF" w:rsidRPr="001D1614">
        <w:rPr>
          <w:rFonts w:asciiTheme="majorHAnsi" w:hAnsiTheme="majorHAnsi"/>
          <w:sz w:val="20"/>
          <w:szCs w:val="20"/>
        </w:rPr>
        <w:t>we sent</w:t>
      </w:r>
      <w:r w:rsidR="00E80F12" w:rsidRPr="001D1614">
        <w:rPr>
          <w:rFonts w:asciiTheme="majorHAnsi" w:hAnsiTheme="majorHAnsi"/>
          <w:sz w:val="20"/>
          <w:szCs w:val="20"/>
        </w:rPr>
        <w:t xml:space="preserve"> alongside this digital tool kit</w:t>
      </w:r>
      <w:r w:rsidR="001443A6" w:rsidRPr="001D1614">
        <w:rPr>
          <w:rFonts w:asciiTheme="majorHAnsi" w:hAnsiTheme="majorHAnsi"/>
          <w:sz w:val="20"/>
          <w:szCs w:val="20"/>
        </w:rPr>
        <w:t>. These include:</w:t>
      </w:r>
    </w:p>
    <w:p w14:paraId="676BA5E6" w14:textId="77777777" w:rsidR="009C68F7" w:rsidRPr="001D1614" w:rsidRDefault="002A4DA7" w:rsidP="009C68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 xml:space="preserve">A link to the </w:t>
      </w:r>
      <w:r w:rsidR="0062498B" w:rsidRPr="001D1614">
        <w:rPr>
          <w:rFonts w:asciiTheme="majorHAnsi" w:hAnsiTheme="majorHAnsi"/>
          <w:sz w:val="20"/>
          <w:szCs w:val="20"/>
        </w:rPr>
        <w:t>N</w:t>
      </w:r>
      <w:r w:rsidR="00520797" w:rsidRPr="001D1614">
        <w:rPr>
          <w:rFonts w:asciiTheme="majorHAnsi" w:hAnsiTheme="majorHAnsi"/>
          <w:sz w:val="20"/>
          <w:szCs w:val="20"/>
        </w:rPr>
        <w:t xml:space="preserve">ational </w:t>
      </w:r>
      <w:r w:rsidR="0062498B" w:rsidRPr="001D1614">
        <w:rPr>
          <w:rFonts w:asciiTheme="majorHAnsi" w:hAnsiTheme="majorHAnsi"/>
          <w:sz w:val="20"/>
          <w:szCs w:val="20"/>
        </w:rPr>
        <w:t>P</w:t>
      </w:r>
      <w:r w:rsidR="00520797" w:rsidRPr="001D1614">
        <w:rPr>
          <w:rFonts w:asciiTheme="majorHAnsi" w:hAnsiTheme="majorHAnsi"/>
          <w:sz w:val="20"/>
          <w:szCs w:val="20"/>
        </w:rPr>
        <w:t xml:space="preserve">olice </w:t>
      </w:r>
      <w:r w:rsidR="0062498B" w:rsidRPr="001D1614">
        <w:rPr>
          <w:rFonts w:asciiTheme="majorHAnsi" w:hAnsiTheme="majorHAnsi"/>
          <w:sz w:val="20"/>
          <w:szCs w:val="20"/>
        </w:rPr>
        <w:t>C</w:t>
      </w:r>
      <w:r w:rsidR="00520797" w:rsidRPr="001D1614">
        <w:rPr>
          <w:rFonts w:asciiTheme="majorHAnsi" w:hAnsiTheme="majorHAnsi"/>
          <w:sz w:val="20"/>
          <w:szCs w:val="20"/>
        </w:rPr>
        <w:t xml:space="preserve">hiefs’ </w:t>
      </w:r>
      <w:r w:rsidR="0062498B" w:rsidRPr="001D1614">
        <w:rPr>
          <w:rFonts w:asciiTheme="majorHAnsi" w:hAnsiTheme="majorHAnsi"/>
          <w:sz w:val="20"/>
          <w:szCs w:val="20"/>
        </w:rPr>
        <w:t>C</w:t>
      </w:r>
      <w:r w:rsidR="00520797" w:rsidRPr="001D1614">
        <w:rPr>
          <w:rFonts w:asciiTheme="majorHAnsi" w:hAnsiTheme="majorHAnsi"/>
          <w:sz w:val="20"/>
          <w:szCs w:val="20"/>
        </w:rPr>
        <w:t xml:space="preserve">ouncil </w:t>
      </w:r>
      <w:r w:rsidRPr="001D1614">
        <w:rPr>
          <w:rFonts w:asciiTheme="majorHAnsi" w:hAnsiTheme="majorHAnsi"/>
          <w:sz w:val="20"/>
          <w:szCs w:val="20"/>
        </w:rPr>
        <w:t xml:space="preserve">website </w:t>
      </w:r>
      <w:r w:rsidR="00402E0D" w:rsidRPr="001D1614">
        <w:rPr>
          <w:rFonts w:asciiTheme="majorHAnsi" w:hAnsiTheme="majorHAnsi"/>
          <w:sz w:val="20"/>
          <w:szCs w:val="20"/>
        </w:rPr>
        <w:t>where followers can find out more information and download lesson plans</w:t>
      </w:r>
      <w:r w:rsidR="009C68F7" w:rsidRPr="001D1614">
        <w:rPr>
          <w:rFonts w:asciiTheme="majorHAnsi" w:hAnsiTheme="majorHAnsi"/>
          <w:sz w:val="20"/>
          <w:szCs w:val="20"/>
        </w:rPr>
        <w:t>:</w:t>
      </w:r>
      <w:r w:rsidR="00520797" w:rsidRPr="001D1614">
        <w:rPr>
          <w:rFonts w:asciiTheme="majorHAnsi" w:hAnsiTheme="majorHAnsi"/>
          <w:sz w:val="20"/>
          <w:szCs w:val="20"/>
        </w:rPr>
        <w:t xml:space="preserve"> </w:t>
      </w:r>
      <w:hyperlink r:id="rId17" w:tgtFrame="_blank" w:history="1">
        <w:r w:rsidR="009C68F7" w:rsidRPr="001D1614">
          <w:rPr>
            <w:rStyle w:val="Hyperlink"/>
            <w:rFonts w:asciiTheme="majorHAnsi" w:eastAsia="Times New Roman" w:hAnsiTheme="majorHAnsi" w:cs="Times New Roman"/>
            <w:color w:val="1155CC"/>
            <w:sz w:val="20"/>
            <w:szCs w:val="20"/>
            <w:shd w:val="clear" w:color="auto" w:fill="FFFFFF"/>
          </w:rPr>
          <w:t>http://www.npcc.police.uk/CounterTerrorism/actforyouth.aspx</w:t>
        </w:r>
      </w:hyperlink>
    </w:p>
    <w:p w14:paraId="69C82ECE" w14:textId="0D524321" w:rsidR="005E39FE" w:rsidRPr="001D1614" w:rsidRDefault="00506A2F" w:rsidP="009C68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Graphics</w:t>
      </w:r>
      <w:r w:rsidR="00520797" w:rsidRPr="001D1614">
        <w:rPr>
          <w:rFonts w:asciiTheme="majorHAnsi" w:hAnsiTheme="majorHAnsi"/>
          <w:sz w:val="20"/>
          <w:szCs w:val="20"/>
        </w:rPr>
        <w:t xml:space="preserve"> from the animated video</w:t>
      </w:r>
      <w:r>
        <w:rPr>
          <w:rFonts w:asciiTheme="majorHAnsi" w:hAnsiTheme="majorHAnsi"/>
          <w:sz w:val="20"/>
          <w:szCs w:val="20"/>
        </w:rPr>
        <w:t>. Versions for Twitter and Facebook were attached</w:t>
      </w:r>
    </w:p>
    <w:p w14:paraId="678728DC" w14:textId="6B189147" w:rsidR="00B50154" w:rsidRPr="001D1614" w:rsidRDefault="00B50154" w:rsidP="00B5015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 xml:space="preserve">Include </w:t>
      </w:r>
      <w:r w:rsidR="002E33C2" w:rsidRPr="001D1614">
        <w:rPr>
          <w:rFonts w:asciiTheme="majorHAnsi" w:hAnsiTheme="majorHAnsi"/>
          <w:sz w:val="20"/>
          <w:szCs w:val="20"/>
        </w:rPr>
        <w:t>hashtag</w:t>
      </w:r>
      <w:r w:rsidR="00952532" w:rsidRPr="001D1614">
        <w:rPr>
          <w:rFonts w:asciiTheme="majorHAnsi" w:hAnsiTheme="majorHAnsi"/>
          <w:sz w:val="20"/>
          <w:szCs w:val="20"/>
        </w:rPr>
        <w:t xml:space="preserve"> </w:t>
      </w:r>
      <w:r w:rsidR="008D1E9A" w:rsidRPr="001D1614">
        <w:rPr>
          <w:rFonts w:asciiTheme="majorHAnsi" w:hAnsiTheme="majorHAnsi"/>
          <w:sz w:val="20"/>
          <w:szCs w:val="20"/>
        </w:rPr>
        <w:t>#ActionCountersTerror</w:t>
      </w:r>
      <w:r w:rsidR="002E33C2" w:rsidRPr="001D1614">
        <w:rPr>
          <w:rFonts w:asciiTheme="majorHAnsi" w:hAnsiTheme="majorHAnsi"/>
          <w:sz w:val="20"/>
          <w:szCs w:val="20"/>
        </w:rPr>
        <w:t>ism</w:t>
      </w:r>
      <w:r w:rsidR="008D1E9A" w:rsidRPr="001D1614">
        <w:rPr>
          <w:rFonts w:asciiTheme="majorHAnsi" w:hAnsiTheme="majorHAnsi"/>
          <w:sz w:val="20"/>
          <w:szCs w:val="20"/>
        </w:rPr>
        <w:t xml:space="preserve"> </w:t>
      </w:r>
      <w:r w:rsidR="00E80F12" w:rsidRPr="001D1614">
        <w:rPr>
          <w:rFonts w:asciiTheme="majorHAnsi" w:hAnsiTheme="majorHAnsi"/>
          <w:sz w:val="20"/>
          <w:szCs w:val="20"/>
        </w:rPr>
        <w:t>in</w:t>
      </w:r>
      <w:r w:rsidR="008D1E9A" w:rsidRPr="001D1614">
        <w:rPr>
          <w:rFonts w:asciiTheme="majorHAnsi" w:hAnsiTheme="majorHAnsi"/>
          <w:sz w:val="20"/>
          <w:szCs w:val="20"/>
        </w:rPr>
        <w:t xml:space="preserve"> posts</w:t>
      </w:r>
    </w:p>
    <w:p w14:paraId="240A9711" w14:textId="2BDE62C6" w:rsidR="008D1E9A" w:rsidRPr="001D1614" w:rsidRDefault="002A4DA7" w:rsidP="00E80F1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D1614">
        <w:rPr>
          <w:rFonts w:asciiTheme="majorHAnsi" w:hAnsiTheme="majorHAnsi"/>
          <w:sz w:val="20"/>
          <w:szCs w:val="20"/>
        </w:rPr>
        <w:t xml:space="preserve">For </w:t>
      </w:r>
      <w:r w:rsidR="00402E0D" w:rsidRPr="001D1614">
        <w:rPr>
          <w:rFonts w:asciiTheme="majorHAnsi" w:hAnsiTheme="majorHAnsi"/>
          <w:sz w:val="20"/>
          <w:szCs w:val="20"/>
        </w:rPr>
        <w:t>overarching</w:t>
      </w:r>
      <w:r w:rsidRPr="001D1614">
        <w:rPr>
          <w:rFonts w:asciiTheme="majorHAnsi" w:hAnsiTheme="majorHAnsi"/>
          <w:sz w:val="20"/>
          <w:szCs w:val="20"/>
        </w:rPr>
        <w:t xml:space="preserve"> </w:t>
      </w:r>
      <w:r w:rsidR="00202E17" w:rsidRPr="001D1614">
        <w:rPr>
          <w:rFonts w:asciiTheme="majorHAnsi" w:hAnsiTheme="majorHAnsi"/>
          <w:sz w:val="20"/>
          <w:szCs w:val="20"/>
        </w:rPr>
        <w:t xml:space="preserve">ACT </w:t>
      </w:r>
      <w:r w:rsidRPr="001D1614">
        <w:rPr>
          <w:rFonts w:asciiTheme="majorHAnsi" w:hAnsiTheme="majorHAnsi"/>
          <w:sz w:val="20"/>
          <w:szCs w:val="20"/>
        </w:rPr>
        <w:t>campaign info</w:t>
      </w:r>
      <w:r w:rsidR="00202E17" w:rsidRPr="001D1614">
        <w:rPr>
          <w:rFonts w:asciiTheme="majorHAnsi" w:hAnsiTheme="majorHAnsi"/>
          <w:sz w:val="20"/>
          <w:szCs w:val="20"/>
        </w:rPr>
        <w:t>rmation</w:t>
      </w:r>
      <w:r w:rsidRPr="001D1614">
        <w:rPr>
          <w:rFonts w:asciiTheme="majorHAnsi" w:hAnsiTheme="majorHAnsi"/>
          <w:sz w:val="20"/>
          <w:szCs w:val="20"/>
        </w:rPr>
        <w:t>, s</w:t>
      </w:r>
      <w:r w:rsidR="00B50154" w:rsidRPr="001D1614">
        <w:rPr>
          <w:rFonts w:asciiTheme="majorHAnsi" w:hAnsiTheme="majorHAnsi"/>
          <w:sz w:val="20"/>
          <w:szCs w:val="20"/>
        </w:rPr>
        <w:t xml:space="preserve">ignpost </w:t>
      </w:r>
      <w:r w:rsidR="00C632DC" w:rsidRPr="001D1614">
        <w:rPr>
          <w:rFonts w:asciiTheme="majorHAnsi" w:hAnsiTheme="majorHAnsi"/>
          <w:sz w:val="20"/>
          <w:szCs w:val="20"/>
        </w:rPr>
        <w:t>audiences</w:t>
      </w:r>
      <w:r w:rsidR="00B50154" w:rsidRPr="001D1614">
        <w:rPr>
          <w:rFonts w:asciiTheme="majorHAnsi" w:hAnsiTheme="majorHAnsi"/>
          <w:sz w:val="20"/>
          <w:szCs w:val="20"/>
        </w:rPr>
        <w:t xml:space="preserve"> to </w:t>
      </w:r>
      <w:r w:rsidR="008D1E9A" w:rsidRPr="001D1614">
        <w:rPr>
          <w:rFonts w:asciiTheme="majorHAnsi" w:hAnsiTheme="majorHAnsi"/>
          <w:sz w:val="20"/>
          <w:szCs w:val="20"/>
        </w:rPr>
        <w:t>the ACT</w:t>
      </w:r>
      <w:r w:rsidR="00B50154" w:rsidRPr="001D1614">
        <w:rPr>
          <w:rFonts w:asciiTheme="majorHAnsi" w:hAnsiTheme="majorHAnsi"/>
          <w:sz w:val="20"/>
          <w:szCs w:val="20"/>
        </w:rPr>
        <w:t xml:space="preserve"> website </w:t>
      </w:r>
      <w:r w:rsidR="002E33C2" w:rsidRPr="001D1614">
        <w:rPr>
          <w:rFonts w:asciiTheme="majorHAnsi" w:hAnsiTheme="majorHAnsi"/>
          <w:sz w:val="20"/>
          <w:szCs w:val="20"/>
        </w:rPr>
        <w:t xml:space="preserve">– </w:t>
      </w:r>
      <w:hyperlink r:id="rId18" w:history="1">
        <w:r w:rsidR="002E33C2" w:rsidRPr="001D1614">
          <w:rPr>
            <w:rStyle w:val="Hyperlink"/>
            <w:rFonts w:asciiTheme="majorHAnsi" w:hAnsiTheme="majorHAnsi"/>
            <w:sz w:val="20"/>
            <w:szCs w:val="20"/>
          </w:rPr>
          <w:t>www.gov.uk/ACT</w:t>
        </w:r>
      </w:hyperlink>
      <w:bookmarkStart w:id="0" w:name="_GoBack"/>
      <w:bookmarkEnd w:id="0"/>
    </w:p>
    <w:p w14:paraId="00EA691C" w14:textId="6B27DADA" w:rsidR="00800786" w:rsidRPr="001D1614" w:rsidRDefault="00AD540B" w:rsidP="00B5015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1D1614">
        <w:rPr>
          <w:rFonts w:asciiTheme="majorHAnsi" w:hAnsiTheme="majorHAnsi"/>
          <w:color w:val="000000" w:themeColor="text1"/>
          <w:sz w:val="20"/>
          <w:szCs w:val="20"/>
        </w:rPr>
        <w:t>Please flag ways you have supported the campaign for evaluation purposes</w:t>
      </w:r>
      <w:r w:rsidR="00104BBF" w:rsidRPr="001D1614">
        <w:rPr>
          <w:rFonts w:asciiTheme="majorHAnsi" w:hAnsiTheme="majorHAnsi"/>
          <w:color w:val="000000" w:themeColor="text1"/>
          <w:sz w:val="20"/>
          <w:szCs w:val="20"/>
        </w:rPr>
        <w:t xml:space="preserve"> to</w:t>
      </w:r>
      <w:r w:rsidR="008574E0" w:rsidRPr="001D161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hyperlink r:id="rId19" w:history="1">
        <w:r w:rsidR="008574E0" w:rsidRPr="001D1614">
          <w:rPr>
            <w:rStyle w:val="Hyperlink"/>
            <w:rFonts w:asciiTheme="majorHAnsi" w:hAnsiTheme="majorHAnsi"/>
            <w:sz w:val="20"/>
            <w:szCs w:val="20"/>
          </w:rPr>
          <w:t>mike.ashworth@cabinetoffice.gov.uk</w:t>
        </w:r>
      </w:hyperlink>
    </w:p>
    <w:p w14:paraId="22BDF76F" w14:textId="77777777" w:rsidR="009C68F7" w:rsidRPr="009C68F7" w:rsidRDefault="009C68F7" w:rsidP="009C68F7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C3C2E9E" w14:textId="0FB206C0" w:rsidR="00DC21C4" w:rsidRPr="009C68F7" w:rsidRDefault="00A7222C" w:rsidP="009C68F7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C68F7">
        <w:rPr>
          <w:rFonts w:asciiTheme="majorHAnsi" w:hAnsiTheme="majorHAnsi"/>
          <w:b/>
          <w:color w:val="000000" w:themeColor="text1"/>
          <w:sz w:val="20"/>
          <w:szCs w:val="20"/>
        </w:rPr>
        <w:t>Additional</w:t>
      </w:r>
      <w:r w:rsidR="00235820" w:rsidRPr="009C68F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information</w:t>
      </w:r>
    </w:p>
    <w:p w14:paraId="0F773D43" w14:textId="2AAB4195" w:rsidR="00DC21C4" w:rsidRPr="009C68F7" w:rsidRDefault="00A7222C" w:rsidP="009C68F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As part of </w:t>
      </w:r>
      <w:r w:rsidR="00DC21C4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pre-campaign research</w:t>
      </w:r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,</w:t>
      </w:r>
      <w:r w:rsidR="00DC21C4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235820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Counter Terrorism Policing</w:t>
      </w:r>
      <w:r w:rsidR="00DC21C4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liaised extensively with UK youth groups an</w:t>
      </w:r>
      <w:r w:rsidR="002F082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d received </w:t>
      </w:r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backing from</w:t>
      </w:r>
      <w:r w:rsidR="0062498B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the Department for Education and many youth organisations. </w:t>
      </w:r>
      <w:r w:rsidR="00235820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The team</w:t>
      </w:r>
      <w:r w:rsidR="00DC21C4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also collaborated with </w:t>
      </w:r>
      <w:r w:rsidR="0062498B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The PSHE Association, </w:t>
      </w:r>
      <w:proofErr w:type="spellStart"/>
      <w:r w:rsidR="0062498B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Girlguiding</w:t>
      </w:r>
      <w:proofErr w:type="spellEnd"/>
      <w:r w:rsidR="0062498B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St John Ambulance, </w:t>
      </w:r>
      <w:r w:rsidR="00C92420"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t</w:t>
      </w:r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he NSPCC and </w:t>
      </w:r>
      <w:proofErr w:type="spellStart"/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Childline</w:t>
      </w:r>
      <w:proofErr w:type="spellEnd"/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5D681193" w14:textId="77777777" w:rsidR="00A7222C" w:rsidRPr="009C68F7" w:rsidRDefault="00A7222C" w:rsidP="009C68F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0C8E140" w14:textId="06FFAA9A" w:rsidR="00DC21C4" w:rsidRPr="00202E17" w:rsidRDefault="00A7222C" w:rsidP="009C68F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C68F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In conjunction with film production, an editorial board was established which included representatives 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from PSHE Association, 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Na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tional 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C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ounter 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T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errorism 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S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ecurity 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O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ffice</w:t>
      </w:r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and </w:t>
      </w:r>
      <w:proofErr w:type="spellStart"/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Girlguiding</w:t>
      </w:r>
      <w:proofErr w:type="spellEnd"/>
      <w:r w:rsidR="00DC21C4"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. </w:t>
      </w:r>
    </w:p>
    <w:p w14:paraId="5E8171C2" w14:textId="194095A3" w:rsidR="00520797" w:rsidRDefault="00DC21C4" w:rsidP="00202E1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 </w:t>
      </w:r>
    </w:p>
    <w:p w14:paraId="4A10748E" w14:textId="6B628372" w:rsidR="00520797" w:rsidRDefault="00520797" w:rsidP="00520797">
      <w:p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>The animated film is designed to be delivered as part of a comprehensive practitioner pack, including teacher guidance notes and lesson plans.</w:t>
      </w:r>
      <w:r w:rsidRPr="00202E17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E7824">
        <w:rPr>
          <w:rFonts w:asciiTheme="majorHAnsi" w:hAnsiTheme="majorHAnsi" w:cs="Times New Roman"/>
          <w:color w:val="000000" w:themeColor="text1"/>
          <w:sz w:val="20"/>
          <w:szCs w:val="20"/>
        </w:rPr>
        <w:t>The pack conveys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Run, Hide, Tell advice to a younger </w:t>
      </w:r>
      <w:r w:rsidRPr="00202E17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>audience in an appropriate manner, with the messaging being divided into two lesson plans – one for Key Stage 3/11 to 14 years and another, more detailed lesson, for Key Stage 4/15 to 16 years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74545934" w14:textId="77777777" w:rsidR="00520797" w:rsidRPr="00202E17" w:rsidRDefault="00520797" w:rsidP="00520797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26F61856" w14:textId="51CB348A" w:rsidR="00520797" w:rsidRPr="00520797" w:rsidRDefault="00520797" w:rsidP="00520797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This Run Hide Tell package can then be followed by TREAT, a separate lesson in which bespoke and age appropriate trauma first aid guidance is presented. This session guides a young person on how to render first aid to themselves or another whilst HIDING and waiting for Police to rescue them.   </w:t>
      </w:r>
    </w:p>
    <w:p w14:paraId="076011E9" w14:textId="77777777" w:rsidR="00800786" w:rsidRDefault="00800786" w:rsidP="00202E1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F4ED779" w14:textId="7EAD197D" w:rsidR="00800786" w:rsidRPr="00800786" w:rsidRDefault="00800786" w:rsidP="00202E17">
      <w:pPr>
        <w:shd w:val="clear" w:color="auto" w:fill="FFFFFF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80078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Key contacts</w:t>
      </w:r>
    </w:p>
    <w:p w14:paraId="70EC2B87" w14:textId="63996BC4" w:rsidR="00800786" w:rsidRPr="00202E17" w:rsidRDefault="00800786" w:rsidP="0080078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02E17">
        <w:rPr>
          <w:rFonts w:asciiTheme="majorHAnsi" w:hAnsiTheme="majorHAnsi"/>
          <w:sz w:val="20"/>
          <w:szCs w:val="20"/>
        </w:rPr>
        <w:t xml:space="preserve">Contact </w:t>
      </w:r>
      <w:hyperlink r:id="rId20" w:history="1">
        <w:r w:rsidRPr="00202E17">
          <w:rPr>
            <w:rStyle w:val="Hyperlink"/>
            <w:rFonts w:asciiTheme="majorHAnsi" w:hAnsiTheme="majorHAnsi"/>
            <w:sz w:val="20"/>
            <w:szCs w:val="20"/>
          </w:rPr>
          <w:t>mike.ashworth@cabinetoffice.gov.uk</w:t>
        </w:r>
      </w:hyperlink>
      <w:r w:rsidRPr="00202E17">
        <w:rPr>
          <w:rFonts w:asciiTheme="majorHAnsi" w:hAnsiTheme="majorHAnsi"/>
          <w:sz w:val="20"/>
          <w:szCs w:val="20"/>
        </w:rPr>
        <w:t xml:space="preserve"> and </w:t>
      </w:r>
      <w:hyperlink r:id="rId21" w:history="1">
        <w:r w:rsidRPr="00202E17">
          <w:rPr>
            <w:rStyle w:val="Hyperlink"/>
            <w:rFonts w:asciiTheme="majorHAnsi" w:hAnsiTheme="majorHAnsi"/>
            <w:sz w:val="20"/>
            <w:szCs w:val="20"/>
          </w:rPr>
          <w:t>Michelle.Elkins@met.pnn.police.uk</w:t>
        </w:r>
      </w:hyperlink>
      <w:r w:rsidRPr="00202E17">
        <w:rPr>
          <w:rFonts w:asciiTheme="majorHAnsi" w:hAnsiTheme="majorHAnsi"/>
          <w:sz w:val="20"/>
          <w:szCs w:val="20"/>
        </w:rPr>
        <w:t xml:space="preserve"> if you have any questions. </w:t>
      </w:r>
    </w:p>
    <w:p w14:paraId="0B9BBE9C" w14:textId="77777777" w:rsidR="00800786" w:rsidRPr="00202E17" w:rsidRDefault="00800786" w:rsidP="00202E17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BD54F5F" w14:textId="77777777" w:rsidR="00DC21C4" w:rsidRPr="00202E17" w:rsidRDefault="00DC21C4" w:rsidP="009038EF">
      <w:pPr>
        <w:rPr>
          <w:rFonts w:asciiTheme="majorHAnsi" w:hAnsiTheme="majorHAnsi"/>
          <w:sz w:val="20"/>
          <w:szCs w:val="20"/>
        </w:rPr>
      </w:pPr>
    </w:p>
    <w:sectPr w:rsidR="00DC21C4" w:rsidRPr="00202E17" w:rsidSect="008A6B58">
      <w:head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1580C" w14:textId="77777777" w:rsidR="00520797" w:rsidRDefault="00520797" w:rsidP="00F1217B">
      <w:r>
        <w:separator/>
      </w:r>
    </w:p>
  </w:endnote>
  <w:endnote w:type="continuationSeparator" w:id="0">
    <w:p w14:paraId="40D53135" w14:textId="77777777" w:rsidR="00520797" w:rsidRDefault="00520797" w:rsidP="00F1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B2DA" w14:textId="77777777" w:rsidR="00520797" w:rsidRDefault="00520797" w:rsidP="00F1217B">
      <w:r>
        <w:separator/>
      </w:r>
    </w:p>
  </w:footnote>
  <w:footnote w:type="continuationSeparator" w:id="0">
    <w:p w14:paraId="221536A5" w14:textId="77777777" w:rsidR="00520797" w:rsidRDefault="00520797" w:rsidP="00F1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CBD4" w14:textId="77777777" w:rsidR="00520797" w:rsidRDefault="005207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81B85B" wp14:editId="338A4F0E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143000" cy="502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02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079750" wp14:editId="2A44BFFD">
          <wp:simplePos x="0" y="0"/>
          <wp:positionH relativeFrom="column">
            <wp:posOffset>4457700</wp:posOffset>
          </wp:positionH>
          <wp:positionV relativeFrom="paragraph">
            <wp:posOffset>-449580</wp:posOffset>
          </wp:positionV>
          <wp:extent cx="140716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on Counters Terroris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5F8"/>
    <w:multiLevelType w:val="hybridMultilevel"/>
    <w:tmpl w:val="A2E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C6C"/>
    <w:multiLevelType w:val="hybridMultilevel"/>
    <w:tmpl w:val="F7A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8128B"/>
    <w:multiLevelType w:val="hybridMultilevel"/>
    <w:tmpl w:val="3460B51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619C5765"/>
    <w:multiLevelType w:val="hybridMultilevel"/>
    <w:tmpl w:val="36D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24925"/>
    <w:multiLevelType w:val="hybridMultilevel"/>
    <w:tmpl w:val="C29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B"/>
    <w:rsid w:val="0001080A"/>
    <w:rsid w:val="00064D0A"/>
    <w:rsid w:val="000C724F"/>
    <w:rsid w:val="00104BBF"/>
    <w:rsid w:val="001443A6"/>
    <w:rsid w:val="001D1614"/>
    <w:rsid w:val="001D447C"/>
    <w:rsid w:val="00202E17"/>
    <w:rsid w:val="00235820"/>
    <w:rsid w:val="00292528"/>
    <w:rsid w:val="002A4DA7"/>
    <w:rsid w:val="002E33C2"/>
    <w:rsid w:val="002F0826"/>
    <w:rsid w:val="002F251C"/>
    <w:rsid w:val="00342BAE"/>
    <w:rsid w:val="00357991"/>
    <w:rsid w:val="00402E0D"/>
    <w:rsid w:val="00417919"/>
    <w:rsid w:val="00425D38"/>
    <w:rsid w:val="00457601"/>
    <w:rsid w:val="004E7D8D"/>
    <w:rsid w:val="004F7A54"/>
    <w:rsid w:val="00506A2F"/>
    <w:rsid w:val="00520797"/>
    <w:rsid w:val="00557119"/>
    <w:rsid w:val="00565314"/>
    <w:rsid w:val="005E39FE"/>
    <w:rsid w:val="005F466A"/>
    <w:rsid w:val="0062498B"/>
    <w:rsid w:val="00677759"/>
    <w:rsid w:val="0070482B"/>
    <w:rsid w:val="007D7628"/>
    <w:rsid w:val="007E4EF2"/>
    <w:rsid w:val="00800786"/>
    <w:rsid w:val="008574E0"/>
    <w:rsid w:val="008A6B58"/>
    <w:rsid w:val="008D1E9A"/>
    <w:rsid w:val="009038EF"/>
    <w:rsid w:val="00920B21"/>
    <w:rsid w:val="009517F5"/>
    <w:rsid w:val="009524CA"/>
    <w:rsid w:val="00952532"/>
    <w:rsid w:val="00954176"/>
    <w:rsid w:val="009C68F7"/>
    <w:rsid w:val="00A2216C"/>
    <w:rsid w:val="00A5267C"/>
    <w:rsid w:val="00A7222C"/>
    <w:rsid w:val="00AD540B"/>
    <w:rsid w:val="00AE7824"/>
    <w:rsid w:val="00B069B1"/>
    <w:rsid w:val="00B2417D"/>
    <w:rsid w:val="00B50154"/>
    <w:rsid w:val="00B60636"/>
    <w:rsid w:val="00BB2100"/>
    <w:rsid w:val="00BC2006"/>
    <w:rsid w:val="00BD4907"/>
    <w:rsid w:val="00C632DC"/>
    <w:rsid w:val="00C92420"/>
    <w:rsid w:val="00CD064F"/>
    <w:rsid w:val="00CE4EEA"/>
    <w:rsid w:val="00D358E7"/>
    <w:rsid w:val="00DC21C4"/>
    <w:rsid w:val="00DD3799"/>
    <w:rsid w:val="00E54CE5"/>
    <w:rsid w:val="00E80F12"/>
    <w:rsid w:val="00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2A8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7B"/>
  </w:style>
  <w:style w:type="paragraph" w:styleId="Footer">
    <w:name w:val="footer"/>
    <w:basedOn w:val="Normal"/>
    <w:link w:val="FooterChar"/>
    <w:uiPriority w:val="99"/>
    <w:unhideWhenUsed/>
    <w:rsid w:val="00F12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7B"/>
  </w:style>
  <w:style w:type="paragraph" w:styleId="BalloonText">
    <w:name w:val="Balloon Text"/>
    <w:basedOn w:val="Normal"/>
    <w:link w:val="BalloonTextChar"/>
    <w:uiPriority w:val="99"/>
    <w:semiHidden/>
    <w:unhideWhenUsed/>
    <w:rsid w:val="00F12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E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21C4"/>
  </w:style>
  <w:style w:type="paragraph" w:customStyle="1" w:styleId="m7044148112999418809msolistparagraph">
    <w:name w:val="m_7044148112999418809msolistparagraph"/>
    <w:basedOn w:val="Normal"/>
    <w:rsid w:val="00DC21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7B"/>
  </w:style>
  <w:style w:type="paragraph" w:styleId="Footer">
    <w:name w:val="footer"/>
    <w:basedOn w:val="Normal"/>
    <w:link w:val="FooterChar"/>
    <w:uiPriority w:val="99"/>
    <w:unhideWhenUsed/>
    <w:rsid w:val="00F12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7B"/>
  </w:style>
  <w:style w:type="paragraph" w:styleId="BalloonText">
    <w:name w:val="Balloon Text"/>
    <w:basedOn w:val="Normal"/>
    <w:link w:val="BalloonTextChar"/>
    <w:uiPriority w:val="99"/>
    <w:semiHidden/>
    <w:unhideWhenUsed/>
    <w:rsid w:val="00F12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E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21C4"/>
  </w:style>
  <w:style w:type="paragraph" w:customStyle="1" w:styleId="m7044148112999418809msolistparagraph">
    <w:name w:val="m_7044148112999418809msolistparagraph"/>
    <w:basedOn w:val="Normal"/>
    <w:rsid w:val="00DC21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7MzQwBCMi4o3b2wZXbx0Ew" TargetMode="External"/><Relationship Id="rId18" Type="http://schemas.openxmlformats.org/officeDocument/2006/relationships/hyperlink" Target="http://www.gov.uk/ACT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elle.Elkins@met.pnn.police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ounterterrorismpoliceuk" TargetMode="External"/><Relationship Id="rId17" Type="http://schemas.openxmlformats.org/officeDocument/2006/relationships/hyperlink" Target="http://www.npcc.police.uk/CounterTerrorism/actforyout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es" TargetMode="External"/><Relationship Id="rId20" Type="http://schemas.openxmlformats.org/officeDocument/2006/relationships/hyperlink" Target="mailto:mike.ashworth@cabinetoffic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ounterterrorismpolice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witter.com/stjohnambula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TerrorismPolice" TargetMode="External"/><Relationship Id="rId19" Type="http://schemas.openxmlformats.org/officeDocument/2006/relationships/hyperlink" Target="mailto:mike.ashworth@cabinetoffic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3y51Vd4kJ4" TargetMode="External"/><Relationship Id="rId14" Type="http://schemas.openxmlformats.org/officeDocument/2006/relationships/hyperlink" Target="file:///C:\Users\c079662\AppData\Local\Microsoft\Windows\INetCache\Content.Outlook\XUH3BFO7\PSHE%20Associatio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D60C-1733-4E3F-91F2-116B350E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Rebecca Mason</cp:lastModifiedBy>
  <cp:revision>2</cp:revision>
  <cp:lastPrinted>2017-11-13T13:10:00Z</cp:lastPrinted>
  <dcterms:created xsi:type="dcterms:W3CDTF">2018-01-19T14:13:00Z</dcterms:created>
  <dcterms:modified xsi:type="dcterms:W3CDTF">2018-01-19T14:13:00Z</dcterms:modified>
</cp:coreProperties>
</file>