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E8C2F6" w14:textId="5AAE933D" w:rsidR="00547AC7" w:rsidRPr="0037235F" w:rsidRDefault="00547AC7" w:rsidP="00547AC7">
      <w:pPr>
        <w:pStyle w:val="Header"/>
        <w:tabs>
          <w:tab w:val="center" w:pos="2700"/>
          <w:tab w:val="center" w:pos="7524"/>
          <w:tab w:val="right" w:pos="14706"/>
        </w:tabs>
        <w:jc w:val="center"/>
        <w:rPr>
          <w:rFonts w:asciiTheme="minorHAnsi" w:hAnsiTheme="minorHAnsi" w:cstheme="minorHAnsi"/>
          <w:b/>
          <w:sz w:val="28"/>
          <w:szCs w:val="28"/>
        </w:rPr>
      </w:pPr>
      <w:r w:rsidRPr="0037235F">
        <w:rPr>
          <w:rFonts w:asciiTheme="minorHAnsi" w:hAnsiTheme="minorHAnsi" w:cstheme="minorHAnsi"/>
          <w:b/>
          <w:color w:val="365F91"/>
          <w:sz w:val="28"/>
          <w:szCs w:val="28"/>
        </w:rPr>
        <w:t>N</w:t>
      </w:r>
      <w:r>
        <w:rPr>
          <w:rFonts w:asciiTheme="minorHAnsi" w:hAnsiTheme="minorHAnsi" w:cstheme="minorHAnsi"/>
          <w:b/>
          <w:color w:val="365F91"/>
          <w:sz w:val="28"/>
          <w:szCs w:val="28"/>
        </w:rPr>
        <w:t>YC Local Authority</w:t>
      </w:r>
      <w:r w:rsidRPr="0037235F">
        <w:rPr>
          <w:rFonts w:asciiTheme="minorHAnsi" w:hAnsiTheme="minorHAnsi" w:cstheme="minorHAnsi"/>
          <w:b/>
          <w:color w:val="365F91"/>
          <w:sz w:val="28"/>
          <w:szCs w:val="28"/>
        </w:rPr>
        <w:t xml:space="preserve"> </w:t>
      </w:r>
      <w:r w:rsidR="004F5445">
        <w:rPr>
          <w:rFonts w:asciiTheme="minorHAnsi" w:hAnsiTheme="minorHAnsi" w:cstheme="minorHAnsi"/>
          <w:b/>
          <w:color w:val="365F91"/>
          <w:sz w:val="28"/>
          <w:szCs w:val="28"/>
        </w:rPr>
        <w:t>Suspension/</w:t>
      </w:r>
      <w:r w:rsidRPr="0037235F">
        <w:rPr>
          <w:rFonts w:asciiTheme="minorHAnsi" w:hAnsiTheme="minorHAnsi" w:cstheme="minorHAnsi"/>
          <w:b/>
          <w:color w:val="365F91"/>
          <w:sz w:val="28"/>
          <w:szCs w:val="28"/>
        </w:rPr>
        <w:t>Exclusion Guidelines</w:t>
      </w:r>
      <w:r>
        <w:rPr>
          <w:rFonts w:asciiTheme="minorHAnsi" w:hAnsiTheme="minorHAnsi" w:cstheme="minorHAnsi"/>
          <w:b/>
          <w:color w:val="365F91"/>
          <w:sz w:val="28"/>
          <w:szCs w:val="28"/>
        </w:rPr>
        <w:t xml:space="preserve"> for </w:t>
      </w:r>
      <w:r>
        <w:rPr>
          <w:rFonts w:asciiTheme="minorHAnsi" w:hAnsiTheme="minorHAnsi" w:cstheme="minorHAnsi"/>
          <w:b/>
          <w:sz w:val="28"/>
          <w:szCs w:val="28"/>
        </w:rPr>
        <w:t>Headteachers</w:t>
      </w:r>
      <w:r w:rsidRPr="0037235F">
        <w:rPr>
          <w:rFonts w:asciiTheme="minorHAnsi" w:hAnsiTheme="minorHAnsi" w:cstheme="minorHAnsi"/>
          <w:b/>
          <w:sz w:val="28"/>
          <w:szCs w:val="28"/>
        </w:rPr>
        <w:t xml:space="preserve"> of Maintained Schools, Pupil Referral Services and Academies</w:t>
      </w:r>
    </w:p>
    <w:tbl>
      <w:tblPr>
        <w:tblW w:w="1585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35"/>
        <w:gridCol w:w="3827"/>
        <w:gridCol w:w="4253"/>
        <w:gridCol w:w="5943"/>
      </w:tblGrid>
      <w:tr w:rsidR="00547AC7" w:rsidRPr="001D6685" w14:paraId="6DE90961" w14:textId="77777777" w:rsidTr="009A4FD5">
        <w:trPr>
          <w:jc w:val="center"/>
        </w:trPr>
        <w:tc>
          <w:tcPr>
            <w:tcW w:w="1835" w:type="dxa"/>
            <w:shd w:val="clear" w:color="auto" w:fill="F2F2F2" w:themeFill="background1" w:themeFillShade="F2"/>
          </w:tcPr>
          <w:p w14:paraId="618C10D6" w14:textId="77777777" w:rsidR="00547AC7" w:rsidRPr="002C64C1" w:rsidRDefault="004F5445" w:rsidP="00547AC7">
            <w:pPr>
              <w:spacing w:before="20" w:after="20" w:line="240" w:lineRule="auto"/>
              <w:jc w:val="center"/>
              <w:rPr>
                <w:rFonts w:asciiTheme="minorHAnsi" w:hAnsiTheme="minorHAnsi" w:cstheme="minorHAnsi"/>
                <w:b/>
                <w:color w:val="000000"/>
                <w:sz w:val="20"/>
                <w:szCs w:val="20"/>
              </w:rPr>
            </w:pPr>
            <w:r w:rsidRPr="002C64C1">
              <w:rPr>
                <w:rFonts w:asciiTheme="minorHAnsi" w:hAnsiTheme="minorHAnsi" w:cstheme="minorHAnsi"/>
                <w:b/>
                <w:color w:val="000000"/>
                <w:sz w:val="20"/>
                <w:szCs w:val="20"/>
              </w:rPr>
              <w:t>FIXED TERM (FTS</w:t>
            </w:r>
            <w:r w:rsidR="00547AC7" w:rsidRPr="002C64C1">
              <w:rPr>
                <w:rFonts w:asciiTheme="minorHAnsi" w:hAnsiTheme="minorHAnsi" w:cstheme="minorHAnsi"/>
                <w:b/>
                <w:color w:val="000000"/>
                <w:sz w:val="20"/>
                <w:szCs w:val="20"/>
              </w:rPr>
              <w:t>)</w:t>
            </w:r>
          </w:p>
          <w:p w14:paraId="556EC7CB" w14:textId="77777777" w:rsidR="00547AC7" w:rsidRPr="000C5B8D" w:rsidRDefault="00547AC7" w:rsidP="00547AC7">
            <w:pPr>
              <w:spacing w:before="20" w:after="20" w:line="240" w:lineRule="auto"/>
              <w:jc w:val="center"/>
              <w:rPr>
                <w:rFonts w:asciiTheme="minorHAnsi" w:hAnsiTheme="minorHAnsi" w:cstheme="minorHAnsi"/>
                <w:b/>
                <w:color w:val="FF0000"/>
                <w:sz w:val="18"/>
                <w:szCs w:val="18"/>
              </w:rPr>
            </w:pPr>
            <w:r w:rsidRPr="000C5B8D">
              <w:rPr>
                <w:rFonts w:asciiTheme="minorHAnsi" w:hAnsiTheme="minorHAnsi" w:cstheme="minorHAnsi"/>
                <w:color w:val="000000"/>
                <w:sz w:val="18"/>
                <w:szCs w:val="18"/>
              </w:rPr>
              <w:t>up to and including 5 days in one term</w:t>
            </w:r>
            <w:r w:rsidRPr="000C5B8D">
              <w:rPr>
                <w:rFonts w:asciiTheme="minorHAnsi" w:hAnsiTheme="minorHAnsi" w:cstheme="minorHAnsi"/>
                <w:b/>
                <w:color w:val="FF0000"/>
                <w:sz w:val="18"/>
                <w:szCs w:val="18"/>
              </w:rPr>
              <w:t xml:space="preserve"> </w:t>
            </w:r>
          </w:p>
          <w:p w14:paraId="15F39FB9" w14:textId="77777777" w:rsidR="00547AC7" w:rsidRPr="0037235F" w:rsidRDefault="00B707FD" w:rsidP="00547AC7">
            <w:pPr>
              <w:spacing w:before="20" w:after="20" w:line="240" w:lineRule="auto"/>
              <w:jc w:val="center"/>
              <w:rPr>
                <w:rFonts w:asciiTheme="minorHAnsi" w:hAnsiTheme="minorHAnsi" w:cstheme="minorHAnsi"/>
                <w:color w:val="000000"/>
                <w:sz w:val="20"/>
                <w:szCs w:val="20"/>
              </w:rPr>
            </w:pPr>
            <w:r w:rsidRPr="000C5B8D">
              <w:rPr>
                <w:rFonts w:asciiTheme="minorHAnsi" w:hAnsiTheme="minorHAnsi" w:cstheme="minorHAnsi"/>
                <w:b/>
                <w:color w:val="FF0000"/>
                <w:sz w:val="18"/>
                <w:szCs w:val="18"/>
              </w:rPr>
              <w:t xml:space="preserve">Use </w:t>
            </w:r>
            <w:r w:rsidR="00547AC7" w:rsidRPr="000C5B8D">
              <w:rPr>
                <w:rFonts w:asciiTheme="minorHAnsi" w:hAnsiTheme="minorHAnsi" w:cstheme="minorHAnsi"/>
                <w:b/>
                <w:color w:val="FF0000"/>
                <w:sz w:val="18"/>
                <w:szCs w:val="18"/>
              </w:rPr>
              <w:t>Model Letter 1</w:t>
            </w:r>
          </w:p>
        </w:tc>
        <w:tc>
          <w:tcPr>
            <w:tcW w:w="3827" w:type="dxa"/>
            <w:shd w:val="clear" w:color="auto" w:fill="F2F2F2" w:themeFill="background1" w:themeFillShade="F2"/>
          </w:tcPr>
          <w:p w14:paraId="3E43420A" w14:textId="77777777" w:rsidR="00547AC7" w:rsidRPr="0037235F" w:rsidRDefault="00547AC7" w:rsidP="00547AC7">
            <w:pPr>
              <w:spacing w:before="20" w:after="20" w:line="240" w:lineRule="auto"/>
              <w:jc w:val="center"/>
              <w:rPr>
                <w:rFonts w:asciiTheme="minorHAnsi" w:hAnsiTheme="minorHAnsi" w:cstheme="minorHAnsi"/>
                <w:b/>
                <w:color w:val="000000"/>
                <w:sz w:val="20"/>
                <w:szCs w:val="20"/>
              </w:rPr>
            </w:pPr>
            <w:r w:rsidRPr="0037235F">
              <w:rPr>
                <w:rFonts w:asciiTheme="minorHAnsi" w:hAnsiTheme="minorHAnsi" w:cstheme="minorHAnsi"/>
                <w:b/>
                <w:color w:val="000000"/>
                <w:sz w:val="20"/>
                <w:szCs w:val="20"/>
              </w:rPr>
              <w:t xml:space="preserve">FIXED TERM </w:t>
            </w:r>
            <w:r w:rsidR="004F5445">
              <w:rPr>
                <w:rFonts w:asciiTheme="minorHAnsi" w:hAnsiTheme="minorHAnsi" w:cstheme="minorHAnsi"/>
                <w:b/>
                <w:color w:val="000000"/>
                <w:sz w:val="20"/>
                <w:szCs w:val="20"/>
              </w:rPr>
              <w:t>(FTS)</w:t>
            </w:r>
          </w:p>
          <w:p w14:paraId="35495E90" w14:textId="77777777" w:rsidR="00547AC7" w:rsidRPr="000C5B8D" w:rsidRDefault="00547AC7" w:rsidP="00547AC7">
            <w:pPr>
              <w:spacing w:before="20" w:after="20" w:line="240" w:lineRule="auto"/>
              <w:jc w:val="center"/>
              <w:rPr>
                <w:rFonts w:asciiTheme="minorHAnsi" w:hAnsiTheme="minorHAnsi" w:cstheme="minorHAnsi"/>
                <w:b/>
                <w:color w:val="FF0000"/>
                <w:sz w:val="18"/>
                <w:szCs w:val="18"/>
              </w:rPr>
            </w:pPr>
            <w:r w:rsidRPr="000C5B8D">
              <w:rPr>
                <w:rFonts w:asciiTheme="minorHAnsi" w:hAnsiTheme="minorHAnsi" w:cstheme="minorHAnsi"/>
                <w:color w:val="000000"/>
                <w:sz w:val="18"/>
                <w:szCs w:val="18"/>
              </w:rPr>
              <w:t xml:space="preserve">of more than 5 days and </w:t>
            </w:r>
            <w:r w:rsidRPr="000C5B8D">
              <w:rPr>
                <w:rFonts w:asciiTheme="minorHAnsi" w:hAnsiTheme="minorHAnsi" w:cstheme="minorHAnsi"/>
                <w:b/>
                <w:color w:val="000000"/>
                <w:sz w:val="18"/>
                <w:szCs w:val="18"/>
                <w:u w:val="single"/>
              </w:rPr>
              <w:t>up to 15 days</w:t>
            </w:r>
            <w:r w:rsidRPr="000C5B8D">
              <w:rPr>
                <w:rFonts w:asciiTheme="minorHAnsi" w:hAnsiTheme="minorHAnsi" w:cstheme="minorHAnsi"/>
                <w:color w:val="000000"/>
                <w:sz w:val="18"/>
                <w:szCs w:val="18"/>
              </w:rPr>
              <w:t xml:space="preserve"> in one term (cumulatively)</w:t>
            </w:r>
            <w:r w:rsidRPr="000C5B8D">
              <w:rPr>
                <w:rFonts w:asciiTheme="minorHAnsi" w:hAnsiTheme="minorHAnsi" w:cstheme="minorHAnsi"/>
                <w:b/>
                <w:color w:val="FF0000"/>
                <w:sz w:val="18"/>
                <w:szCs w:val="18"/>
              </w:rPr>
              <w:t xml:space="preserve"> </w:t>
            </w:r>
          </w:p>
          <w:p w14:paraId="5ABD877D" w14:textId="77777777" w:rsidR="00547AC7" w:rsidRPr="0037235F" w:rsidRDefault="00B707FD" w:rsidP="00547AC7">
            <w:pPr>
              <w:spacing w:before="20" w:after="20" w:line="240" w:lineRule="auto"/>
              <w:jc w:val="center"/>
              <w:rPr>
                <w:rFonts w:asciiTheme="minorHAnsi" w:hAnsiTheme="minorHAnsi" w:cstheme="minorHAnsi"/>
                <w:color w:val="000000"/>
                <w:sz w:val="20"/>
                <w:szCs w:val="20"/>
              </w:rPr>
            </w:pPr>
            <w:r w:rsidRPr="000C5B8D">
              <w:rPr>
                <w:rFonts w:asciiTheme="minorHAnsi" w:hAnsiTheme="minorHAnsi" w:cstheme="minorHAnsi"/>
                <w:b/>
                <w:color w:val="FF0000"/>
                <w:sz w:val="18"/>
                <w:szCs w:val="18"/>
              </w:rPr>
              <w:t xml:space="preserve">Use Model Letter </w:t>
            </w:r>
            <w:r w:rsidR="00547AC7" w:rsidRPr="000C5B8D">
              <w:rPr>
                <w:rFonts w:asciiTheme="minorHAnsi" w:hAnsiTheme="minorHAnsi" w:cstheme="minorHAnsi"/>
                <w:b/>
                <w:color w:val="FF0000"/>
                <w:sz w:val="18"/>
                <w:szCs w:val="18"/>
              </w:rPr>
              <w:t>2</w:t>
            </w:r>
          </w:p>
        </w:tc>
        <w:tc>
          <w:tcPr>
            <w:tcW w:w="4253" w:type="dxa"/>
            <w:shd w:val="clear" w:color="auto" w:fill="F2F2F2" w:themeFill="background1" w:themeFillShade="F2"/>
          </w:tcPr>
          <w:p w14:paraId="3403A3B2" w14:textId="77777777" w:rsidR="00547AC7" w:rsidRPr="000C5B8D" w:rsidRDefault="00547AC7" w:rsidP="00547AC7">
            <w:pPr>
              <w:spacing w:before="20" w:after="20" w:line="240" w:lineRule="auto"/>
              <w:jc w:val="center"/>
              <w:rPr>
                <w:rFonts w:asciiTheme="minorHAnsi" w:hAnsiTheme="minorHAnsi" w:cstheme="minorHAnsi"/>
                <w:color w:val="000000"/>
                <w:sz w:val="20"/>
                <w:szCs w:val="20"/>
              </w:rPr>
            </w:pPr>
            <w:r w:rsidRPr="000C5B8D">
              <w:rPr>
                <w:rFonts w:asciiTheme="minorHAnsi" w:hAnsiTheme="minorHAnsi" w:cstheme="minorHAnsi"/>
                <w:b/>
                <w:color w:val="000000"/>
                <w:sz w:val="20"/>
                <w:szCs w:val="20"/>
              </w:rPr>
              <w:t>FIXED TERM</w:t>
            </w:r>
            <w:r w:rsidR="004F5445" w:rsidRPr="000C5B8D">
              <w:rPr>
                <w:rFonts w:asciiTheme="minorHAnsi" w:hAnsiTheme="minorHAnsi" w:cstheme="minorHAnsi"/>
                <w:b/>
                <w:color w:val="000000"/>
                <w:sz w:val="20"/>
                <w:szCs w:val="20"/>
              </w:rPr>
              <w:t xml:space="preserve"> (FTS)</w:t>
            </w:r>
          </w:p>
          <w:p w14:paraId="0AABC2FA" w14:textId="77777777" w:rsidR="00547AC7" w:rsidRPr="00386D73" w:rsidRDefault="00547AC7" w:rsidP="00547AC7">
            <w:pPr>
              <w:spacing w:before="20" w:after="20" w:line="240" w:lineRule="auto"/>
              <w:jc w:val="center"/>
              <w:rPr>
                <w:rFonts w:asciiTheme="minorHAnsi" w:hAnsiTheme="minorHAnsi" w:cstheme="minorHAnsi"/>
                <w:color w:val="000000"/>
                <w:sz w:val="18"/>
                <w:szCs w:val="18"/>
              </w:rPr>
            </w:pPr>
            <w:r w:rsidRPr="00386D73">
              <w:rPr>
                <w:rFonts w:asciiTheme="minorHAnsi" w:hAnsiTheme="minorHAnsi" w:cstheme="minorHAnsi"/>
                <w:color w:val="000000"/>
                <w:sz w:val="18"/>
                <w:szCs w:val="18"/>
              </w:rPr>
              <w:t xml:space="preserve">of </w:t>
            </w:r>
            <w:r w:rsidRPr="00386D73">
              <w:rPr>
                <w:rFonts w:asciiTheme="minorHAnsi" w:hAnsiTheme="minorHAnsi" w:cstheme="minorHAnsi"/>
                <w:b/>
                <w:color w:val="000000"/>
                <w:sz w:val="18"/>
                <w:szCs w:val="18"/>
                <w:u w:val="single"/>
              </w:rPr>
              <w:t>more than 15 days</w:t>
            </w:r>
            <w:r w:rsidRPr="00386D73">
              <w:rPr>
                <w:rFonts w:asciiTheme="minorHAnsi" w:hAnsiTheme="minorHAnsi" w:cstheme="minorHAnsi"/>
                <w:color w:val="000000"/>
                <w:sz w:val="18"/>
                <w:szCs w:val="18"/>
              </w:rPr>
              <w:t xml:space="preserve"> in one term and no more than 45 days in school year (cumulatively)  </w:t>
            </w:r>
          </w:p>
          <w:p w14:paraId="7A63A617" w14:textId="77777777" w:rsidR="00547AC7" w:rsidRPr="0037235F" w:rsidRDefault="00B707FD" w:rsidP="00547AC7">
            <w:pPr>
              <w:spacing w:before="20" w:after="20" w:line="240" w:lineRule="auto"/>
              <w:jc w:val="center"/>
              <w:rPr>
                <w:rFonts w:asciiTheme="minorHAnsi" w:hAnsiTheme="minorHAnsi" w:cstheme="minorHAnsi"/>
                <w:color w:val="000000"/>
                <w:sz w:val="20"/>
                <w:szCs w:val="20"/>
              </w:rPr>
            </w:pPr>
            <w:r w:rsidRPr="00386D73">
              <w:rPr>
                <w:rFonts w:asciiTheme="minorHAnsi" w:hAnsiTheme="minorHAnsi" w:cstheme="minorHAnsi"/>
                <w:b/>
                <w:color w:val="FF0000"/>
                <w:sz w:val="18"/>
                <w:szCs w:val="18"/>
              </w:rPr>
              <w:t xml:space="preserve">Use Model Letter </w:t>
            </w:r>
            <w:r w:rsidR="00547AC7" w:rsidRPr="00386D73">
              <w:rPr>
                <w:rFonts w:asciiTheme="minorHAnsi" w:hAnsiTheme="minorHAnsi" w:cstheme="minorHAnsi"/>
                <w:b/>
                <w:color w:val="FF0000"/>
                <w:sz w:val="18"/>
                <w:szCs w:val="18"/>
              </w:rPr>
              <w:t>3</w:t>
            </w:r>
          </w:p>
        </w:tc>
        <w:tc>
          <w:tcPr>
            <w:tcW w:w="5943" w:type="dxa"/>
            <w:shd w:val="clear" w:color="auto" w:fill="F2F2F2" w:themeFill="background1" w:themeFillShade="F2"/>
          </w:tcPr>
          <w:p w14:paraId="5BE7C62D" w14:textId="77777777" w:rsidR="00547AC7" w:rsidRDefault="00547AC7" w:rsidP="00547AC7">
            <w:pPr>
              <w:spacing w:before="20" w:after="20" w:line="240" w:lineRule="auto"/>
              <w:jc w:val="center"/>
              <w:rPr>
                <w:rFonts w:asciiTheme="minorHAnsi" w:hAnsiTheme="minorHAnsi" w:cstheme="minorHAnsi"/>
                <w:b/>
                <w:color w:val="FF0000"/>
                <w:sz w:val="20"/>
                <w:szCs w:val="20"/>
              </w:rPr>
            </w:pPr>
            <w:r w:rsidRPr="0037235F">
              <w:rPr>
                <w:rFonts w:asciiTheme="minorHAnsi" w:hAnsiTheme="minorHAnsi" w:cstheme="minorHAnsi"/>
                <w:b/>
                <w:color w:val="000000"/>
                <w:sz w:val="20"/>
                <w:szCs w:val="20"/>
              </w:rPr>
              <w:t>PERMANENT</w:t>
            </w:r>
            <w:r>
              <w:rPr>
                <w:rFonts w:asciiTheme="minorHAnsi" w:hAnsiTheme="minorHAnsi" w:cstheme="minorHAnsi"/>
                <w:b/>
                <w:color w:val="000000"/>
                <w:sz w:val="20"/>
                <w:szCs w:val="20"/>
              </w:rPr>
              <w:t xml:space="preserve"> (PEX)</w:t>
            </w:r>
            <w:r w:rsidRPr="00547AC7">
              <w:rPr>
                <w:rFonts w:asciiTheme="minorHAnsi" w:hAnsiTheme="minorHAnsi" w:cstheme="minorHAnsi"/>
                <w:b/>
                <w:color w:val="FF0000"/>
                <w:sz w:val="20"/>
                <w:szCs w:val="20"/>
              </w:rPr>
              <w:t xml:space="preserve"> </w:t>
            </w:r>
          </w:p>
          <w:p w14:paraId="12FF73B3" w14:textId="016A75F2" w:rsidR="002C64C1" w:rsidRPr="002C64C1" w:rsidRDefault="002C64C1" w:rsidP="002C64C1">
            <w:pPr>
              <w:spacing w:before="20" w:after="20" w:line="240" w:lineRule="auto"/>
              <w:jc w:val="center"/>
              <w:rPr>
                <w:rFonts w:asciiTheme="minorHAnsi" w:hAnsiTheme="minorHAnsi" w:cstheme="minorHAnsi"/>
                <w:b/>
                <w:color w:val="FF0000"/>
                <w:sz w:val="16"/>
                <w:szCs w:val="16"/>
              </w:rPr>
            </w:pPr>
            <w:r w:rsidRPr="002C64C1">
              <w:rPr>
                <w:rFonts w:asciiTheme="minorHAnsi" w:hAnsiTheme="minorHAnsi" w:cstheme="minorHAnsi"/>
                <w:b/>
                <w:color w:val="FF0000"/>
                <w:sz w:val="16"/>
                <w:szCs w:val="16"/>
              </w:rPr>
              <w:t>Use Model Letter 4</w:t>
            </w:r>
          </w:p>
          <w:p w14:paraId="5C4C15B1" w14:textId="3743E1A3" w:rsidR="00547AC7" w:rsidRPr="00177718" w:rsidRDefault="00177718" w:rsidP="00177718">
            <w:pPr>
              <w:spacing w:before="20" w:after="20" w:line="240" w:lineRule="auto"/>
              <w:jc w:val="center"/>
              <w:rPr>
                <w:rFonts w:asciiTheme="minorHAnsi" w:hAnsiTheme="minorHAnsi" w:cstheme="minorHAnsi"/>
                <w:b/>
                <w:color w:val="000000"/>
                <w:sz w:val="20"/>
                <w:szCs w:val="20"/>
              </w:rPr>
            </w:pPr>
            <w:r w:rsidRPr="00386D73">
              <w:rPr>
                <w:rFonts w:asciiTheme="minorHAnsi" w:hAnsiTheme="minorHAnsi" w:cstheme="minorHAnsi"/>
                <w:b/>
                <w:color w:val="FF0000"/>
                <w:sz w:val="20"/>
                <w:szCs w:val="20"/>
              </w:rPr>
              <w:t xml:space="preserve">NB:    </w:t>
            </w:r>
            <w:r w:rsidRPr="00386D73">
              <w:rPr>
                <w:rFonts w:asciiTheme="minorHAnsi" w:hAnsiTheme="minorHAnsi" w:cstheme="minorHAnsi"/>
                <w:b/>
                <w:color w:val="FF0000"/>
                <w:sz w:val="20"/>
                <w:szCs w:val="20"/>
                <w:u w:val="single"/>
              </w:rPr>
              <w:t>The headteacher can withdraw an exclusion prior to the Governors meeting</w:t>
            </w:r>
          </w:p>
        </w:tc>
      </w:tr>
      <w:tr w:rsidR="00F10865" w:rsidRPr="001D6685" w14:paraId="0AA043AE" w14:textId="77777777" w:rsidTr="00E20BC9">
        <w:trPr>
          <w:jc w:val="center"/>
        </w:trPr>
        <w:tc>
          <w:tcPr>
            <w:tcW w:w="15858" w:type="dxa"/>
            <w:gridSpan w:val="4"/>
          </w:tcPr>
          <w:p w14:paraId="2019C587" w14:textId="77777777" w:rsidR="00F10865" w:rsidRDefault="00F10865" w:rsidP="00B707FD">
            <w:pPr>
              <w:pStyle w:val="BodyText2"/>
              <w:numPr>
                <w:ilvl w:val="0"/>
                <w:numId w:val="13"/>
              </w:numPr>
              <w:spacing w:before="40" w:after="40"/>
              <w:rPr>
                <w:rFonts w:asciiTheme="minorHAnsi" w:hAnsiTheme="minorHAnsi" w:cstheme="minorHAnsi"/>
                <w:b w:val="0"/>
                <w:color w:val="000000"/>
                <w:sz w:val="20"/>
              </w:rPr>
            </w:pPr>
            <w:r w:rsidRPr="009827F7">
              <w:rPr>
                <w:rFonts w:asciiTheme="minorHAnsi" w:hAnsiTheme="minorHAnsi" w:cstheme="minorHAnsi"/>
                <w:color w:val="000000"/>
                <w:sz w:val="20"/>
              </w:rPr>
              <w:t>Immediately</w:t>
            </w:r>
            <w:r>
              <w:rPr>
                <w:rFonts w:asciiTheme="minorHAnsi" w:hAnsiTheme="minorHAnsi" w:cstheme="minorHAnsi"/>
                <w:b w:val="0"/>
                <w:color w:val="000000"/>
                <w:sz w:val="20"/>
              </w:rPr>
              <w:t xml:space="preserve"> contact parents or carers to inform them of the type,</w:t>
            </w:r>
            <w:r w:rsidRPr="00547AC7">
              <w:rPr>
                <w:rFonts w:asciiTheme="minorHAnsi" w:hAnsiTheme="minorHAnsi" w:cstheme="minorHAnsi"/>
                <w:b w:val="0"/>
                <w:color w:val="000000"/>
                <w:sz w:val="20"/>
              </w:rPr>
              <w:t xml:space="preserve"> length and reason</w:t>
            </w:r>
            <w:r>
              <w:rPr>
                <w:rFonts w:asciiTheme="minorHAnsi" w:hAnsiTheme="minorHAnsi" w:cstheme="minorHAnsi"/>
                <w:b w:val="0"/>
                <w:color w:val="000000"/>
                <w:sz w:val="20"/>
              </w:rPr>
              <w:t>(</w:t>
            </w:r>
            <w:r w:rsidRPr="00547AC7">
              <w:rPr>
                <w:rFonts w:asciiTheme="minorHAnsi" w:hAnsiTheme="minorHAnsi" w:cstheme="minorHAnsi"/>
                <w:b w:val="0"/>
                <w:color w:val="000000"/>
                <w:sz w:val="20"/>
              </w:rPr>
              <w:t>s</w:t>
            </w:r>
            <w:r>
              <w:rPr>
                <w:rFonts w:asciiTheme="minorHAnsi" w:hAnsiTheme="minorHAnsi" w:cstheme="minorHAnsi"/>
                <w:b w:val="0"/>
                <w:color w:val="000000"/>
                <w:sz w:val="20"/>
              </w:rPr>
              <w:t xml:space="preserve">) for </w:t>
            </w:r>
            <w:r w:rsidR="004F5445">
              <w:rPr>
                <w:rFonts w:asciiTheme="minorHAnsi" w:hAnsiTheme="minorHAnsi" w:cstheme="minorHAnsi"/>
                <w:b w:val="0"/>
                <w:color w:val="000000"/>
                <w:sz w:val="20"/>
              </w:rPr>
              <w:t>suspension/</w:t>
            </w:r>
            <w:r>
              <w:rPr>
                <w:rFonts w:asciiTheme="minorHAnsi" w:hAnsiTheme="minorHAnsi" w:cstheme="minorHAnsi"/>
                <w:b w:val="0"/>
                <w:color w:val="000000"/>
                <w:sz w:val="20"/>
              </w:rPr>
              <w:t>exclusion</w:t>
            </w:r>
          </w:p>
          <w:p w14:paraId="17BB861D" w14:textId="77777777" w:rsidR="00F10865" w:rsidRDefault="00F10865" w:rsidP="00B707FD">
            <w:pPr>
              <w:pStyle w:val="BodyText2"/>
              <w:numPr>
                <w:ilvl w:val="0"/>
                <w:numId w:val="13"/>
              </w:numPr>
              <w:spacing w:before="40" w:after="40"/>
              <w:rPr>
                <w:rFonts w:asciiTheme="minorHAnsi" w:hAnsiTheme="minorHAnsi" w:cstheme="minorHAnsi"/>
                <w:b w:val="0"/>
                <w:color w:val="000000"/>
                <w:sz w:val="20"/>
              </w:rPr>
            </w:pPr>
            <w:r>
              <w:rPr>
                <w:rFonts w:asciiTheme="minorHAnsi" w:hAnsiTheme="minorHAnsi" w:cstheme="minorHAnsi"/>
                <w:b w:val="0"/>
                <w:color w:val="000000"/>
                <w:sz w:val="20"/>
              </w:rPr>
              <w:t xml:space="preserve">Use the appropriate model letter (see above) to inform (in writing) parents or </w:t>
            </w:r>
            <w:r w:rsidRPr="00547AC7">
              <w:rPr>
                <w:rFonts w:asciiTheme="minorHAnsi" w:hAnsiTheme="minorHAnsi" w:cstheme="minorHAnsi"/>
                <w:b w:val="0"/>
                <w:color w:val="000000"/>
                <w:sz w:val="20"/>
              </w:rPr>
              <w:t xml:space="preserve">carers of </w:t>
            </w:r>
            <w:r>
              <w:rPr>
                <w:rFonts w:asciiTheme="minorHAnsi" w:hAnsiTheme="minorHAnsi" w:cstheme="minorHAnsi"/>
                <w:b w:val="0"/>
                <w:color w:val="000000"/>
                <w:sz w:val="20"/>
              </w:rPr>
              <w:t xml:space="preserve">the </w:t>
            </w:r>
            <w:r w:rsidR="004F5445">
              <w:rPr>
                <w:rFonts w:asciiTheme="minorHAnsi" w:hAnsiTheme="minorHAnsi" w:cstheme="minorHAnsi"/>
                <w:b w:val="0"/>
                <w:color w:val="000000"/>
                <w:sz w:val="20"/>
              </w:rPr>
              <w:t>suspension/</w:t>
            </w:r>
            <w:r>
              <w:rPr>
                <w:rFonts w:asciiTheme="minorHAnsi" w:hAnsiTheme="minorHAnsi" w:cstheme="minorHAnsi"/>
                <w:b w:val="0"/>
                <w:color w:val="000000"/>
                <w:sz w:val="20"/>
              </w:rPr>
              <w:t xml:space="preserve">exclusion and their </w:t>
            </w:r>
            <w:r w:rsidRPr="00547AC7">
              <w:rPr>
                <w:rFonts w:asciiTheme="minorHAnsi" w:hAnsiTheme="minorHAnsi" w:cstheme="minorHAnsi"/>
                <w:b w:val="0"/>
                <w:color w:val="000000"/>
                <w:sz w:val="20"/>
              </w:rPr>
              <w:t xml:space="preserve">right to make representations </w:t>
            </w:r>
            <w:r>
              <w:rPr>
                <w:rFonts w:asciiTheme="minorHAnsi" w:hAnsiTheme="minorHAnsi" w:cstheme="minorHAnsi"/>
                <w:b w:val="0"/>
                <w:color w:val="000000"/>
                <w:sz w:val="20"/>
              </w:rPr>
              <w:t>to the Governing Body PDC</w:t>
            </w:r>
          </w:p>
          <w:p w14:paraId="2B111501" w14:textId="77777777" w:rsidR="00B707FD" w:rsidRDefault="00B707FD" w:rsidP="009D134A">
            <w:pPr>
              <w:pStyle w:val="BodyText2"/>
              <w:numPr>
                <w:ilvl w:val="0"/>
                <w:numId w:val="13"/>
              </w:numPr>
              <w:spacing w:before="40" w:after="40"/>
              <w:rPr>
                <w:rFonts w:asciiTheme="minorHAnsi" w:hAnsiTheme="minorHAnsi" w:cstheme="minorHAnsi"/>
                <w:b w:val="0"/>
                <w:color w:val="000000"/>
                <w:sz w:val="20"/>
              </w:rPr>
            </w:pPr>
            <w:proofErr w:type="gramStart"/>
            <w:r w:rsidRPr="00547AC7">
              <w:rPr>
                <w:rFonts w:asciiTheme="minorHAnsi" w:hAnsiTheme="minorHAnsi" w:cstheme="minorHAnsi"/>
                <w:b w:val="0"/>
                <w:color w:val="000000"/>
                <w:sz w:val="20"/>
              </w:rPr>
              <w:t>Make arrangements</w:t>
            </w:r>
            <w:proofErr w:type="gramEnd"/>
            <w:r w:rsidRPr="00547AC7">
              <w:rPr>
                <w:rFonts w:asciiTheme="minorHAnsi" w:hAnsiTheme="minorHAnsi" w:cstheme="minorHAnsi"/>
                <w:b w:val="0"/>
                <w:color w:val="000000"/>
                <w:sz w:val="20"/>
              </w:rPr>
              <w:t xml:space="preserve"> for setting and marking </w:t>
            </w:r>
            <w:r>
              <w:rPr>
                <w:rFonts w:asciiTheme="minorHAnsi" w:hAnsiTheme="minorHAnsi" w:cstheme="minorHAnsi"/>
                <w:b w:val="0"/>
                <w:color w:val="000000"/>
                <w:sz w:val="20"/>
              </w:rPr>
              <w:t>wo</w:t>
            </w:r>
            <w:r w:rsidR="00D360D0">
              <w:rPr>
                <w:rFonts w:asciiTheme="minorHAnsi" w:hAnsiTheme="minorHAnsi" w:cstheme="minorHAnsi"/>
                <w:b w:val="0"/>
                <w:color w:val="000000"/>
                <w:sz w:val="20"/>
              </w:rPr>
              <w:t>rk for the first 5 days of any suspension/e</w:t>
            </w:r>
            <w:r>
              <w:rPr>
                <w:rFonts w:asciiTheme="minorHAnsi" w:hAnsiTheme="minorHAnsi" w:cstheme="minorHAnsi"/>
                <w:b w:val="0"/>
                <w:color w:val="000000"/>
                <w:sz w:val="20"/>
              </w:rPr>
              <w:t>xclusion</w:t>
            </w:r>
            <w:r w:rsidR="009D134A">
              <w:rPr>
                <w:rFonts w:asciiTheme="minorHAnsi" w:hAnsiTheme="minorHAnsi" w:cstheme="minorHAnsi"/>
                <w:b w:val="0"/>
                <w:color w:val="000000"/>
                <w:sz w:val="20"/>
              </w:rPr>
              <w:t xml:space="preserve"> and inform parents of this</w:t>
            </w:r>
          </w:p>
          <w:p w14:paraId="1014D79C" w14:textId="28E46750" w:rsidR="00922481" w:rsidRPr="008F2604" w:rsidRDefault="00922481" w:rsidP="008F2604">
            <w:pPr>
              <w:spacing w:after="0" w:line="300" w:lineRule="atLeast"/>
              <w:rPr>
                <w:rFonts w:cs="Calibri"/>
                <w:sz w:val="20"/>
                <w:szCs w:val="20"/>
                <w:lang w:eastAsia="en-GB"/>
              </w:rPr>
            </w:pPr>
            <w:r w:rsidRPr="008F2604">
              <w:rPr>
                <w:rFonts w:cs="Calibri"/>
                <w:sz w:val="20"/>
                <w:szCs w:val="20"/>
              </w:rPr>
              <w:t xml:space="preserve">if a pupil has a social </w:t>
            </w:r>
            <w:proofErr w:type="gramStart"/>
            <w:r w:rsidRPr="008F2604">
              <w:rPr>
                <w:rFonts w:cs="Calibri"/>
                <w:sz w:val="20"/>
                <w:szCs w:val="20"/>
              </w:rPr>
              <w:t>worker, or</w:t>
            </w:r>
            <w:proofErr w:type="gramEnd"/>
            <w:r w:rsidRPr="008F2604">
              <w:rPr>
                <w:rFonts w:cs="Calibri"/>
                <w:sz w:val="20"/>
                <w:szCs w:val="20"/>
              </w:rPr>
              <w:t xml:space="preserve"> is looked-after</w:t>
            </w:r>
            <w:r w:rsidR="008F2604" w:rsidRPr="008F2604">
              <w:rPr>
                <w:rFonts w:cs="Calibri"/>
                <w:sz w:val="20"/>
                <w:szCs w:val="20"/>
                <w:lang w:eastAsia="en-GB"/>
              </w:rPr>
              <w:t xml:space="preserve"> and is at risk of suspension or permanent exclusion, the headteacher</w:t>
            </w:r>
            <w:r w:rsidR="00101F8C">
              <w:rPr>
                <w:rFonts w:cs="Calibri"/>
                <w:sz w:val="20"/>
                <w:szCs w:val="20"/>
                <w:lang w:eastAsia="en-GB"/>
              </w:rPr>
              <w:t xml:space="preserve"> </w:t>
            </w:r>
            <w:proofErr w:type="gramStart"/>
            <w:r w:rsidR="00101F8C">
              <w:rPr>
                <w:rFonts w:cs="Calibri"/>
                <w:sz w:val="20"/>
                <w:szCs w:val="20"/>
                <w:lang w:eastAsia="en-GB"/>
              </w:rPr>
              <w:t xml:space="preserve">must </w:t>
            </w:r>
            <w:r w:rsidR="008F2604" w:rsidRPr="008F2604">
              <w:rPr>
                <w:rFonts w:cs="Calibri"/>
                <w:sz w:val="20"/>
                <w:szCs w:val="20"/>
                <w:lang w:eastAsia="en-GB"/>
              </w:rPr>
              <w:t xml:space="preserve"> inform</w:t>
            </w:r>
            <w:proofErr w:type="gramEnd"/>
            <w:r w:rsidR="008F2604" w:rsidRPr="008F2604">
              <w:rPr>
                <w:rFonts w:cs="Calibri"/>
                <w:sz w:val="20"/>
                <w:szCs w:val="20"/>
                <w:lang w:eastAsia="en-GB"/>
              </w:rPr>
              <w:t xml:space="preserve"> the social worker</w:t>
            </w:r>
            <w:r w:rsidR="00FC0021">
              <w:rPr>
                <w:rFonts w:cs="Calibri"/>
                <w:sz w:val="20"/>
                <w:szCs w:val="20"/>
                <w:lang w:eastAsia="en-GB"/>
              </w:rPr>
              <w:t xml:space="preserve"> and </w:t>
            </w:r>
            <w:r w:rsidR="001E00E7">
              <w:rPr>
                <w:rFonts w:cs="Calibri"/>
                <w:sz w:val="20"/>
                <w:szCs w:val="20"/>
                <w:lang w:eastAsia="en-GB"/>
              </w:rPr>
              <w:t>v</w:t>
            </w:r>
            <w:r w:rsidR="00FC0021">
              <w:rPr>
                <w:rFonts w:cs="Calibri"/>
                <w:sz w:val="20"/>
                <w:szCs w:val="20"/>
                <w:lang w:eastAsia="en-GB"/>
              </w:rPr>
              <w:t xml:space="preserve">irtual </w:t>
            </w:r>
            <w:r w:rsidR="001E00E7">
              <w:rPr>
                <w:rFonts w:cs="Calibri"/>
                <w:sz w:val="20"/>
                <w:szCs w:val="20"/>
                <w:lang w:eastAsia="en-GB"/>
              </w:rPr>
              <w:t>s</w:t>
            </w:r>
            <w:r w:rsidR="00FC0021">
              <w:rPr>
                <w:rFonts w:cs="Calibri"/>
                <w:sz w:val="20"/>
                <w:szCs w:val="20"/>
                <w:lang w:eastAsia="en-GB"/>
              </w:rPr>
              <w:t xml:space="preserve">chool </w:t>
            </w:r>
            <w:r w:rsidR="001E00E7">
              <w:rPr>
                <w:rFonts w:cs="Calibri"/>
                <w:sz w:val="20"/>
                <w:szCs w:val="20"/>
                <w:lang w:eastAsia="en-GB"/>
              </w:rPr>
              <w:t>h</w:t>
            </w:r>
            <w:r w:rsidR="00FC0021">
              <w:rPr>
                <w:rFonts w:cs="Calibri"/>
                <w:sz w:val="20"/>
                <w:szCs w:val="20"/>
                <w:lang w:eastAsia="en-GB"/>
              </w:rPr>
              <w:t>ead</w:t>
            </w:r>
            <w:r w:rsidR="008F2604" w:rsidRPr="008F2604">
              <w:rPr>
                <w:rFonts w:cs="Calibri"/>
                <w:sz w:val="20"/>
                <w:szCs w:val="20"/>
                <w:lang w:eastAsia="en-GB"/>
              </w:rPr>
              <w:t xml:space="preserve">, and involve them in relevant discussions. </w:t>
            </w:r>
            <w:r w:rsidR="008F2604" w:rsidRPr="008F2604">
              <w:rPr>
                <w:rFonts w:cs="Calibri"/>
                <w:sz w:val="20"/>
                <w:szCs w:val="20"/>
              </w:rPr>
              <w:t>T</w:t>
            </w:r>
            <w:r w:rsidRPr="008F2604">
              <w:rPr>
                <w:rFonts w:cs="Calibri"/>
                <w:sz w:val="20"/>
                <w:szCs w:val="20"/>
              </w:rPr>
              <w:t>he headteacher must also</w:t>
            </w:r>
            <w:r w:rsidR="00FC0021">
              <w:rPr>
                <w:rFonts w:cs="Calibri"/>
                <w:sz w:val="20"/>
                <w:szCs w:val="20"/>
              </w:rPr>
              <w:t xml:space="preserve">, </w:t>
            </w:r>
            <w:r w:rsidRPr="008F2604">
              <w:rPr>
                <w:rFonts w:cs="Calibri"/>
                <w:sz w:val="20"/>
                <w:szCs w:val="20"/>
              </w:rPr>
              <w:t>without delay after their decision, notify the social worker and/or VSH, as applicable</w:t>
            </w:r>
            <w:r w:rsidR="00FC0021">
              <w:rPr>
                <w:rFonts w:cs="Calibri"/>
                <w:sz w:val="20"/>
                <w:szCs w:val="20"/>
              </w:rPr>
              <w:t xml:space="preserve"> to ensure the pupil receives education fro</w:t>
            </w:r>
            <w:r w:rsidR="001E00E7">
              <w:rPr>
                <w:rFonts w:cs="Calibri"/>
                <w:sz w:val="20"/>
                <w:szCs w:val="20"/>
              </w:rPr>
              <w:t>m day one</w:t>
            </w:r>
            <w:r w:rsidRPr="008F2604">
              <w:rPr>
                <w:rFonts w:cs="Calibri"/>
                <w:sz w:val="20"/>
                <w:szCs w:val="20"/>
              </w:rPr>
              <w:t>.</w:t>
            </w:r>
            <w:r w:rsidR="008F2604" w:rsidRPr="008F2604">
              <w:rPr>
                <w:rFonts w:cs="Calibri"/>
                <w:b/>
                <w:bCs/>
                <w:sz w:val="20"/>
                <w:szCs w:val="20"/>
              </w:rPr>
              <w:t xml:space="preserve"> </w:t>
            </w:r>
          </w:p>
        </w:tc>
      </w:tr>
      <w:tr w:rsidR="009827F7" w:rsidRPr="001D6685" w14:paraId="5EBA2D47" w14:textId="77777777" w:rsidTr="009A4FD5">
        <w:trPr>
          <w:jc w:val="center"/>
        </w:trPr>
        <w:tc>
          <w:tcPr>
            <w:tcW w:w="9915" w:type="dxa"/>
            <w:gridSpan w:val="3"/>
          </w:tcPr>
          <w:p w14:paraId="4151330B" w14:textId="2017D2FF" w:rsidR="00B707FD" w:rsidRPr="00B707FD" w:rsidRDefault="009827F7" w:rsidP="00B707FD">
            <w:pPr>
              <w:pStyle w:val="BodyText2"/>
              <w:numPr>
                <w:ilvl w:val="0"/>
                <w:numId w:val="12"/>
              </w:numPr>
              <w:spacing w:before="40" w:after="40"/>
              <w:rPr>
                <w:rFonts w:asciiTheme="minorHAnsi" w:hAnsiTheme="minorHAnsi" w:cstheme="minorHAnsi"/>
                <w:b w:val="0"/>
                <w:color w:val="000000"/>
                <w:sz w:val="20"/>
              </w:rPr>
            </w:pPr>
            <w:r w:rsidRPr="00547AC7">
              <w:rPr>
                <w:rFonts w:asciiTheme="minorHAnsi" w:hAnsiTheme="minorHAnsi" w:cstheme="minorHAnsi"/>
                <w:b w:val="0"/>
                <w:color w:val="000000"/>
                <w:sz w:val="20"/>
              </w:rPr>
              <w:t xml:space="preserve">Inform LA </w:t>
            </w:r>
            <w:r>
              <w:rPr>
                <w:rFonts w:asciiTheme="minorHAnsi" w:hAnsiTheme="minorHAnsi" w:cstheme="minorHAnsi"/>
                <w:b w:val="0"/>
                <w:color w:val="000000"/>
                <w:sz w:val="20"/>
              </w:rPr>
              <w:t xml:space="preserve">of </w:t>
            </w:r>
            <w:r w:rsidR="0029313F">
              <w:rPr>
                <w:rFonts w:asciiTheme="minorHAnsi" w:hAnsiTheme="minorHAnsi" w:cstheme="minorHAnsi"/>
                <w:b w:val="0"/>
                <w:color w:val="000000"/>
                <w:sz w:val="20"/>
              </w:rPr>
              <w:t xml:space="preserve">permanent </w:t>
            </w:r>
            <w:r>
              <w:rPr>
                <w:rFonts w:asciiTheme="minorHAnsi" w:hAnsiTheme="minorHAnsi" w:cstheme="minorHAnsi"/>
                <w:b w:val="0"/>
                <w:color w:val="000000"/>
                <w:sz w:val="20"/>
              </w:rPr>
              <w:t xml:space="preserve">exclusion </w:t>
            </w:r>
            <w:r w:rsidR="0029313F">
              <w:rPr>
                <w:rFonts w:asciiTheme="minorHAnsi" w:hAnsiTheme="minorHAnsi" w:cstheme="minorHAnsi"/>
                <w:color w:val="000000"/>
                <w:sz w:val="20"/>
              </w:rPr>
              <w:t>within</w:t>
            </w:r>
            <w:r w:rsidR="00353513" w:rsidRPr="009827F7">
              <w:rPr>
                <w:rFonts w:asciiTheme="minorHAnsi" w:hAnsiTheme="minorHAnsi" w:cstheme="minorHAnsi"/>
                <w:color w:val="000000"/>
                <w:sz w:val="20"/>
              </w:rPr>
              <w:t xml:space="preserve"> one school day</w:t>
            </w:r>
            <w:r w:rsidR="0029313F">
              <w:rPr>
                <w:rFonts w:asciiTheme="minorHAnsi" w:hAnsiTheme="minorHAnsi" w:cstheme="minorHAnsi"/>
                <w:color w:val="000000"/>
                <w:sz w:val="20"/>
              </w:rPr>
              <w:t xml:space="preserve">, </w:t>
            </w:r>
            <w:r w:rsidRPr="00547AC7">
              <w:rPr>
                <w:rFonts w:asciiTheme="minorHAnsi" w:hAnsiTheme="minorHAnsi" w:cstheme="minorHAnsi"/>
                <w:b w:val="0"/>
                <w:color w:val="000000"/>
                <w:sz w:val="20"/>
              </w:rPr>
              <w:t>completing for</w:t>
            </w:r>
            <w:r>
              <w:rPr>
                <w:rFonts w:asciiTheme="minorHAnsi" w:hAnsiTheme="minorHAnsi" w:cstheme="minorHAnsi"/>
                <w:b w:val="0"/>
                <w:color w:val="000000"/>
                <w:sz w:val="20"/>
              </w:rPr>
              <w:t xml:space="preserve">m </w:t>
            </w:r>
            <w:r w:rsidR="0029313F">
              <w:rPr>
                <w:rFonts w:asciiTheme="minorHAnsi" w:hAnsiTheme="minorHAnsi" w:cstheme="minorHAnsi"/>
                <w:b w:val="0"/>
                <w:color w:val="000000"/>
                <w:sz w:val="20"/>
              </w:rPr>
              <w:t xml:space="preserve">EX1P </w:t>
            </w:r>
            <w:proofErr w:type="gramStart"/>
            <w:r w:rsidR="0029313F">
              <w:rPr>
                <w:rFonts w:asciiTheme="minorHAnsi" w:hAnsiTheme="minorHAnsi" w:cstheme="minorHAnsi"/>
                <w:b w:val="0"/>
                <w:color w:val="000000"/>
                <w:sz w:val="20"/>
              </w:rPr>
              <w:t>fo</w:t>
            </w:r>
            <w:r>
              <w:rPr>
                <w:rFonts w:asciiTheme="minorHAnsi" w:hAnsiTheme="minorHAnsi" w:cstheme="minorHAnsi"/>
                <w:b w:val="0"/>
                <w:color w:val="000000"/>
                <w:sz w:val="20"/>
              </w:rPr>
              <w:t>rward</w:t>
            </w:r>
            <w:r w:rsidR="00837A68">
              <w:rPr>
                <w:rFonts w:asciiTheme="minorHAnsi" w:hAnsiTheme="minorHAnsi" w:cstheme="minorHAnsi"/>
                <w:b w:val="0"/>
                <w:color w:val="000000"/>
                <w:sz w:val="20"/>
              </w:rPr>
              <w:t>ed</w:t>
            </w:r>
            <w:r>
              <w:rPr>
                <w:rFonts w:asciiTheme="minorHAnsi" w:hAnsiTheme="minorHAnsi" w:cstheme="minorHAnsi"/>
                <w:b w:val="0"/>
                <w:color w:val="000000"/>
                <w:sz w:val="20"/>
              </w:rPr>
              <w:t xml:space="preserve"> </w:t>
            </w:r>
            <w:r w:rsidR="00353513">
              <w:rPr>
                <w:rFonts w:asciiTheme="minorHAnsi" w:hAnsiTheme="minorHAnsi" w:cstheme="minorHAnsi"/>
                <w:b w:val="0"/>
                <w:color w:val="000000"/>
                <w:sz w:val="20"/>
              </w:rPr>
              <w:t xml:space="preserve"> with</w:t>
            </w:r>
            <w:proofErr w:type="gramEnd"/>
            <w:r w:rsidR="00353513">
              <w:rPr>
                <w:rFonts w:asciiTheme="minorHAnsi" w:hAnsiTheme="minorHAnsi" w:cstheme="minorHAnsi"/>
                <w:b w:val="0"/>
                <w:color w:val="000000"/>
                <w:sz w:val="20"/>
              </w:rPr>
              <w:t xml:space="preserve"> </w:t>
            </w:r>
            <w:r>
              <w:rPr>
                <w:rFonts w:asciiTheme="minorHAnsi" w:hAnsiTheme="minorHAnsi" w:cstheme="minorHAnsi"/>
                <w:b w:val="0"/>
                <w:color w:val="000000"/>
                <w:sz w:val="20"/>
              </w:rPr>
              <w:t xml:space="preserve">a copy of the letter sent to parents </w:t>
            </w:r>
            <w:r w:rsidR="00353513">
              <w:rPr>
                <w:rFonts w:asciiTheme="minorHAnsi" w:hAnsiTheme="minorHAnsi" w:cstheme="minorHAnsi"/>
                <w:color w:val="000000"/>
                <w:sz w:val="20"/>
              </w:rPr>
              <w:t>to exclusions@northyorks.gov.uk</w:t>
            </w:r>
          </w:p>
          <w:p w14:paraId="631FF5C0" w14:textId="22FEA513" w:rsidR="00B707FD" w:rsidRDefault="00837A68" w:rsidP="00B707FD">
            <w:pPr>
              <w:pStyle w:val="BodyText2"/>
              <w:numPr>
                <w:ilvl w:val="0"/>
                <w:numId w:val="12"/>
              </w:numPr>
              <w:spacing w:before="40" w:after="40"/>
              <w:rPr>
                <w:rFonts w:asciiTheme="minorHAnsi" w:hAnsiTheme="minorHAnsi" w:cstheme="minorHAnsi"/>
                <w:b w:val="0"/>
                <w:color w:val="000000"/>
                <w:sz w:val="20"/>
              </w:rPr>
            </w:pPr>
            <w:r>
              <w:rPr>
                <w:rFonts w:asciiTheme="minorHAnsi" w:hAnsiTheme="minorHAnsi" w:cstheme="minorHAnsi"/>
                <w:b w:val="0"/>
                <w:color w:val="000000"/>
                <w:sz w:val="20"/>
              </w:rPr>
              <w:t xml:space="preserve">Suspensions will be notified via the school MIS system (please ensure your school is aligned with this system) </w:t>
            </w:r>
          </w:p>
          <w:p w14:paraId="64F7DD47" w14:textId="5B1F7F36" w:rsidR="009827F7" w:rsidRDefault="00B707FD" w:rsidP="00B707FD">
            <w:pPr>
              <w:pStyle w:val="BodyText2"/>
              <w:numPr>
                <w:ilvl w:val="0"/>
                <w:numId w:val="12"/>
              </w:numPr>
              <w:spacing w:before="40" w:after="40"/>
              <w:rPr>
                <w:rFonts w:asciiTheme="minorHAnsi" w:hAnsiTheme="minorHAnsi" w:cstheme="minorHAnsi"/>
                <w:b w:val="0"/>
                <w:color w:val="000000"/>
                <w:sz w:val="20"/>
              </w:rPr>
            </w:pPr>
            <w:proofErr w:type="gramStart"/>
            <w:r w:rsidRPr="00547AC7">
              <w:rPr>
                <w:rFonts w:asciiTheme="minorHAnsi" w:hAnsiTheme="minorHAnsi" w:cstheme="minorHAnsi"/>
                <w:b w:val="0"/>
                <w:color w:val="000000"/>
                <w:sz w:val="20"/>
              </w:rPr>
              <w:t>Make arrangements</w:t>
            </w:r>
            <w:proofErr w:type="gramEnd"/>
            <w:r w:rsidRPr="00547AC7">
              <w:rPr>
                <w:rFonts w:asciiTheme="minorHAnsi" w:hAnsiTheme="minorHAnsi" w:cstheme="minorHAnsi"/>
                <w:b w:val="0"/>
                <w:color w:val="000000"/>
                <w:sz w:val="20"/>
              </w:rPr>
              <w:t xml:space="preserve"> for a re-integration meeting </w:t>
            </w:r>
            <w:r>
              <w:rPr>
                <w:rFonts w:asciiTheme="minorHAnsi" w:hAnsiTheme="minorHAnsi" w:cstheme="minorHAnsi"/>
                <w:b w:val="0"/>
                <w:color w:val="000000"/>
                <w:sz w:val="20"/>
              </w:rPr>
              <w:t>to</w:t>
            </w:r>
            <w:r w:rsidR="000770FC">
              <w:rPr>
                <w:rFonts w:asciiTheme="minorHAnsi" w:hAnsiTheme="minorHAnsi" w:cstheme="minorHAnsi"/>
                <w:b w:val="0"/>
                <w:color w:val="000000"/>
                <w:sz w:val="20"/>
              </w:rPr>
              <w:t xml:space="preserve"> reflect, plan</w:t>
            </w:r>
            <w:r w:rsidRPr="00547AC7">
              <w:rPr>
                <w:rFonts w:asciiTheme="minorHAnsi" w:hAnsiTheme="minorHAnsi" w:cstheme="minorHAnsi"/>
                <w:b w:val="0"/>
                <w:color w:val="000000"/>
                <w:sz w:val="20"/>
              </w:rPr>
              <w:t xml:space="preserve"> </w:t>
            </w:r>
            <w:r w:rsidR="000770FC">
              <w:rPr>
                <w:rFonts w:asciiTheme="minorHAnsi" w:hAnsiTheme="minorHAnsi" w:cstheme="minorHAnsi"/>
                <w:b w:val="0"/>
                <w:color w:val="000000"/>
                <w:sz w:val="20"/>
              </w:rPr>
              <w:t xml:space="preserve">and to ensure a fresh start. </w:t>
            </w:r>
          </w:p>
          <w:p w14:paraId="5C23AEE6" w14:textId="272CEE59" w:rsidR="00353513" w:rsidRPr="00547AC7" w:rsidRDefault="00353513" w:rsidP="00B707FD">
            <w:pPr>
              <w:pStyle w:val="BodyText2"/>
              <w:numPr>
                <w:ilvl w:val="0"/>
                <w:numId w:val="12"/>
              </w:numPr>
              <w:spacing w:before="40" w:after="40"/>
              <w:rPr>
                <w:rFonts w:asciiTheme="minorHAnsi" w:hAnsiTheme="minorHAnsi" w:cstheme="minorHAnsi"/>
                <w:b w:val="0"/>
                <w:color w:val="000000"/>
                <w:sz w:val="20"/>
              </w:rPr>
            </w:pPr>
            <w:r>
              <w:rPr>
                <w:rFonts w:asciiTheme="minorHAnsi" w:hAnsiTheme="minorHAnsi" w:cstheme="minorHAnsi"/>
                <w:b w:val="0"/>
                <w:color w:val="000000"/>
                <w:sz w:val="20"/>
              </w:rPr>
              <w:t xml:space="preserve">In the case of a permanent exclusion, please see </w:t>
            </w:r>
            <w:r w:rsidR="00917EF9">
              <w:rPr>
                <w:rFonts w:asciiTheme="minorHAnsi" w:hAnsiTheme="minorHAnsi" w:cstheme="minorHAnsi"/>
                <w:b w:val="0"/>
                <w:color w:val="000000"/>
                <w:sz w:val="20"/>
              </w:rPr>
              <w:t>‘Pupil Disciplinary Meeting Checklist’ document</w:t>
            </w:r>
            <w:r w:rsidR="00837A68">
              <w:rPr>
                <w:rFonts w:asciiTheme="minorHAnsi" w:hAnsiTheme="minorHAnsi" w:cstheme="minorHAnsi"/>
                <w:b w:val="0"/>
                <w:color w:val="000000"/>
                <w:sz w:val="20"/>
              </w:rPr>
              <w:t xml:space="preserve"> on CYPS info. </w:t>
            </w:r>
          </w:p>
        </w:tc>
        <w:tc>
          <w:tcPr>
            <w:tcW w:w="5943" w:type="dxa"/>
          </w:tcPr>
          <w:p w14:paraId="5FF999D3" w14:textId="52BBD0BD" w:rsidR="009827F7" w:rsidRDefault="00101F8C" w:rsidP="002B16A9">
            <w:pPr>
              <w:pStyle w:val="BodyText2"/>
              <w:numPr>
                <w:ilvl w:val="0"/>
                <w:numId w:val="12"/>
              </w:numPr>
              <w:spacing w:before="40" w:after="40"/>
              <w:rPr>
                <w:rFonts w:asciiTheme="minorHAnsi" w:hAnsiTheme="minorHAnsi" w:cstheme="minorHAnsi"/>
                <w:b w:val="0"/>
                <w:color w:val="000000"/>
                <w:sz w:val="20"/>
              </w:rPr>
            </w:pPr>
            <w:r>
              <w:rPr>
                <w:rFonts w:asciiTheme="minorHAnsi" w:hAnsiTheme="minorHAnsi" w:cstheme="minorHAnsi"/>
                <w:b w:val="0"/>
                <w:color w:val="000000"/>
                <w:sz w:val="20"/>
              </w:rPr>
              <w:t>Inform the home</w:t>
            </w:r>
            <w:r w:rsidR="009827F7">
              <w:rPr>
                <w:rFonts w:asciiTheme="minorHAnsi" w:hAnsiTheme="minorHAnsi" w:cstheme="minorHAnsi"/>
                <w:b w:val="0"/>
                <w:color w:val="000000"/>
                <w:sz w:val="20"/>
              </w:rPr>
              <w:t xml:space="preserve"> </w:t>
            </w:r>
            <w:r w:rsidR="009827F7" w:rsidRPr="00547AC7">
              <w:rPr>
                <w:rFonts w:asciiTheme="minorHAnsi" w:hAnsiTheme="minorHAnsi" w:cstheme="minorHAnsi"/>
                <w:b w:val="0"/>
                <w:color w:val="000000"/>
                <w:sz w:val="20"/>
              </w:rPr>
              <w:t>LA if</w:t>
            </w:r>
            <w:r w:rsidR="00B707FD">
              <w:rPr>
                <w:rFonts w:asciiTheme="minorHAnsi" w:hAnsiTheme="minorHAnsi" w:cstheme="minorHAnsi"/>
                <w:b w:val="0"/>
                <w:color w:val="000000"/>
                <w:sz w:val="20"/>
              </w:rPr>
              <w:t xml:space="preserve"> not North Yorkshire</w:t>
            </w:r>
            <w:r w:rsidR="00F40D22">
              <w:rPr>
                <w:rFonts w:asciiTheme="minorHAnsi" w:hAnsiTheme="minorHAnsi" w:cstheme="minorHAnsi"/>
                <w:b w:val="0"/>
                <w:color w:val="000000"/>
                <w:sz w:val="20"/>
              </w:rPr>
              <w:t xml:space="preserve"> </w:t>
            </w:r>
            <w:r w:rsidR="009827F7" w:rsidRPr="009827F7">
              <w:rPr>
                <w:rFonts w:asciiTheme="minorHAnsi" w:hAnsiTheme="minorHAnsi" w:cstheme="minorHAnsi"/>
                <w:b w:val="0"/>
                <w:color w:val="000000"/>
                <w:sz w:val="20"/>
              </w:rPr>
              <w:t xml:space="preserve">of the exclusion </w:t>
            </w:r>
            <w:r w:rsidR="00F40D22">
              <w:rPr>
                <w:rFonts w:asciiTheme="minorHAnsi" w:hAnsiTheme="minorHAnsi" w:cstheme="minorHAnsi"/>
                <w:b w:val="0"/>
                <w:color w:val="000000"/>
                <w:sz w:val="20"/>
              </w:rPr>
              <w:t xml:space="preserve">(include NY </w:t>
            </w:r>
            <w:r w:rsidR="009827F7" w:rsidRPr="009827F7">
              <w:rPr>
                <w:rFonts w:asciiTheme="minorHAnsi" w:hAnsiTheme="minorHAnsi" w:cstheme="minorHAnsi"/>
                <w:b w:val="0"/>
                <w:color w:val="000000"/>
                <w:sz w:val="20"/>
              </w:rPr>
              <w:t>for statutory monitoring purposes) completing form</w:t>
            </w:r>
            <w:r w:rsidR="009827F7" w:rsidRPr="00547AC7">
              <w:rPr>
                <w:rFonts w:asciiTheme="minorHAnsi" w:hAnsiTheme="minorHAnsi" w:cstheme="minorHAnsi"/>
                <w:b w:val="0"/>
                <w:color w:val="000000"/>
                <w:sz w:val="20"/>
              </w:rPr>
              <w:t xml:space="preserve"> EX1P </w:t>
            </w:r>
            <w:r w:rsidR="009827F7" w:rsidRPr="009827F7">
              <w:rPr>
                <w:rFonts w:asciiTheme="minorHAnsi" w:hAnsiTheme="minorHAnsi" w:cstheme="minorHAnsi"/>
                <w:color w:val="000000"/>
                <w:sz w:val="20"/>
              </w:rPr>
              <w:t>within one school day</w:t>
            </w:r>
            <w:r w:rsidR="009827F7" w:rsidRPr="00547AC7">
              <w:rPr>
                <w:rFonts w:asciiTheme="minorHAnsi" w:hAnsiTheme="minorHAnsi" w:cstheme="minorHAnsi"/>
                <w:b w:val="0"/>
                <w:color w:val="000000"/>
                <w:sz w:val="20"/>
              </w:rPr>
              <w:t xml:space="preserve"> to ensure 6</w:t>
            </w:r>
            <w:r w:rsidR="009827F7" w:rsidRPr="00547AC7">
              <w:rPr>
                <w:rFonts w:asciiTheme="minorHAnsi" w:hAnsiTheme="minorHAnsi" w:cstheme="minorHAnsi"/>
                <w:b w:val="0"/>
                <w:color w:val="000000"/>
                <w:sz w:val="20"/>
                <w:vertAlign w:val="superscript"/>
              </w:rPr>
              <w:t>th</w:t>
            </w:r>
            <w:r w:rsidR="009827F7" w:rsidRPr="00547AC7">
              <w:rPr>
                <w:rFonts w:asciiTheme="minorHAnsi" w:hAnsiTheme="minorHAnsi" w:cstheme="minorHAnsi"/>
                <w:b w:val="0"/>
                <w:color w:val="000000"/>
                <w:sz w:val="20"/>
              </w:rPr>
              <w:t xml:space="preserve"> day provision </w:t>
            </w:r>
            <w:r w:rsidR="009827F7">
              <w:rPr>
                <w:rFonts w:asciiTheme="minorHAnsi" w:hAnsiTheme="minorHAnsi" w:cstheme="minorHAnsi"/>
                <w:b w:val="0"/>
                <w:color w:val="000000"/>
                <w:sz w:val="20"/>
              </w:rPr>
              <w:t xml:space="preserve">can be arranged </w:t>
            </w:r>
            <w:r w:rsidR="00F10865">
              <w:rPr>
                <w:rFonts w:asciiTheme="minorHAnsi" w:hAnsiTheme="minorHAnsi" w:cstheme="minorHAnsi"/>
                <w:b w:val="0"/>
                <w:color w:val="000000"/>
                <w:sz w:val="20"/>
              </w:rPr>
              <w:t>in line with statutory timescales</w:t>
            </w:r>
          </w:p>
          <w:p w14:paraId="058F1F8E" w14:textId="7CB12AA5" w:rsidR="002B16A9" w:rsidRPr="00F10865" w:rsidRDefault="00837A68" w:rsidP="002B16A9">
            <w:pPr>
              <w:pStyle w:val="BodyText2"/>
              <w:numPr>
                <w:ilvl w:val="0"/>
                <w:numId w:val="12"/>
              </w:numPr>
              <w:spacing w:before="40" w:after="40"/>
              <w:rPr>
                <w:rFonts w:asciiTheme="minorHAnsi" w:hAnsiTheme="minorHAnsi" w:cstheme="minorHAnsi"/>
                <w:b w:val="0"/>
                <w:color w:val="000000"/>
                <w:sz w:val="20"/>
              </w:rPr>
            </w:pPr>
            <w:r>
              <w:rPr>
                <w:rFonts w:asciiTheme="minorHAnsi" w:hAnsiTheme="minorHAnsi" w:cstheme="minorHAnsi"/>
                <w:b w:val="0"/>
                <w:color w:val="000000"/>
                <w:sz w:val="20"/>
              </w:rPr>
              <w:t xml:space="preserve">Consider an Early Help assessment where </w:t>
            </w:r>
            <w:r w:rsidR="0062755A">
              <w:rPr>
                <w:rFonts w:asciiTheme="minorHAnsi" w:hAnsiTheme="minorHAnsi" w:cstheme="minorHAnsi"/>
                <w:b w:val="0"/>
                <w:color w:val="000000"/>
                <w:sz w:val="20"/>
              </w:rPr>
              <w:t>necessary</w:t>
            </w:r>
          </w:p>
        </w:tc>
      </w:tr>
      <w:tr w:rsidR="00353513" w:rsidRPr="001D6685" w14:paraId="629CF71A" w14:textId="77777777" w:rsidTr="007671AD">
        <w:trPr>
          <w:jc w:val="center"/>
        </w:trPr>
        <w:tc>
          <w:tcPr>
            <w:tcW w:w="15858" w:type="dxa"/>
            <w:gridSpan w:val="4"/>
          </w:tcPr>
          <w:p w14:paraId="56346FED" w14:textId="77777777" w:rsidR="00353513" w:rsidRDefault="00353513" w:rsidP="009D134A">
            <w:pPr>
              <w:pStyle w:val="BodyText2"/>
              <w:numPr>
                <w:ilvl w:val="0"/>
                <w:numId w:val="12"/>
              </w:numPr>
              <w:spacing w:before="20" w:afterLines="20" w:after="48"/>
              <w:rPr>
                <w:rFonts w:asciiTheme="minorHAnsi" w:hAnsiTheme="minorHAnsi" w:cstheme="minorHAnsi"/>
                <w:b w:val="0"/>
                <w:color w:val="000000"/>
                <w:sz w:val="20"/>
                <w:szCs w:val="18"/>
              </w:rPr>
            </w:pPr>
            <w:r w:rsidRPr="008F236C">
              <w:rPr>
                <w:rFonts w:asciiTheme="minorHAnsi" w:hAnsiTheme="minorHAnsi" w:cstheme="minorHAnsi"/>
                <w:b w:val="0"/>
                <w:color w:val="000000"/>
                <w:sz w:val="20"/>
                <w:szCs w:val="18"/>
              </w:rPr>
              <w:t>Ensure all statements and other documentation (including from parents/carers) together with a list of participants is available and circulated before any PDC meeting to all who will be attending (including parents/carers, the PDC, the LA and the pupil, if attending)</w:t>
            </w:r>
          </w:p>
          <w:p w14:paraId="7A6B6CFB" w14:textId="5E706CBE" w:rsidR="00FD346B" w:rsidRPr="002A09F6" w:rsidRDefault="005113C9" w:rsidP="002A09F6">
            <w:pPr>
              <w:pStyle w:val="ListParagraph"/>
              <w:numPr>
                <w:ilvl w:val="0"/>
                <w:numId w:val="12"/>
              </w:numPr>
              <w:spacing w:after="0" w:line="240" w:lineRule="auto"/>
              <w:rPr>
                <w:rFonts w:cs="Calibri"/>
                <w:sz w:val="20"/>
                <w:szCs w:val="20"/>
                <w:lang w:eastAsia="en-GB"/>
              </w:rPr>
            </w:pPr>
            <w:r>
              <w:rPr>
                <w:rFonts w:cs="Calibri"/>
                <w:sz w:val="20"/>
                <w:szCs w:val="20"/>
                <w:lang w:eastAsia="en-GB"/>
              </w:rPr>
              <w:t>Ensure the LA are provided with the documentation and report</w:t>
            </w:r>
            <w:r w:rsidR="002A09F6">
              <w:rPr>
                <w:rFonts w:cs="Calibri"/>
                <w:sz w:val="20"/>
                <w:szCs w:val="20"/>
                <w:lang w:eastAsia="en-GB"/>
              </w:rPr>
              <w:t xml:space="preserve">. </w:t>
            </w:r>
            <w:r w:rsidR="005A704C" w:rsidRPr="005A704C">
              <w:rPr>
                <w:rFonts w:cs="Calibri"/>
                <w:sz w:val="20"/>
                <w:szCs w:val="20"/>
                <w:lang w:eastAsia="en-GB"/>
              </w:rPr>
              <w:t xml:space="preserve">A Local Authority Exclusions Officer is allocated to prepare a </w:t>
            </w:r>
            <w:r w:rsidR="005A704C" w:rsidRPr="005A704C">
              <w:rPr>
                <w:rFonts w:cs="Calibri"/>
                <w:b/>
                <w:bCs/>
                <w:sz w:val="20"/>
                <w:szCs w:val="20"/>
                <w:lang w:eastAsia="en-GB"/>
              </w:rPr>
              <w:t>Statement of Case</w:t>
            </w:r>
            <w:r w:rsidR="005A704C" w:rsidRPr="005A704C">
              <w:rPr>
                <w:rFonts w:cs="Calibri"/>
                <w:sz w:val="20"/>
                <w:szCs w:val="20"/>
                <w:lang w:eastAsia="en-GB"/>
              </w:rPr>
              <w:t>, providing an objective review of the school's documentation against the statutory exclusion guidance. The purpose is to support the Govern</w:t>
            </w:r>
            <w:r w:rsidR="000E3BD5">
              <w:rPr>
                <w:rFonts w:cs="Calibri"/>
                <w:sz w:val="20"/>
                <w:szCs w:val="20"/>
                <w:lang w:eastAsia="en-GB"/>
              </w:rPr>
              <w:t xml:space="preserve">or </w:t>
            </w:r>
            <w:r w:rsidR="005A704C" w:rsidRPr="005A704C">
              <w:rPr>
                <w:rFonts w:cs="Calibri"/>
                <w:sz w:val="20"/>
                <w:szCs w:val="20"/>
                <w:lang w:eastAsia="en-GB"/>
              </w:rPr>
              <w:t>Disciplinary Committee (GDC) by identifying relevant lines of enquiry and key considerations to assist governors in determining whether the Headteacher's decision is lawful, fair, proportionate, and capable of withstanding the scrutiny of an Independent Review Pane</w:t>
            </w:r>
            <w:r w:rsidR="002A09F6">
              <w:rPr>
                <w:rFonts w:cs="Calibri"/>
                <w:sz w:val="20"/>
                <w:szCs w:val="20"/>
                <w:lang w:eastAsia="en-GB"/>
              </w:rPr>
              <w:t xml:space="preserve">l. </w:t>
            </w:r>
          </w:p>
          <w:p w14:paraId="34B6C47E" w14:textId="77777777" w:rsidR="00353513" w:rsidRPr="008F236C" w:rsidRDefault="00353513" w:rsidP="008F236C">
            <w:pPr>
              <w:pStyle w:val="BodyText2"/>
              <w:numPr>
                <w:ilvl w:val="0"/>
                <w:numId w:val="12"/>
              </w:numPr>
              <w:spacing w:before="40" w:after="40"/>
              <w:rPr>
                <w:rFonts w:asciiTheme="minorHAnsi" w:hAnsiTheme="minorHAnsi" w:cstheme="minorHAnsi"/>
                <w:b w:val="0"/>
                <w:color w:val="000000"/>
                <w:sz w:val="20"/>
              </w:rPr>
            </w:pPr>
            <w:r w:rsidRPr="008F236C">
              <w:rPr>
                <w:rFonts w:asciiTheme="minorHAnsi" w:hAnsiTheme="minorHAnsi" w:cstheme="minorHAnsi"/>
                <w:b w:val="0"/>
                <w:color w:val="000000"/>
                <w:sz w:val="20"/>
              </w:rPr>
              <w:t xml:space="preserve">Following the meeting, comply with PDC decision to </w:t>
            </w:r>
            <w:r>
              <w:rPr>
                <w:rFonts w:asciiTheme="minorHAnsi" w:hAnsiTheme="minorHAnsi" w:cstheme="minorHAnsi"/>
                <w:b w:val="0"/>
                <w:color w:val="000000"/>
                <w:sz w:val="20"/>
              </w:rPr>
              <w:t xml:space="preserve">either </w:t>
            </w:r>
            <w:r w:rsidRPr="008F236C">
              <w:rPr>
                <w:rFonts w:asciiTheme="minorHAnsi" w:hAnsiTheme="minorHAnsi" w:cstheme="minorHAnsi"/>
                <w:b w:val="0"/>
                <w:color w:val="000000"/>
                <w:sz w:val="20"/>
              </w:rPr>
              <w:t xml:space="preserve">uphold the </w:t>
            </w:r>
            <w:r>
              <w:rPr>
                <w:rFonts w:asciiTheme="minorHAnsi" w:hAnsiTheme="minorHAnsi" w:cstheme="minorHAnsi"/>
                <w:b w:val="0"/>
                <w:color w:val="000000"/>
                <w:sz w:val="20"/>
              </w:rPr>
              <w:t>suspension/exclusion</w:t>
            </w:r>
            <w:r w:rsidRPr="008F236C">
              <w:rPr>
                <w:rFonts w:asciiTheme="minorHAnsi" w:hAnsiTheme="minorHAnsi" w:cstheme="minorHAnsi"/>
                <w:b w:val="0"/>
                <w:color w:val="000000"/>
                <w:sz w:val="20"/>
              </w:rPr>
              <w:t xml:space="preserve"> or else reinstate the pupil immediately </w:t>
            </w:r>
            <w:r>
              <w:rPr>
                <w:rFonts w:asciiTheme="minorHAnsi" w:hAnsiTheme="minorHAnsi" w:cstheme="minorHAnsi"/>
                <w:b w:val="0"/>
                <w:color w:val="000000"/>
                <w:sz w:val="20"/>
              </w:rPr>
              <w:t>(</w:t>
            </w:r>
            <w:r w:rsidRPr="008F236C">
              <w:rPr>
                <w:rFonts w:asciiTheme="minorHAnsi" w:hAnsiTheme="minorHAnsi" w:cstheme="minorHAnsi"/>
                <w:b w:val="0"/>
                <w:color w:val="000000"/>
                <w:sz w:val="20"/>
              </w:rPr>
              <w:t>or on a specific date</w:t>
            </w:r>
            <w:r>
              <w:rPr>
                <w:rFonts w:asciiTheme="minorHAnsi" w:hAnsiTheme="minorHAnsi" w:cstheme="minorHAnsi"/>
                <w:b w:val="0"/>
                <w:color w:val="000000"/>
                <w:sz w:val="20"/>
              </w:rPr>
              <w:t>)</w:t>
            </w:r>
          </w:p>
        </w:tc>
      </w:tr>
      <w:tr w:rsidR="00353513" w:rsidRPr="001D6685" w14:paraId="6A4537FF" w14:textId="77777777" w:rsidTr="00214838">
        <w:trPr>
          <w:jc w:val="center"/>
        </w:trPr>
        <w:tc>
          <w:tcPr>
            <w:tcW w:w="9915" w:type="dxa"/>
            <w:gridSpan w:val="3"/>
          </w:tcPr>
          <w:p w14:paraId="0A97F537" w14:textId="4734DF6E" w:rsidR="00353513" w:rsidRDefault="00353513" w:rsidP="006F73D2">
            <w:pPr>
              <w:pStyle w:val="BodyText2"/>
              <w:numPr>
                <w:ilvl w:val="0"/>
                <w:numId w:val="12"/>
              </w:numPr>
              <w:spacing w:before="40" w:after="40"/>
              <w:rPr>
                <w:rFonts w:asciiTheme="minorHAnsi" w:hAnsiTheme="minorHAnsi" w:cstheme="minorHAnsi"/>
                <w:b w:val="0"/>
                <w:color w:val="000000"/>
                <w:sz w:val="20"/>
              </w:rPr>
            </w:pPr>
            <w:r w:rsidRPr="00547AC7">
              <w:rPr>
                <w:rFonts w:asciiTheme="minorHAnsi" w:hAnsiTheme="minorHAnsi" w:cstheme="minorHAnsi"/>
                <w:b w:val="0"/>
                <w:color w:val="000000"/>
                <w:sz w:val="20"/>
              </w:rPr>
              <w:t xml:space="preserve">Arrange suitable </w:t>
            </w:r>
            <w:r w:rsidR="00162C27" w:rsidRPr="00547AC7">
              <w:rPr>
                <w:rFonts w:asciiTheme="minorHAnsi" w:hAnsiTheme="minorHAnsi" w:cstheme="minorHAnsi"/>
                <w:b w:val="0"/>
                <w:color w:val="000000"/>
                <w:sz w:val="20"/>
              </w:rPr>
              <w:t>full-time</w:t>
            </w:r>
            <w:r w:rsidRPr="00547AC7">
              <w:rPr>
                <w:rFonts w:asciiTheme="minorHAnsi" w:hAnsiTheme="minorHAnsi" w:cstheme="minorHAnsi"/>
                <w:b w:val="0"/>
                <w:color w:val="000000"/>
                <w:sz w:val="20"/>
              </w:rPr>
              <w:t xml:space="preserve"> education from the 6th day</w:t>
            </w:r>
            <w:r w:rsidR="00A94E4B">
              <w:rPr>
                <w:rFonts w:asciiTheme="minorHAnsi" w:hAnsiTheme="minorHAnsi" w:cstheme="minorHAnsi"/>
                <w:b w:val="0"/>
                <w:color w:val="000000"/>
                <w:sz w:val="20"/>
              </w:rPr>
              <w:t xml:space="preserve"> </w:t>
            </w:r>
          </w:p>
          <w:p w14:paraId="02A6E5F2" w14:textId="43448AF7" w:rsidR="00353513" w:rsidRPr="009D134A" w:rsidRDefault="00353513" w:rsidP="00D360D0">
            <w:pPr>
              <w:pStyle w:val="BodyText2"/>
              <w:numPr>
                <w:ilvl w:val="0"/>
                <w:numId w:val="12"/>
              </w:numPr>
              <w:spacing w:before="40" w:after="40"/>
              <w:rPr>
                <w:rFonts w:asciiTheme="minorHAnsi" w:hAnsiTheme="minorHAnsi" w:cstheme="minorHAnsi"/>
                <w:b w:val="0"/>
                <w:color w:val="000000"/>
                <w:sz w:val="20"/>
              </w:rPr>
            </w:pPr>
            <w:r>
              <w:rPr>
                <w:rFonts w:asciiTheme="minorHAnsi" w:hAnsiTheme="minorHAnsi" w:cstheme="minorHAnsi"/>
                <w:b w:val="0"/>
                <w:color w:val="000000"/>
                <w:sz w:val="20"/>
              </w:rPr>
              <w:t>I</w:t>
            </w:r>
            <w:r>
              <w:rPr>
                <w:rFonts w:asciiTheme="minorHAnsi" w:hAnsiTheme="minorHAnsi" w:cstheme="minorHAnsi"/>
                <w:color w:val="000000"/>
                <w:sz w:val="20"/>
              </w:rPr>
              <w:t>f two</w:t>
            </w:r>
            <w:r w:rsidRPr="00547AC7">
              <w:rPr>
                <w:rFonts w:asciiTheme="minorHAnsi" w:hAnsiTheme="minorHAnsi" w:cstheme="minorHAnsi"/>
                <w:color w:val="000000"/>
                <w:sz w:val="20"/>
              </w:rPr>
              <w:t xml:space="preserve"> </w:t>
            </w:r>
            <w:r>
              <w:rPr>
                <w:rFonts w:asciiTheme="minorHAnsi" w:hAnsiTheme="minorHAnsi" w:cstheme="minorHAnsi"/>
                <w:color w:val="000000"/>
                <w:sz w:val="20"/>
              </w:rPr>
              <w:t>suspensions</w:t>
            </w:r>
            <w:r w:rsidRPr="00547AC7">
              <w:rPr>
                <w:rFonts w:asciiTheme="minorHAnsi" w:hAnsiTheme="minorHAnsi" w:cstheme="minorHAnsi"/>
                <w:color w:val="000000"/>
                <w:sz w:val="20"/>
              </w:rPr>
              <w:t xml:space="preserve"> run consecutively and total more than 5 days the school MUST provide </w:t>
            </w:r>
            <w:r w:rsidR="00386D73" w:rsidRPr="00547AC7">
              <w:rPr>
                <w:rFonts w:asciiTheme="minorHAnsi" w:hAnsiTheme="minorHAnsi" w:cstheme="minorHAnsi"/>
                <w:color w:val="000000"/>
                <w:sz w:val="20"/>
              </w:rPr>
              <w:t>full-time</w:t>
            </w:r>
            <w:r w:rsidRPr="00547AC7">
              <w:rPr>
                <w:rFonts w:asciiTheme="minorHAnsi" w:hAnsiTheme="minorHAnsi" w:cstheme="minorHAnsi"/>
                <w:color w:val="000000"/>
                <w:sz w:val="20"/>
              </w:rPr>
              <w:t xml:space="preserve"> education from the 6</w:t>
            </w:r>
            <w:r w:rsidRPr="00547AC7">
              <w:rPr>
                <w:rFonts w:asciiTheme="minorHAnsi" w:hAnsiTheme="minorHAnsi" w:cstheme="minorHAnsi"/>
                <w:color w:val="000000"/>
                <w:sz w:val="20"/>
                <w:vertAlign w:val="superscript"/>
              </w:rPr>
              <w:t>th</w:t>
            </w:r>
            <w:r w:rsidRPr="00547AC7">
              <w:rPr>
                <w:rFonts w:asciiTheme="minorHAnsi" w:hAnsiTheme="minorHAnsi" w:cstheme="minorHAnsi"/>
                <w:color w:val="000000"/>
                <w:sz w:val="20"/>
              </w:rPr>
              <w:t xml:space="preserve"> day</w:t>
            </w:r>
          </w:p>
        </w:tc>
        <w:tc>
          <w:tcPr>
            <w:tcW w:w="5943" w:type="dxa"/>
          </w:tcPr>
          <w:p w14:paraId="57D039C6" w14:textId="77777777" w:rsidR="00353513" w:rsidRPr="00547AC7" w:rsidRDefault="00353513" w:rsidP="00BC7BB3">
            <w:pPr>
              <w:pStyle w:val="BodyText2"/>
              <w:numPr>
                <w:ilvl w:val="0"/>
                <w:numId w:val="12"/>
              </w:numPr>
              <w:spacing w:before="40" w:after="40"/>
              <w:rPr>
                <w:rFonts w:asciiTheme="minorHAnsi" w:hAnsiTheme="minorHAnsi" w:cstheme="minorHAnsi"/>
                <w:b w:val="0"/>
                <w:color w:val="000000"/>
                <w:sz w:val="20"/>
              </w:rPr>
            </w:pPr>
            <w:r w:rsidRPr="00547AC7">
              <w:rPr>
                <w:rFonts w:asciiTheme="minorHAnsi" w:hAnsiTheme="minorHAnsi" w:cstheme="minorHAnsi"/>
                <w:b w:val="0"/>
                <w:color w:val="000000"/>
                <w:sz w:val="20"/>
              </w:rPr>
              <w:t xml:space="preserve">Maintain the </w:t>
            </w:r>
            <w:r>
              <w:rPr>
                <w:rFonts w:asciiTheme="minorHAnsi" w:hAnsiTheme="minorHAnsi" w:cstheme="minorHAnsi"/>
                <w:b w:val="0"/>
                <w:color w:val="000000"/>
                <w:sz w:val="20"/>
              </w:rPr>
              <w:t xml:space="preserve">excluded </w:t>
            </w:r>
            <w:r w:rsidRPr="00547AC7">
              <w:rPr>
                <w:rFonts w:asciiTheme="minorHAnsi" w:hAnsiTheme="minorHAnsi" w:cstheme="minorHAnsi"/>
                <w:b w:val="0"/>
                <w:color w:val="000000"/>
                <w:sz w:val="20"/>
              </w:rPr>
              <w:t>pup</w:t>
            </w:r>
            <w:r>
              <w:rPr>
                <w:rFonts w:asciiTheme="minorHAnsi" w:hAnsiTheme="minorHAnsi" w:cstheme="minorHAnsi"/>
                <w:b w:val="0"/>
                <w:color w:val="000000"/>
                <w:sz w:val="20"/>
              </w:rPr>
              <w:t>il on the school roll until any legal process has completed (</w:t>
            </w:r>
            <w:r w:rsidRPr="00547AC7">
              <w:rPr>
                <w:rFonts w:asciiTheme="minorHAnsi" w:hAnsiTheme="minorHAnsi" w:cstheme="minorHAnsi"/>
                <w:b w:val="0"/>
                <w:color w:val="000000"/>
                <w:sz w:val="20"/>
              </w:rPr>
              <w:t xml:space="preserve">i.e. </w:t>
            </w:r>
            <w:r>
              <w:rPr>
                <w:rFonts w:asciiTheme="minorHAnsi" w:hAnsiTheme="minorHAnsi" w:cstheme="minorHAnsi"/>
                <w:b w:val="0"/>
                <w:color w:val="000000"/>
                <w:sz w:val="20"/>
              </w:rPr>
              <w:t>the deadline has passed for a parental appeal</w:t>
            </w:r>
            <w:r w:rsidRPr="00547AC7">
              <w:rPr>
                <w:rFonts w:asciiTheme="minorHAnsi" w:hAnsiTheme="minorHAnsi" w:cstheme="minorHAnsi"/>
                <w:b w:val="0"/>
                <w:color w:val="000000"/>
                <w:sz w:val="20"/>
              </w:rPr>
              <w:t xml:space="preserve"> to </w:t>
            </w:r>
            <w:r>
              <w:rPr>
                <w:rFonts w:asciiTheme="minorHAnsi" w:hAnsiTheme="minorHAnsi" w:cstheme="minorHAnsi"/>
                <w:b w:val="0"/>
                <w:color w:val="000000"/>
                <w:sz w:val="20"/>
              </w:rPr>
              <w:t>an</w:t>
            </w:r>
            <w:r w:rsidRPr="00547AC7">
              <w:rPr>
                <w:rFonts w:asciiTheme="minorHAnsi" w:hAnsiTheme="minorHAnsi" w:cstheme="minorHAnsi"/>
                <w:b w:val="0"/>
                <w:color w:val="000000"/>
                <w:sz w:val="20"/>
              </w:rPr>
              <w:t xml:space="preserve"> Independent Review Panel</w:t>
            </w:r>
            <w:r>
              <w:rPr>
                <w:rFonts w:asciiTheme="minorHAnsi" w:hAnsiTheme="minorHAnsi" w:cstheme="minorHAnsi"/>
                <w:b w:val="0"/>
                <w:color w:val="000000"/>
                <w:sz w:val="20"/>
              </w:rPr>
              <w:t>)</w:t>
            </w:r>
          </w:p>
        </w:tc>
      </w:tr>
      <w:tr w:rsidR="00547AC7" w:rsidRPr="001D6685" w14:paraId="1DBD2EAD" w14:textId="77777777" w:rsidTr="00E20BC9">
        <w:trPr>
          <w:jc w:val="center"/>
        </w:trPr>
        <w:tc>
          <w:tcPr>
            <w:tcW w:w="15858" w:type="dxa"/>
            <w:gridSpan w:val="4"/>
          </w:tcPr>
          <w:p w14:paraId="7C822506" w14:textId="77777777" w:rsidR="00547AC7" w:rsidRDefault="00547AC7" w:rsidP="00547AC7">
            <w:pPr>
              <w:spacing w:before="20" w:afterLines="20" w:after="48" w:line="240" w:lineRule="auto"/>
              <w:rPr>
                <w:rFonts w:asciiTheme="minorHAnsi" w:hAnsiTheme="minorHAnsi" w:cstheme="minorHAnsi"/>
                <w:b/>
                <w:sz w:val="20"/>
                <w:szCs w:val="18"/>
              </w:rPr>
            </w:pPr>
            <w:r w:rsidRPr="00BC7BB3">
              <w:rPr>
                <w:rFonts w:asciiTheme="minorHAnsi" w:hAnsiTheme="minorHAnsi" w:cstheme="minorHAnsi"/>
                <w:b/>
                <w:sz w:val="20"/>
                <w:szCs w:val="18"/>
              </w:rPr>
              <w:t>Please note the following key information from the Statutory Guidance:</w:t>
            </w:r>
          </w:p>
          <w:p w14:paraId="24793EEC" w14:textId="7C6A40B3" w:rsidR="002379D6" w:rsidRDefault="002379D6" w:rsidP="00547AC7">
            <w:pPr>
              <w:numPr>
                <w:ilvl w:val="0"/>
                <w:numId w:val="4"/>
              </w:numPr>
              <w:tabs>
                <w:tab w:val="clear" w:pos="720"/>
              </w:tabs>
              <w:spacing w:before="20" w:afterLines="20" w:after="48" w:line="240" w:lineRule="auto"/>
              <w:ind w:left="142" w:hanging="142"/>
              <w:rPr>
                <w:rFonts w:asciiTheme="minorHAnsi" w:hAnsiTheme="minorHAnsi" w:cstheme="minorHAnsi"/>
                <w:sz w:val="20"/>
                <w:szCs w:val="18"/>
              </w:rPr>
            </w:pPr>
            <w:r w:rsidRPr="00BC7BB3">
              <w:rPr>
                <w:rFonts w:asciiTheme="minorHAnsi" w:hAnsiTheme="minorHAnsi" w:cstheme="minorHAnsi"/>
                <w:sz w:val="20"/>
                <w:szCs w:val="18"/>
              </w:rPr>
              <w:t xml:space="preserve">Any decision to </w:t>
            </w:r>
            <w:r>
              <w:rPr>
                <w:rFonts w:asciiTheme="minorHAnsi" w:hAnsiTheme="minorHAnsi" w:cstheme="minorHAnsi"/>
                <w:sz w:val="20"/>
                <w:szCs w:val="18"/>
              </w:rPr>
              <w:t>suspend/</w:t>
            </w:r>
            <w:r w:rsidRPr="00BC7BB3">
              <w:rPr>
                <w:rFonts w:asciiTheme="minorHAnsi" w:hAnsiTheme="minorHAnsi" w:cstheme="minorHAnsi"/>
                <w:sz w:val="20"/>
                <w:szCs w:val="18"/>
              </w:rPr>
              <w:t>exclude must be made in line with the principles of administrative law i.e. that it is lawful, rational, reasonable, fair</w:t>
            </w:r>
            <w:r>
              <w:rPr>
                <w:rFonts w:asciiTheme="minorHAnsi" w:hAnsiTheme="minorHAnsi" w:cstheme="minorHAnsi"/>
                <w:sz w:val="20"/>
                <w:szCs w:val="18"/>
              </w:rPr>
              <w:t xml:space="preserve">, </w:t>
            </w:r>
            <w:r w:rsidRPr="00BC7BB3">
              <w:rPr>
                <w:rFonts w:asciiTheme="minorHAnsi" w:hAnsiTheme="minorHAnsi" w:cstheme="minorHAnsi"/>
                <w:sz w:val="20"/>
                <w:szCs w:val="18"/>
              </w:rPr>
              <w:t>proportionate</w:t>
            </w:r>
            <w:r>
              <w:rPr>
                <w:rFonts w:asciiTheme="minorHAnsi" w:hAnsiTheme="minorHAnsi" w:cstheme="minorHAnsi"/>
                <w:sz w:val="20"/>
                <w:szCs w:val="18"/>
              </w:rPr>
              <w:t xml:space="preserve"> and is a measure of last </w:t>
            </w:r>
            <w:r w:rsidR="00DD12CA">
              <w:rPr>
                <w:rFonts w:asciiTheme="minorHAnsi" w:hAnsiTheme="minorHAnsi" w:cstheme="minorHAnsi"/>
                <w:sz w:val="20"/>
                <w:szCs w:val="18"/>
              </w:rPr>
              <w:t>resort.</w:t>
            </w:r>
          </w:p>
          <w:p w14:paraId="4B67F319" w14:textId="14678931" w:rsidR="00CC69D0" w:rsidRPr="00CC69D0" w:rsidRDefault="00CC69D0" w:rsidP="00CC69D0">
            <w:pPr>
              <w:numPr>
                <w:ilvl w:val="0"/>
                <w:numId w:val="4"/>
              </w:numPr>
              <w:tabs>
                <w:tab w:val="clear" w:pos="720"/>
              </w:tabs>
              <w:spacing w:before="20" w:afterLines="20" w:after="48" w:line="240" w:lineRule="auto"/>
              <w:ind w:left="142" w:hanging="142"/>
              <w:rPr>
                <w:rFonts w:asciiTheme="minorHAnsi" w:hAnsiTheme="minorHAnsi" w:cstheme="minorHAnsi"/>
                <w:sz w:val="20"/>
                <w:szCs w:val="18"/>
              </w:rPr>
            </w:pPr>
            <w:r w:rsidRPr="00CC69D0">
              <w:rPr>
                <w:rFonts w:cs="Calibri"/>
                <w:sz w:val="20"/>
                <w:szCs w:val="20"/>
                <w:lang w:eastAsia="en-GB"/>
              </w:rPr>
              <w:t>Where a suspension or exclusion would cause a pupil to miss a public examination or national curriculum test, governors must, where reasonably practicable, consider the case before the examination. If this is not possible, the Chair may consider the suspension or exclusion alone</w:t>
            </w:r>
            <w:r w:rsidRPr="00CC69D0">
              <w:rPr>
                <w:rFonts w:ascii="Segoe UI" w:hAnsi="Segoe UI" w:cs="Segoe UI"/>
                <w:sz w:val="21"/>
                <w:szCs w:val="21"/>
                <w:lang w:eastAsia="en-GB"/>
              </w:rPr>
              <w:t>.</w:t>
            </w:r>
          </w:p>
          <w:p w14:paraId="4462FAF9" w14:textId="7370A066" w:rsidR="00DD12CA" w:rsidRPr="00CC69D0" w:rsidRDefault="00DD12CA" w:rsidP="00CC69D0">
            <w:pPr>
              <w:numPr>
                <w:ilvl w:val="0"/>
                <w:numId w:val="4"/>
              </w:numPr>
              <w:tabs>
                <w:tab w:val="clear" w:pos="720"/>
              </w:tabs>
              <w:spacing w:before="20" w:afterLines="20" w:after="48" w:line="240" w:lineRule="auto"/>
              <w:ind w:left="142" w:hanging="142"/>
              <w:rPr>
                <w:rFonts w:asciiTheme="minorHAnsi" w:hAnsiTheme="minorHAnsi" w:cstheme="minorHAnsi"/>
                <w:sz w:val="20"/>
                <w:szCs w:val="18"/>
              </w:rPr>
            </w:pPr>
            <w:r w:rsidRPr="00BC7BB3">
              <w:rPr>
                <w:rFonts w:asciiTheme="minorHAnsi" w:hAnsiTheme="minorHAnsi" w:cstheme="minorHAnsi"/>
                <w:sz w:val="20"/>
                <w:szCs w:val="18"/>
              </w:rPr>
              <w:t>Letters may need to be translated into other languages where the parents/carers first language is not English</w:t>
            </w:r>
            <w:r w:rsidR="00CC69D0">
              <w:rPr>
                <w:rFonts w:asciiTheme="minorHAnsi" w:hAnsiTheme="minorHAnsi" w:cstheme="minorHAnsi"/>
                <w:sz w:val="20"/>
                <w:szCs w:val="18"/>
              </w:rPr>
              <w:t>.</w:t>
            </w:r>
          </w:p>
          <w:p w14:paraId="6FE679FF" w14:textId="77777777" w:rsidR="00547AC7" w:rsidRPr="00BC7BB3" w:rsidRDefault="00547AC7" w:rsidP="00547AC7">
            <w:pPr>
              <w:numPr>
                <w:ilvl w:val="0"/>
                <w:numId w:val="4"/>
              </w:numPr>
              <w:tabs>
                <w:tab w:val="clear" w:pos="720"/>
              </w:tabs>
              <w:spacing w:before="20" w:afterLines="20" w:after="48" w:line="240" w:lineRule="auto"/>
              <w:ind w:left="142" w:hanging="142"/>
              <w:rPr>
                <w:rFonts w:asciiTheme="minorHAnsi" w:hAnsiTheme="minorHAnsi" w:cstheme="minorHAnsi"/>
                <w:sz w:val="20"/>
                <w:szCs w:val="18"/>
              </w:rPr>
            </w:pPr>
            <w:r w:rsidRPr="00BC7BB3">
              <w:rPr>
                <w:rFonts w:asciiTheme="minorHAnsi" w:hAnsiTheme="minorHAnsi" w:cstheme="minorHAnsi"/>
                <w:sz w:val="20"/>
                <w:szCs w:val="18"/>
              </w:rPr>
              <w:t xml:space="preserve">A child in the care of the LA (or in voluntary care) should not be </w:t>
            </w:r>
            <w:r w:rsidR="004F5445">
              <w:rPr>
                <w:rFonts w:asciiTheme="minorHAnsi" w:hAnsiTheme="minorHAnsi" w:cstheme="minorHAnsi"/>
                <w:sz w:val="20"/>
                <w:szCs w:val="18"/>
              </w:rPr>
              <w:t>suspended/</w:t>
            </w:r>
            <w:r w:rsidRPr="00BC7BB3">
              <w:rPr>
                <w:rFonts w:asciiTheme="minorHAnsi" w:hAnsiTheme="minorHAnsi" w:cstheme="minorHAnsi"/>
                <w:sz w:val="20"/>
                <w:szCs w:val="18"/>
              </w:rPr>
              <w:t>excluded without considering alternative options for supporting the pupil and discussion with the LA to ensure suitable alternative full –time provision from Day 1</w:t>
            </w:r>
          </w:p>
          <w:p w14:paraId="020FC6EE" w14:textId="47EEC561" w:rsidR="00547AC7" w:rsidRPr="002379D6" w:rsidRDefault="004F5445" w:rsidP="002379D6">
            <w:pPr>
              <w:numPr>
                <w:ilvl w:val="0"/>
                <w:numId w:val="4"/>
              </w:numPr>
              <w:tabs>
                <w:tab w:val="clear" w:pos="720"/>
              </w:tabs>
              <w:spacing w:before="20" w:afterLines="20" w:after="48" w:line="240" w:lineRule="auto"/>
              <w:ind w:left="142" w:hanging="142"/>
              <w:rPr>
                <w:rFonts w:asciiTheme="minorHAnsi" w:hAnsiTheme="minorHAnsi" w:cstheme="minorHAnsi"/>
                <w:sz w:val="20"/>
                <w:szCs w:val="18"/>
              </w:rPr>
            </w:pPr>
            <w:r>
              <w:rPr>
                <w:rFonts w:asciiTheme="minorHAnsi" w:hAnsiTheme="minorHAnsi" w:cstheme="minorHAnsi"/>
                <w:sz w:val="20"/>
                <w:szCs w:val="18"/>
              </w:rPr>
              <w:t>Suspended/</w:t>
            </w:r>
            <w:r w:rsidR="00547AC7" w:rsidRPr="00BC7BB3">
              <w:rPr>
                <w:rFonts w:asciiTheme="minorHAnsi" w:hAnsiTheme="minorHAnsi" w:cstheme="minorHAnsi"/>
                <w:sz w:val="20"/>
                <w:szCs w:val="18"/>
              </w:rPr>
              <w:t xml:space="preserve">Excluded pupils should be enabled and encouraged to participate at all stages of the process, </w:t>
            </w:r>
            <w:proofErr w:type="gramStart"/>
            <w:r w:rsidR="00547AC7" w:rsidRPr="00BC7BB3">
              <w:rPr>
                <w:rFonts w:asciiTheme="minorHAnsi" w:hAnsiTheme="minorHAnsi" w:cstheme="minorHAnsi"/>
                <w:sz w:val="20"/>
                <w:szCs w:val="18"/>
              </w:rPr>
              <w:t>taking into account</w:t>
            </w:r>
            <w:proofErr w:type="gramEnd"/>
            <w:r w:rsidR="00547AC7" w:rsidRPr="00BC7BB3">
              <w:rPr>
                <w:rFonts w:asciiTheme="minorHAnsi" w:hAnsiTheme="minorHAnsi" w:cstheme="minorHAnsi"/>
                <w:sz w:val="20"/>
                <w:szCs w:val="18"/>
              </w:rPr>
              <w:t xml:space="preserve"> their age and understanding</w:t>
            </w:r>
            <w:r w:rsidR="00CC69D0">
              <w:rPr>
                <w:rFonts w:asciiTheme="minorHAnsi" w:hAnsiTheme="minorHAnsi" w:cstheme="minorHAnsi"/>
                <w:sz w:val="20"/>
                <w:szCs w:val="18"/>
              </w:rPr>
              <w:t xml:space="preserve"> - </w:t>
            </w:r>
            <w:r w:rsidR="00547AC7" w:rsidRPr="002379D6">
              <w:rPr>
                <w:rFonts w:asciiTheme="minorHAnsi" w:hAnsiTheme="minorHAnsi" w:cstheme="minorHAnsi"/>
                <w:sz w:val="20"/>
                <w:szCs w:val="18"/>
              </w:rPr>
              <w:t>Pupils aged 18 or over have the right to represent themselves instead of parent/carer</w:t>
            </w:r>
          </w:p>
          <w:p w14:paraId="26942E33" w14:textId="77777777" w:rsidR="00547AC7" w:rsidRPr="00547AC7" w:rsidRDefault="00547AC7" w:rsidP="00547AC7">
            <w:pPr>
              <w:numPr>
                <w:ilvl w:val="0"/>
                <w:numId w:val="4"/>
              </w:numPr>
              <w:tabs>
                <w:tab w:val="clear" w:pos="720"/>
              </w:tabs>
              <w:spacing w:before="20" w:afterLines="20" w:after="48" w:line="240" w:lineRule="auto"/>
              <w:ind w:left="142" w:hanging="142"/>
              <w:rPr>
                <w:rFonts w:asciiTheme="minorHAnsi" w:hAnsiTheme="minorHAnsi" w:cstheme="minorHAnsi"/>
                <w:sz w:val="16"/>
                <w:szCs w:val="18"/>
              </w:rPr>
            </w:pPr>
            <w:r w:rsidRPr="00BC7BB3">
              <w:rPr>
                <w:rFonts w:asciiTheme="minorHAnsi" w:hAnsiTheme="minorHAnsi" w:cstheme="minorHAnsi"/>
                <w:sz w:val="20"/>
                <w:szCs w:val="18"/>
              </w:rPr>
              <w:t xml:space="preserve">Governors should not interpret a parental acceptance of full-time education off-site as signalling agreement with the Headteacher’s decision to </w:t>
            </w:r>
            <w:r w:rsidR="004F5445">
              <w:rPr>
                <w:rFonts w:asciiTheme="minorHAnsi" w:hAnsiTheme="minorHAnsi" w:cstheme="minorHAnsi"/>
                <w:sz w:val="20"/>
                <w:szCs w:val="18"/>
              </w:rPr>
              <w:t>suspend/</w:t>
            </w:r>
            <w:r w:rsidRPr="00BC7BB3">
              <w:rPr>
                <w:rFonts w:asciiTheme="minorHAnsi" w:hAnsiTheme="minorHAnsi" w:cstheme="minorHAnsi"/>
                <w:sz w:val="20"/>
                <w:szCs w:val="18"/>
              </w:rPr>
              <w:t>exclude</w:t>
            </w:r>
          </w:p>
        </w:tc>
      </w:tr>
    </w:tbl>
    <w:p w14:paraId="7DB455A5" w14:textId="77777777" w:rsidR="00083663" w:rsidRPr="001D6685" w:rsidRDefault="00083663" w:rsidP="00386D73">
      <w:pPr>
        <w:tabs>
          <w:tab w:val="left" w:pos="2667"/>
        </w:tabs>
        <w:rPr>
          <w:sz w:val="18"/>
          <w:szCs w:val="18"/>
        </w:rPr>
      </w:pPr>
    </w:p>
    <w:sectPr w:rsidR="00083663" w:rsidRPr="001D6685" w:rsidSect="00D360D0">
      <w:headerReference w:type="even" r:id="rId8"/>
      <w:headerReference w:type="default" r:id="rId9"/>
      <w:footerReference w:type="even" r:id="rId10"/>
      <w:footerReference w:type="default" r:id="rId11"/>
      <w:headerReference w:type="first" r:id="rId12"/>
      <w:footerReference w:type="first" r:id="rId13"/>
      <w:pgSz w:w="16838" w:h="11906" w:orient="landscape"/>
      <w:pgMar w:top="284" w:right="567" w:bottom="284" w:left="567"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77B87" w14:textId="77777777" w:rsidR="00286683" w:rsidRDefault="00286683" w:rsidP="00CE7ED6">
      <w:pPr>
        <w:spacing w:after="0" w:line="240" w:lineRule="auto"/>
      </w:pPr>
      <w:r>
        <w:separator/>
      </w:r>
    </w:p>
  </w:endnote>
  <w:endnote w:type="continuationSeparator" w:id="0">
    <w:p w14:paraId="5216C802" w14:textId="77777777" w:rsidR="00286683" w:rsidRDefault="00286683" w:rsidP="00CE7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391E" w14:textId="77777777" w:rsidR="006C3D9A" w:rsidRDefault="006C3D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D688D" w14:textId="77777777" w:rsidR="004F5445" w:rsidRDefault="004F5445">
    <w:pPr>
      <w:pStyle w:val="Footer"/>
    </w:pPr>
    <w:r>
      <w:rPr>
        <w:noProof/>
        <w:lang w:eastAsia="en-GB"/>
      </w:rPr>
      <mc:AlternateContent>
        <mc:Choice Requires="wps">
          <w:drawing>
            <wp:anchor distT="0" distB="0" distL="114300" distR="114300" simplePos="0" relativeHeight="251659264" behindDoc="0" locked="0" layoutInCell="0" allowOverlap="1" wp14:anchorId="153F3D79" wp14:editId="5A1A9772">
              <wp:simplePos x="0" y="0"/>
              <wp:positionH relativeFrom="page">
                <wp:posOffset>0</wp:posOffset>
              </wp:positionH>
              <wp:positionV relativeFrom="page">
                <wp:posOffset>7096760</wp:posOffset>
              </wp:positionV>
              <wp:extent cx="10692130" cy="273050"/>
              <wp:effectExtent l="0" t="0" r="0" b="12700"/>
              <wp:wrapNone/>
              <wp:docPr id="1" name="MSIPCM8afc45d9a194dcfba06886f6" descr="{&quot;HashCode&quot;:-1399272816,&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2B6826" w14:textId="7D45A974" w:rsidR="004F5445" w:rsidRPr="006C3D9A" w:rsidRDefault="006C3D9A" w:rsidP="006C3D9A">
                          <w:pPr>
                            <w:spacing w:after="0"/>
                            <w:jc w:val="center"/>
                            <w:rPr>
                              <w:rFonts w:cs="Calibri"/>
                              <w:color w:val="FF0000"/>
                              <w:sz w:val="20"/>
                            </w:rPr>
                          </w:pPr>
                          <w:r w:rsidRPr="006C3D9A">
                            <w:rPr>
                              <w:rFonts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53F3D79" id="_x0000_t202" coordsize="21600,21600" o:spt="202" path="m,l,21600r21600,l21600,xe">
              <v:stroke joinstyle="miter"/>
              <v:path gradientshapeok="t" o:connecttype="rect"/>
            </v:shapetype>
            <v:shape id="MSIPCM8afc45d9a194dcfba06886f6" o:spid="_x0000_s1026" type="#_x0000_t202" alt="{&quot;HashCode&quot;:-1399272816,&quot;Height&quot;:595.0,&quot;Width&quot;:841.0,&quot;Placement&quot;:&quot;Footer&quot;,&quot;Index&quot;:&quot;Primary&quot;,&quot;Section&quot;:1,&quot;Top&quot;:0.0,&quot;Left&quot;:0.0}" style="position:absolute;margin-left:0;margin-top:558.8pt;width:841.9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" o:allowincell="f" filled="f" stroked="f" strokeweight=".5pt">
              <v:textbox inset=",0,,0">
                <w:txbxContent>
                  <w:p w14:paraId="6C2B6826" w14:textId="7D45A974" w:rsidR="004F5445" w:rsidRPr="006C3D9A" w:rsidRDefault="006C3D9A" w:rsidP="006C3D9A">
                    <w:pPr>
                      <w:spacing w:after="0"/>
                      <w:jc w:val="center"/>
                      <w:rPr>
                        <w:rFonts w:cs="Calibri"/>
                        <w:color w:val="FF0000"/>
                        <w:sz w:val="20"/>
                      </w:rPr>
                    </w:pPr>
                    <w:r w:rsidRPr="006C3D9A">
                      <w:rPr>
                        <w:rFonts w:cs="Calibri"/>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EA934" w14:textId="77777777" w:rsidR="006C3D9A" w:rsidRDefault="006C3D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8187D" w14:textId="77777777" w:rsidR="00286683" w:rsidRDefault="00286683" w:rsidP="00CE7ED6">
      <w:pPr>
        <w:spacing w:after="0" w:line="240" w:lineRule="auto"/>
      </w:pPr>
      <w:r>
        <w:separator/>
      </w:r>
    </w:p>
  </w:footnote>
  <w:footnote w:type="continuationSeparator" w:id="0">
    <w:p w14:paraId="778063D2" w14:textId="77777777" w:rsidR="00286683" w:rsidRDefault="00286683" w:rsidP="00CE7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CA1FC" w14:textId="77777777" w:rsidR="006C3D9A" w:rsidRDefault="006C3D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A8584" w14:textId="77777777" w:rsidR="006C3D9A" w:rsidRDefault="006C3D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9BA3B" w14:textId="77777777" w:rsidR="006C3D9A" w:rsidRDefault="006C3D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77E53"/>
    <w:multiLevelType w:val="hybridMultilevel"/>
    <w:tmpl w:val="31F83C80"/>
    <w:lvl w:ilvl="0" w:tplc="0809000F">
      <w:start w:val="1"/>
      <w:numFmt w:val="decimal"/>
      <w:lvlText w:val="%1."/>
      <w:lvlJc w:val="left"/>
      <w:pPr>
        <w:ind w:left="732" w:hanging="360"/>
      </w:pPr>
    </w:lvl>
    <w:lvl w:ilvl="1" w:tplc="08090019" w:tentative="1">
      <w:start w:val="1"/>
      <w:numFmt w:val="lowerLetter"/>
      <w:lvlText w:val="%2."/>
      <w:lvlJc w:val="left"/>
      <w:pPr>
        <w:ind w:left="1452" w:hanging="360"/>
      </w:pPr>
    </w:lvl>
    <w:lvl w:ilvl="2" w:tplc="0809001B" w:tentative="1">
      <w:start w:val="1"/>
      <w:numFmt w:val="lowerRoman"/>
      <w:lvlText w:val="%3."/>
      <w:lvlJc w:val="right"/>
      <w:pPr>
        <w:ind w:left="2172" w:hanging="180"/>
      </w:pPr>
    </w:lvl>
    <w:lvl w:ilvl="3" w:tplc="0809000F" w:tentative="1">
      <w:start w:val="1"/>
      <w:numFmt w:val="decimal"/>
      <w:lvlText w:val="%4."/>
      <w:lvlJc w:val="left"/>
      <w:pPr>
        <w:ind w:left="2892" w:hanging="360"/>
      </w:pPr>
    </w:lvl>
    <w:lvl w:ilvl="4" w:tplc="08090019" w:tentative="1">
      <w:start w:val="1"/>
      <w:numFmt w:val="lowerLetter"/>
      <w:lvlText w:val="%5."/>
      <w:lvlJc w:val="left"/>
      <w:pPr>
        <w:ind w:left="3612" w:hanging="360"/>
      </w:pPr>
    </w:lvl>
    <w:lvl w:ilvl="5" w:tplc="0809001B" w:tentative="1">
      <w:start w:val="1"/>
      <w:numFmt w:val="lowerRoman"/>
      <w:lvlText w:val="%6."/>
      <w:lvlJc w:val="right"/>
      <w:pPr>
        <w:ind w:left="4332" w:hanging="180"/>
      </w:pPr>
    </w:lvl>
    <w:lvl w:ilvl="6" w:tplc="0809000F" w:tentative="1">
      <w:start w:val="1"/>
      <w:numFmt w:val="decimal"/>
      <w:lvlText w:val="%7."/>
      <w:lvlJc w:val="left"/>
      <w:pPr>
        <w:ind w:left="5052" w:hanging="360"/>
      </w:pPr>
    </w:lvl>
    <w:lvl w:ilvl="7" w:tplc="08090019" w:tentative="1">
      <w:start w:val="1"/>
      <w:numFmt w:val="lowerLetter"/>
      <w:lvlText w:val="%8."/>
      <w:lvlJc w:val="left"/>
      <w:pPr>
        <w:ind w:left="5772" w:hanging="360"/>
      </w:pPr>
    </w:lvl>
    <w:lvl w:ilvl="8" w:tplc="0809001B" w:tentative="1">
      <w:start w:val="1"/>
      <w:numFmt w:val="lowerRoman"/>
      <w:lvlText w:val="%9."/>
      <w:lvlJc w:val="right"/>
      <w:pPr>
        <w:ind w:left="6492" w:hanging="180"/>
      </w:pPr>
    </w:lvl>
  </w:abstractNum>
  <w:abstractNum w:abstractNumId="1" w15:restartNumberingAfterBreak="0">
    <w:nsid w:val="199818D1"/>
    <w:multiLevelType w:val="hybridMultilevel"/>
    <w:tmpl w:val="12943092"/>
    <w:lvl w:ilvl="0" w:tplc="65725548">
      <w:start w:val="1"/>
      <w:numFmt w:val="decimal"/>
      <w:lvlText w:val="%1."/>
      <w:lvlJc w:val="left"/>
      <w:pPr>
        <w:tabs>
          <w:tab w:val="num" w:pos="180"/>
        </w:tabs>
        <w:ind w:left="180" w:hanging="360"/>
      </w:pPr>
      <w:rPr>
        <w:rFonts w:cs="Times New Roman" w:hint="default"/>
      </w:rPr>
    </w:lvl>
    <w:lvl w:ilvl="1" w:tplc="08090019" w:tentative="1">
      <w:start w:val="1"/>
      <w:numFmt w:val="lowerLetter"/>
      <w:lvlText w:val="%2."/>
      <w:lvlJc w:val="left"/>
      <w:pPr>
        <w:tabs>
          <w:tab w:val="num" w:pos="900"/>
        </w:tabs>
        <w:ind w:left="900" w:hanging="360"/>
      </w:pPr>
      <w:rPr>
        <w:rFonts w:cs="Times New Roman"/>
      </w:rPr>
    </w:lvl>
    <w:lvl w:ilvl="2" w:tplc="0809001B" w:tentative="1">
      <w:start w:val="1"/>
      <w:numFmt w:val="lowerRoman"/>
      <w:lvlText w:val="%3."/>
      <w:lvlJc w:val="right"/>
      <w:pPr>
        <w:tabs>
          <w:tab w:val="num" w:pos="1620"/>
        </w:tabs>
        <w:ind w:left="1620" w:hanging="180"/>
      </w:pPr>
      <w:rPr>
        <w:rFonts w:cs="Times New Roman"/>
      </w:rPr>
    </w:lvl>
    <w:lvl w:ilvl="3" w:tplc="0809000F" w:tentative="1">
      <w:start w:val="1"/>
      <w:numFmt w:val="decimal"/>
      <w:lvlText w:val="%4."/>
      <w:lvlJc w:val="left"/>
      <w:pPr>
        <w:tabs>
          <w:tab w:val="num" w:pos="2340"/>
        </w:tabs>
        <w:ind w:left="2340" w:hanging="360"/>
      </w:pPr>
      <w:rPr>
        <w:rFonts w:cs="Times New Roman"/>
      </w:rPr>
    </w:lvl>
    <w:lvl w:ilvl="4" w:tplc="08090019" w:tentative="1">
      <w:start w:val="1"/>
      <w:numFmt w:val="lowerLetter"/>
      <w:lvlText w:val="%5."/>
      <w:lvlJc w:val="left"/>
      <w:pPr>
        <w:tabs>
          <w:tab w:val="num" w:pos="3060"/>
        </w:tabs>
        <w:ind w:left="3060" w:hanging="360"/>
      </w:pPr>
      <w:rPr>
        <w:rFonts w:cs="Times New Roman"/>
      </w:rPr>
    </w:lvl>
    <w:lvl w:ilvl="5" w:tplc="0809001B" w:tentative="1">
      <w:start w:val="1"/>
      <w:numFmt w:val="lowerRoman"/>
      <w:lvlText w:val="%6."/>
      <w:lvlJc w:val="right"/>
      <w:pPr>
        <w:tabs>
          <w:tab w:val="num" w:pos="3780"/>
        </w:tabs>
        <w:ind w:left="3780" w:hanging="180"/>
      </w:pPr>
      <w:rPr>
        <w:rFonts w:cs="Times New Roman"/>
      </w:rPr>
    </w:lvl>
    <w:lvl w:ilvl="6" w:tplc="0809000F" w:tentative="1">
      <w:start w:val="1"/>
      <w:numFmt w:val="decimal"/>
      <w:lvlText w:val="%7."/>
      <w:lvlJc w:val="left"/>
      <w:pPr>
        <w:tabs>
          <w:tab w:val="num" w:pos="4500"/>
        </w:tabs>
        <w:ind w:left="4500" w:hanging="360"/>
      </w:pPr>
      <w:rPr>
        <w:rFonts w:cs="Times New Roman"/>
      </w:rPr>
    </w:lvl>
    <w:lvl w:ilvl="7" w:tplc="08090019" w:tentative="1">
      <w:start w:val="1"/>
      <w:numFmt w:val="lowerLetter"/>
      <w:lvlText w:val="%8."/>
      <w:lvlJc w:val="left"/>
      <w:pPr>
        <w:tabs>
          <w:tab w:val="num" w:pos="5220"/>
        </w:tabs>
        <w:ind w:left="5220" w:hanging="360"/>
      </w:pPr>
      <w:rPr>
        <w:rFonts w:cs="Times New Roman"/>
      </w:rPr>
    </w:lvl>
    <w:lvl w:ilvl="8" w:tplc="0809001B" w:tentative="1">
      <w:start w:val="1"/>
      <w:numFmt w:val="lowerRoman"/>
      <w:lvlText w:val="%9."/>
      <w:lvlJc w:val="right"/>
      <w:pPr>
        <w:tabs>
          <w:tab w:val="num" w:pos="5940"/>
        </w:tabs>
        <w:ind w:left="5940" w:hanging="180"/>
      </w:pPr>
      <w:rPr>
        <w:rFonts w:cs="Times New Roman"/>
      </w:rPr>
    </w:lvl>
  </w:abstractNum>
  <w:abstractNum w:abstractNumId="2" w15:restartNumberingAfterBreak="0">
    <w:nsid w:val="206153AB"/>
    <w:multiLevelType w:val="hybridMultilevel"/>
    <w:tmpl w:val="2FB0C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A7150D"/>
    <w:multiLevelType w:val="hybridMultilevel"/>
    <w:tmpl w:val="974CCBEC"/>
    <w:lvl w:ilvl="0" w:tplc="0809000F">
      <w:start w:val="1"/>
      <w:numFmt w:val="decimal"/>
      <w:lvlText w:val="%1."/>
      <w:lvlJc w:val="left"/>
      <w:pPr>
        <w:ind w:left="950" w:hanging="360"/>
      </w:pPr>
    </w:lvl>
    <w:lvl w:ilvl="1" w:tplc="08090019" w:tentative="1">
      <w:start w:val="1"/>
      <w:numFmt w:val="lowerLetter"/>
      <w:lvlText w:val="%2."/>
      <w:lvlJc w:val="left"/>
      <w:pPr>
        <w:ind w:left="1670" w:hanging="360"/>
      </w:pPr>
    </w:lvl>
    <w:lvl w:ilvl="2" w:tplc="0809001B" w:tentative="1">
      <w:start w:val="1"/>
      <w:numFmt w:val="lowerRoman"/>
      <w:lvlText w:val="%3."/>
      <w:lvlJc w:val="right"/>
      <w:pPr>
        <w:ind w:left="2390" w:hanging="180"/>
      </w:pPr>
    </w:lvl>
    <w:lvl w:ilvl="3" w:tplc="0809000F" w:tentative="1">
      <w:start w:val="1"/>
      <w:numFmt w:val="decimal"/>
      <w:lvlText w:val="%4."/>
      <w:lvlJc w:val="left"/>
      <w:pPr>
        <w:ind w:left="3110" w:hanging="360"/>
      </w:pPr>
    </w:lvl>
    <w:lvl w:ilvl="4" w:tplc="08090019" w:tentative="1">
      <w:start w:val="1"/>
      <w:numFmt w:val="lowerLetter"/>
      <w:lvlText w:val="%5."/>
      <w:lvlJc w:val="left"/>
      <w:pPr>
        <w:ind w:left="3830" w:hanging="360"/>
      </w:pPr>
    </w:lvl>
    <w:lvl w:ilvl="5" w:tplc="0809001B" w:tentative="1">
      <w:start w:val="1"/>
      <w:numFmt w:val="lowerRoman"/>
      <w:lvlText w:val="%6."/>
      <w:lvlJc w:val="right"/>
      <w:pPr>
        <w:ind w:left="4550" w:hanging="180"/>
      </w:pPr>
    </w:lvl>
    <w:lvl w:ilvl="6" w:tplc="0809000F" w:tentative="1">
      <w:start w:val="1"/>
      <w:numFmt w:val="decimal"/>
      <w:lvlText w:val="%7."/>
      <w:lvlJc w:val="left"/>
      <w:pPr>
        <w:ind w:left="5270" w:hanging="360"/>
      </w:pPr>
    </w:lvl>
    <w:lvl w:ilvl="7" w:tplc="08090019" w:tentative="1">
      <w:start w:val="1"/>
      <w:numFmt w:val="lowerLetter"/>
      <w:lvlText w:val="%8."/>
      <w:lvlJc w:val="left"/>
      <w:pPr>
        <w:ind w:left="5990" w:hanging="360"/>
      </w:pPr>
    </w:lvl>
    <w:lvl w:ilvl="8" w:tplc="0809001B" w:tentative="1">
      <w:start w:val="1"/>
      <w:numFmt w:val="lowerRoman"/>
      <w:lvlText w:val="%9."/>
      <w:lvlJc w:val="right"/>
      <w:pPr>
        <w:ind w:left="6710" w:hanging="180"/>
      </w:pPr>
    </w:lvl>
  </w:abstractNum>
  <w:abstractNum w:abstractNumId="4" w15:restartNumberingAfterBreak="0">
    <w:nsid w:val="2BB4653D"/>
    <w:multiLevelType w:val="hybridMultilevel"/>
    <w:tmpl w:val="98DCB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2900DE"/>
    <w:multiLevelType w:val="hybridMultilevel"/>
    <w:tmpl w:val="558C2C30"/>
    <w:lvl w:ilvl="0" w:tplc="0809000F">
      <w:start w:val="5"/>
      <w:numFmt w:val="decimal"/>
      <w:lvlText w:val="%1."/>
      <w:lvlJc w:val="left"/>
      <w:pPr>
        <w:tabs>
          <w:tab w:val="num" w:pos="360"/>
        </w:tabs>
        <w:ind w:left="360" w:hanging="360"/>
      </w:pPr>
      <w:rPr>
        <w:rFonts w:cs="Times New Roman" w:hint="default"/>
      </w:rPr>
    </w:lvl>
    <w:lvl w:ilvl="1" w:tplc="08090019">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4B35637A"/>
    <w:multiLevelType w:val="hybridMultilevel"/>
    <w:tmpl w:val="FE7EE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B72160A"/>
    <w:multiLevelType w:val="hybridMultilevel"/>
    <w:tmpl w:val="2D7A17BE"/>
    <w:lvl w:ilvl="0" w:tplc="330A5584">
      <w:start w:val="1"/>
      <w:numFmt w:val="decimal"/>
      <w:lvlText w:val="%1."/>
      <w:lvlJc w:val="left"/>
      <w:pPr>
        <w:ind w:left="720" w:hanging="360"/>
      </w:pPr>
      <w:rPr>
        <w:b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ED5FE3"/>
    <w:multiLevelType w:val="hybridMultilevel"/>
    <w:tmpl w:val="8E9A2EB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3BB419A"/>
    <w:multiLevelType w:val="hybridMultilevel"/>
    <w:tmpl w:val="D8B88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C20507"/>
    <w:multiLevelType w:val="hybridMultilevel"/>
    <w:tmpl w:val="22DA550E"/>
    <w:lvl w:ilvl="0" w:tplc="08090001">
      <w:start w:val="1"/>
      <w:numFmt w:val="bullet"/>
      <w:lvlText w:val=""/>
      <w:lvlJc w:val="left"/>
      <w:pPr>
        <w:tabs>
          <w:tab w:val="num" w:pos="720"/>
        </w:tabs>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140FE1"/>
    <w:multiLevelType w:val="hybridMultilevel"/>
    <w:tmpl w:val="ADC62A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95203C0"/>
    <w:multiLevelType w:val="hybridMultilevel"/>
    <w:tmpl w:val="119CEB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B4312D"/>
    <w:multiLevelType w:val="hybridMultilevel"/>
    <w:tmpl w:val="92F89A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57278802">
    <w:abstractNumId w:val="5"/>
  </w:num>
  <w:num w:numId="2" w16cid:durableId="1255481506">
    <w:abstractNumId w:val="13"/>
  </w:num>
  <w:num w:numId="3" w16cid:durableId="1566259119">
    <w:abstractNumId w:val="10"/>
  </w:num>
  <w:num w:numId="4" w16cid:durableId="768894220">
    <w:abstractNumId w:val="8"/>
  </w:num>
  <w:num w:numId="5" w16cid:durableId="106850000">
    <w:abstractNumId w:val="1"/>
  </w:num>
  <w:num w:numId="6" w16cid:durableId="1467774677">
    <w:abstractNumId w:val="11"/>
  </w:num>
  <w:num w:numId="7" w16cid:durableId="428939122">
    <w:abstractNumId w:val="7"/>
  </w:num>
  <w:num w:numId="8" w16cid:durableId="123668096">
    <w:abstractNumId w:val="0"/>
  </w:num>
  <w:num w:numId="9" w16cid:durableId="733938058">
    <w:abstractNumId w:val="12"/>
  </w:num>
  <w:num w:numId="10" w16cid:durableId="1918704432">
    <w:abstractNumId w:val="6"/>
  </w:num>
  <w:num w:numId="11" w16cid:durableId="341248845">
    <w:abstractNumId w:val="3"/>
  </w:num>
  <w:num w:numId="12" w16cid:durableId="1940789347">
    <w:abstractNumId w:val="4"/>
  </w:num>
  <w:num w:numId="13" w16cid:durableId="1058895006">
    <w:abstractNumId w:val="2"/>
  </w:num>
  <w:num w:numId="14" w16cid:durableId="20156926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10A"/>
    <w:rsid w:val="000770FC"/>
    <w:rsid w:val="00083663"/>
    <w:rsid w:val="000C5B8D"/>
    <w:rsid w:val="000C63F6"/>
    <w:rsid w:val="000D6843"/>
    <w:rsid w:val="000E3BD5"/>
    <w:rsid w:val="000F0045"/>
    <w:rsid w:val="0010009B"/>
    <w:rsid w:val="00101F8C"/>
    <w:rsid w:val="0011738F"/>
    <w:rsid w:val="00131060"/>
    <w:rsid w:val="00162C27"/>
    <w:rsid w:val="00165401"/>
    <w:rsid w:val="00177718"/>
    <w:rsid w:val="001D273B"/>
    <w:rsid w:val="001D6685"/>
    <w:rsid w:val="001E00E7"/>
    <w:rsid w:val="002379D6"/>
    <w:rsid w:val="00286683"/>
    <w:rsid w:val="0029313F"/>
    <w:rsid w:val="002979AA"/>
    <w:rsid w:val="002A09F6"/>
    <w:rsid w:val="002B16A9"/>
    <w:rsid w:val="002C64C1"/>
    <w:rsid w:val="002F7887"/>
    <w:rsid w:val="00341B93"/>
    <w:rsid w:val="00343D0B"/>
    <w:rsid w:val="0035349A"/>
    <w:rsid w:val="00353513"/>
    <w:rsid w:val="00386D73"/>
    <w:rsid w:val="003A1FCB"/>
    <w:rsid w:val="00423B81"/>
    <w:rsid w:val="004B6104"/>
    <w:rsid w:val="004F5445"/>
    <w:rsid w:val="005113C9"/>
    <w:rsid w:val="00547AC7"/>
    <w:rsid w:val="00585605"/>
    <w:rsid w:val="00592D28"/>
    <w:rsid w:val="005A564A"/>
    <w:rsid w:val="005A704C"/>
    <w:rsid w:val="005C6332"/>
    <w:rsid w:val="005D1B06"/>
    <w:rsid w:val="005F6297"/>
    <w:rsid w:val="0062755A"/>
    <w:rsid w:val="006B3528"/>
    <w:rsid w:val="006C3D9A"/>
    <w:rsid w:val="006D055D"/>
    <w:rsid w:val="006D58D0"/>
    <w:rsid w:val="006F73D2"/>
    <w:rsid w:val="00745D6A"/>
    <w:rsid w:val="007568F5"/>
    <w:rsid w:val="007C310A"/>
    <w:rsid w:val="007D3D48"/>
    <w:rsid w:val="00837A68"/>
    <w:rsid w:val="0084419B"/>
    <w:rsid w:val="008441C3"/>
    <w:rsid w:val="008604B5"/>
    <w:rsid w:val="0089512F"/>
    <w:rsid w:val="008A14BA"/>
    <w:rsid w:val="008E7A0A"/>
    <w:rsid w:val="008F236C"/>
    <w:rsid w:val="008F2604"/>
    <w:rsid w:val="00917EF9"/>
    <w:rsid w:val="00922481"/>
    <w:rsid w:val="0098237C"/>
    <w:rsid w:val="009827F7"/>
    <w:rsid w:val="009A4FD5"/>
    <w:rsid w:val="009D134A"/>
    <w:rsid w:val="009E00DD"/>
    <w:rsid w:val="009E4EB4"/>
    <w:rsid w:val="00A57980"/>
    <w:rsid w:val="00A90C11"/>
    <w:rsid w:val="00A94E4B"/>
    <w:rsid w:val="00AF2314"/>
    <w:rsid w:val="00B65A06"/>
    <w:rsid w:val="00B707FD"/>
    <w:rsid w:val="00B8566C"/>
    <w:rsid w:val="00BA1581"/>
    <w:rsid w:val="00BA2889"/>
    <w:rsid w:val="00BC3C0D"/>
    <w:rsid w:val="00BC7BB3"/>
    <w:rsid w:val="00BE300F"/>
    <w:rsid w:val="00C7750B"/>
    <w:rsid w:val="00CC69D0"/>
    <w:rsid w:val="00CE0EE9"/>
    <w:rsid w:val="00CE7ED6"/>
    <w:rsid w:val="00D11993"/>
    <w:rsid w:val="00D2097E"/>
    <w:rsid w:val="00D360D0"/>
    <w:rsid w:val="00D41676"/>
    <w:rsid w:val="00D55011"/>
    <w:rsid w:val="00D83847"/>
    <w:rsid w:val="00DD12CA"/>
    <w:rsid w:val="00E20BC9"/>
    <w:rsid w:val="00E931BD"/>
    <w:rsid w:val="00ED5199"/>
    <w:rsid w:val="00F10865"/>
    <w:rsid w:val="00F12D05"/>
    <w:rsid w:val="00F40D22"/>
    <w:rsid w:val="00FC0021"/>
    <w:rsid w:val="00FD346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93A80BE"/>
  <w15:docId w15:val="{35B1D624-FD12-4E4B-8560-24D0852F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10A"/>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C310A"/>
    <w:pPr>
      <w:tabs>
        <w:tab w:val="center" w:pos="4513"/>
        <w:tab w:val="right" w:pos="9026"/>
      </w:tabs>
      <w:spacing w:after="0" w:line="240" w:lineRule="auto"/>
    </w:pPr>
  </w:style>
  <w:style w:type="character" w:customStyle="1" w:styleId="HeaderChar">
    <w:name w:val="Header Char"/>
    <w:link w:val="Header"/>
    <w:uiPriority w:val="99"/>
    <w:locked/>
    <w:rsid w:val="007C310A"/>
    <w:rPr>
      <w:rFonts w:ascii="Calibri" w:eastAsia="Times New Roman" w:hAnsi="Calibri" w:cs="Times New Roman"/>
    </w:rPr>
  </w:style>
  <w:style w:type="paragraph" w:styleId="BodyText2">
    <w:name w:val="Body Text 2"/>
    <w:basedOn w:val="Normal"/>
    <w:link w:val="BodyText2Char"/>
    <w:uiPriority w:val="99"/>
    <w:rsid w:val="007C310A"/>
    <w:pPr>
      <w:widowControl w:val="0"/>
      <w:numPr>
        <w:ilvl w:val="12"/>
      </w:numPr>
      <w:overflowPunct w:val="0"/>
      <w:autoSpaceDE w:val="0"/>
      <w:autoSpaceDN w:val="0"/>
      <w:adjustRightInd w:val="0"/>
      <w:spacing w:after="0" w:line="240" w:lineRule="auto"/>
      <w:textAlignment w:val="baseline"/>
    </w:pPr>
    <w:rPr>
      <w:rFonts w:ascii="Arial" w:hAnsi="Arial"/>
      <w:b/>
      <w:bCs/>
      <w:sz w:val="24"/>
      <w:szCs w:val="20"/>
    </w:rPr>
  </w:style>
  <w:style w:type="character" w:customStyle="1" w:styleId="BodyText2Char">
    <w:name w:val="Body Text 2 Char"/>
    <w:link w:val="BodyText2"/>
    <w:uiPriority w:val="99"/>
    <w:locked/>
    <w:rsid w:val="007C310A"/>
    <w:rPr>
      <w:rFonts w:ascii="Arial" w:hAnsi="Arial" w:cs="Times New Roman"/>
      <w:b/>
      <w:bCs/>
      <w:sz w:val="20"/>
      <w:szCs w:val="20"/>
    </w:rPr>
  </w:style>
  <w:style w:type="paragraph" w:styleId="BodyTextIndent2">
    <w:name w:val="Body Text Indent 2"/>
    <w:basedOn w:val="Normal"/>
    <w:link w:val="BodyTextIndent2Char"/>
    <w:uiPriority w:val="99"/>
    <w:semiHidden/>
    <w:rsid w:val="007C310A"/>
    <w:pPr>
      <w:spacing w:after="120" w:line="480" w:lineRule="auto"/>
      <w:ind w:left="283"/>
    </w:pPr>
  </w:style>
  <w:style w:type="character" w:customStyle="1" w:styleId="BodyTextIndent2Char">
    <w:name w:val="Body Text Indent 2 Char"/>
    <w:link w:val="BodyTextIndent2"/>
    <w:uiPriority w:val="99"/>
    <w:semiHidden/>
    <w:locked/>
    <w:rsid w:val="007C310A"/>
    <w:rPr>
      <w:rFonts w:ascii="Calibri" w:eastAsia="Times New Roman" w:hAnsi="Calibri" w:cs="Times New Roman"/>
    </w:rPr>
  </w:style>
  <w:style w:type="paragraph" w:styleId="Footer">
    <w:name w:val="footer"/>
    <w:basedOn w:val="Normal"/>
    <w:link w:val="FooterChar"/>
    <w:uiPriority w:val="99"/>
    <w:unhideWhenUsed/>
    <w:rsid w:val="00CE7ED6"/>
    <w:pPr>
      <w:tabs>
        <w:tab w:val="center" w:pos="4513"/>
        <w:tab w:val="right" w:pos="9026"/>
      </w:tabs>
      <w:spacing w:after="0" w:line="240" w:lineRule="auto"/>
    </w:pPr>
  </w:style>
  <w:style w:type="character" w:customStyle="1" w:styleId="FooterChar">
    <w:name w:val="Footer Char"/>
    <w:link w:val="Footer"/>
    <w:uiPriority w:val="99"/>
    <w:locked/>
    <w:rsid w:val="00CE7ED6"/>
    <w:rPr>
      <w:rFonts w:ascii="Calibri" w:eastAsia="Times New Roman" w:hAnsi="Calibri" w:cs="Times New Roman"/>
    </w:rPr>
  </w:style>
  <w:style w:type="paragraph" w:styleId="BalloonText">
    <w:name w:val="Balloon Text"/>
    <w:basedOn w:val="Normal"/>
    <w:link w:val="BalloonTextChar"/>
    <w:uiPriority w:val="99"/>
    <w:semiHidden/>
    <w:unhideWhenUsed/>
    <w:rsid w:val="00D838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847"/>
    <w:rPr>
      <w:rFonts w:ascii="Segoe UI" w:hAnsi="Segoe UI" w:cs="Segoe UI"/>
      <w:sz w:val="18"/>
      <w:szCs w:val="18"/>
      <w:lang w:eastAsia="en-US"/>
    </w:rPr>
  </w:style>
  <w:style w:type="paragraph" w:styleId="ListParagraph">
    <w:name w:val="List Paragraph"/>
    <w:basedOn w:val="Normal"/>
    <w:uiPriority w:val="34"/>
    <w:qFormat/>
    <w:rsid w:val="00547AC7"/>
    <w:pPr>
      <w:ind w:left="720"/>
      <w:contextualSpacing/>
    </w:pPr>
  </w:style>
  <w:style w:type="character" w:customStyle="1" w:styleId="1cs5bdp">
    <w:name w:val="___1cs5bdp"/>
    <w:basedOn w:val="DefaultParagraphFont"/>
    <w:rsid w:val="00FD346B"/>
  </w:style>
  <w:style w:type="character" w:styleId="Strong">
    <w:name w:val="Strong"/>
    <w:basedOn w:val="DefaultParagraphFont"/>
    <w:uiPriority w:val="22"/>
    <w:qFormat/>
    <w:rsid w:val="00FD346B"/>
    <w:rPr>
      <w:b/>
      <w:bCs/>
    </w:rPr>
  </w:style>
  <w:style w:type="character" w:customStyle="1" w:styleId="xxxjie0">
    <w:name w:val="___xxxjie0"/>
    <w:basedOn w:val="DefaultParagraphFont"/>
    <w:rsid w:val="005A70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128A08-F194-4A24-96F9-775A8A60C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707</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Jemison</dc:creator>
  <cp:lastModifiedBy>Julie Barber</cp:lastModifiedBy>
  <cp:revision>35</cp:revision>
  <cp:lastPrinted>2018-10-23T15:48:00Z</cp:lastPrinted>
  <dcterms:created xsi:type="dcterms:W3CDTF">2022-08-05T10:03:00Z</dcterms:created>
  <dcterms:modified xsi:type="dcterms:W3CDTF">2026-09-01T15:18:00Z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2021-08-19T08:55:13Z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18354ee8-2203-4388-9347-0000b86cf4f8</vt:lpwstr>
  </property>
  <property fmtid="{D5CDD505-2E9C-101B-9397-08002B2CF9AE}" pid="8" name="MSIP_Label_3ecdfc32-7be5-4b17-9f97-00453388bdd7_ContentBits">
    <vt:lpwstr>2</vt:lpwstr>
  </property>
</Properties>
</file>