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36935" w:rsidRPr="00F36935" w14:paraId="05BB5393" w14:textId="77777777" w:rsidTr="00F36935">
        <w:tc>
          <w:tcPr>
            <w:tcW w:w="9016" w:type="dxa"/>
            <w:shd w:val="clear" w:color="auto" w:fill="000000"/>
          </w:tcPr>
          <w:p w14:paraId="1F934BEE" w14:textId="77777777" w:rsidR="00F36935" w:rsidRPr="00F36935" w:rsidRDefault="00F36935" w:rsidP="00F36935">
            <w:pPr>
              <w:spacing w:after="0" w:line="240" w:lineRule="auto"/>
              <w:ind w:right="-58"/>
              <w:rPr>
                <w:rFonts w:ascii="Arial" w:eastAsia="Times New Roman" w:hAnsi="Arial" w:cs="Arial"/>
                <w:b/>
                <w:bCs/>
                <w:lang w:eastAsia="en-GB"/>
              </w:rPr>
            </w:pPr>
            <w:r w:rsidRPr="00F36935">
              <w:rPr>
                <w:rFonts w:ascii="Arial" w:eastAsia="Times New Roman" w:hAnsi="Arial" w:cs="Arial"/>
                <w:b/>
                <w:bCs/>
                <w:lang w:eastAsia="en-GB"/>
              </w:rPr>
              <w:br w:type="page"/>
              <w:t>Model letter 10</w:t>
            </w:r>
          </w:p>
          <w:p w14:paraId="70D4B2BD" w14:textId="77777777" w:rsidR="00F36935" w:rsidRPr="00F36935" w:rsidRDefault="00F36935" w:rsidP="00F36935">
            <w:pPr>
              <w:spacing w:after="0" w:line="240" w:lineRule="auto"/>
              <w:ind w:right="-58"/>
              <w:rPr>
                <w:rFonts w:ascii="Arial" w:eastAsia="Times New Roman" w:hAnsi="Arial" w:cs="Arial"/>
                <w:b/>
                <w:bCs/>
                <w:lang w:eastAsia="en-GB"/>
              </w:rPr>
            </w:pPr>
            <w:r w:rsidRPr="00F36935">
              <w:rPr>
                <w:rFonts w:ascii="Arial" w:eastAsia="Times New Roman" w:hAnsi="Arial" w:cs="Arial"/>
                <w:b/>
                <w:bCs/>
                <w:lang w:eastAsia="en-GB"/>
              </w:rPr>
              <w:t xml:space="preserve">Letter </w:t>
            </w:r>
            <w:r w:rsidRPr="00F36935">
              <w:rPr>
                <w:rFonts w:ascii="Arial" w:eastAsia="Times New Roman" w:hAnsi="Arial" w:cs="Arial"/>
                <w:b/>
                <w:bCs/>
                <w:color w:val="FFFF00"/>
                <w:lang w:eastAsia="en-GB"/>
              </w:rPr>
              <w:t xml:space="preserve">from the Clerk </w:t>
            </w:r>
            <w:r w:rsidRPr="00F36935">
              <w:rPr>
                <w:rFonts w:ascii="Arial" w:eastAsia="Times New Roman" w:hAnsi="Arial" w:cs="Arial"/>
                <w:b/>
                <w:bCs/>
                <w:lang w:eastAsia="en-GB"/>
              </w:rPr>
              <w:t xml:space="preserve">informing parent(s) of the outcome of the Governing Body/Management Committee meeting </w:t>
            </w:r>
            <w:r w:rsidRPr="00F36935">
              <w:rPr>
                <w:rFonts w:ascii="Arial" w:eastAsia="Times New Roman" w:hAnsi="Arial" w:cs="Arial"/>
                <w:b/>
                <w:bCs/>
                <w:color w:val="FFFF00"/>
                <w:lang w:eastAsia="en-GB"/>
              </w:rPr>
              <w:t>(Upholding Fixed Term Suspension)</w:t>
            </w:r>
          </w:p>
          <w:p w14:paraId="2AD9EF3A" w14:textId="77777777" w:rsidR="00F36935" w:rsidRPr="00F36935" w:rsidRDefault="00F36935" w:rsidP="00F36935">
            <w:pPr>
              <w:spacing w:after="0" w:line="240" w:lineRule="auto"/>
              <w:ind w:right="-58"/>
              <w:rPr>
                <w:rFonts w:ascii="Arial" w:eastAsia="Times New Roman" w:hAnsi="Arial" w:cs="Arial"/>
                <w:bCs/>
                <w:lang w:eastAsia="en-GB"/>
              </w:rPr>
            </w:pPr>
            <w:r w:rsidRPr="00F36935">
              <w:rPr>
                <w:rFonts w:ascii="Arial" w:eastAsia="Times New Roman" w:hAnsi="Arial" w:cs="Arial"/>
                <w:b/>
                <w:bCs/>
                <w:lang w:eastAsia="en-GB"/>
              </w:rPr>
              <w:t>NB To be copied to the Headteacher AND to the Local Authority</w:t>
            </w:r>
          </w:p>
        </w:tc>
      </w:tr>
    </w:tbl>
    <w:p w14:paraId="7E81D729" w14:textId="243EA872" w:rsidR="00F36935" w:rsidRDefault="00F36935" w:rsidP="00F36935">
      <w:pPr>
        <w:spacing w:after="0" w:line="240" w:lineRule="auto"/>
        <w:ind w:left="-284" w:right="-58"/>
        <w:rPr>
          <w:rFonts w:ascii="Arial" w:eastAsia="Times New Roman" w:hAnsi="Arial" w:cs="Arial"/>
          <w:lang w:eastAsia="en-GB"/>
        </w:rPr>
      </w:pPr>
    </w:p>
    <w:p w14:paraId="12D0DDDB" w14:textId="77777777" w:rsidR="00F36935" w:rsidRPr="00F36935" w:rsidRDefault="00F36935" w:rsidP="00F36935">
      <w:pPr>
        <w:spacing w:after="0" w:line="240" w:lineRule="auto"/>
        <w:ind w:left="-284" w:right="-58"/>
        <w:rPr>
          <w:rFonts w:ascii="Arial" w:eastAsia="Times New Roman" w:hAnsi="Arial" w:cs="Arial"/>
          <w:lang w:eastAsia="en-GB"/>
        </w:rPr>
      </w:pPr>
    </w:p>
    <w:p w14:paraId="562838E7" w14:textId="77777777" w:rsidR="00F36935" w:rsidRPr="00F36935" w:rsidRDefault="00F36935" w:rsidP="00F36935">
      <w:pPr>
        <w:spacing w:after="0" w:line="240" w:lineRule="auto"/>
        <w:ind w:left="-284" w:right="-58"/>
        <w:rPr>
          <w:rFonts w:ascii="Arial" w:eastAsia="Times New Roman" w:hAnsi="Arial" w:cs="Arial"/>
          <w:b/>
          <w:bCs/>
          <w:lang w:eastAsia="en-GB"/>
        </w:rPr>
      </w:pPr>
      <w:r w:rsidRPr="00F36935">
        <w:rPr>
          <w:rFonts w:ascii="Arial" w:eastAsia="Times New Roman" w:hAnsi="Arial" w:cs="Arial"/>
          <w:lang w:eastAsia="en-GB"/>
        </w:rPr>
        <w:t xml:space="preserve">Dear </w:t>
      </w:r>
      <w:r w:rsidRPr="00F36935">
        <w:rPr>
          <w:rFonts w:ascii="Arial" w:eastAsia="Times New Roman" w:hAnsi="Arial" w:cs="Arial"/>
          <w:b/>
          <w:bCs/>
          <w:lang w:eastAsia="en-GB"/>
        </w:rPr>
        <w:t>[Parent's name]</w:t>
      </w:r>
    </w:p>
    <w:p w14:paraId="601BDD3E" w14:textId="77777777" w:rsidR="00F36935" w:rsidRPr="00F36935" w:rsidRDefault="00F36935" w:rsidP="00F36935">
      <w:pPr>
        <w:spacing w:after="0" w:line="240" w:lineRule="auto"/>
        <w:ind w:left="-284" w:right="-58"/>
        <w:rPr>
          <w:rFonts w:ascii="Arial" w:eastAsia="Times New Roman" w:hAnsi="Arial" w:cs="Arial"/>
          <w:lang w:eastAsia="en-GB"/>
        </w:rPr>
      </w:pPr>
    </w:p>
    <w:p w14:paraId="28037FDF" w14:textId="77777777" w:rsidR="00F36935" w:rsidRPr="00F36935" w:rsidRDefault="00F36935" w:rsidP="00F36935">
      <w:pPr>
        <w:spacing w:after="0" w:line="240" w:lineRule="auto"/>
        <w:ind w:left="-284" w:right="-58"/>
        <w:rPr>
          <w:rFonts w:ascii="Arial" w:eastAsia="Times New Roman" w:hAnsi="Arial" w:cs="Arial"/>
          <w:lang w:eastAsia="en-GB"/>
        </w:rPr>
      </w:pPr>
      <w:r w:rsidRPr="00F36935">
        <w:rPr>
          <w:rFonts w:ascii="Arial" w:eastAsia="Times New Roman" w:hAnsi="Arial" w:cs="Arial"/>
          <w:lang w:eastAsia="en-GB"/>
        </w:rPr>
        <w:t xml:space="preserve">The meeting of the Governing Body/management committee at </w:t>
      </w:r>
      <w:r w:rsidRPr="00F36935">
        <w:rPr>
          <w:rFonts w:ascii="Arial" w:eastAsia="Times New Roman" w:hAnsi="Arial" w:cs="Arial"/>
          <w:b/>
          <w:bCs/>
          <w:lang w:eastAsia="en-GB"/>
        </w:rPr>
        <w:t>[school]</w:t>
      </w:r>
      <w:r w:rsidRPr="00F36935">
        <w:rPr>
          <w:rFonts w:ascii="Arial" w:eastAsia="Times New Roman" w:hAnsi="Arial" w:cs="Arial"/>
          <w:lang w:eastAsia="en-GB"/>
        </w:rPr>
        <w:t xml:space="preserve"> on </w:t>
      </w:r>
      <w:r w:rsidRPr="00F36935">
        <w:rPr>
          <w:rFonts w:ascii="Arial" w:eastAsia="Times New Roman" w:hAnsi="Arial" w:cs="Arial"/>
          <w:b/>
          <w:bCs/>
          <w:lang w:eastAsia="en-GB"/>
        </w:rPr>
        <w:t>[date]</w:t>
      </w:r>
      <w:r w:rsidRPr="00F36935">
        <w:rPr>
          <w:rFonts w:ascii="Arial" w:eastAsia="Times New Roman" w:hAnsi="Arial" w:cs="Arial"/>
          <w:lang w:eastAsia="en-GB"/>
        </w:rPr>
        <w:t xml:space="preserve"> considered the decision by </w:t>
      </w:r>
      <w:r w:rsidRPr="00F36935">
        <w:rPr>
          <w:rFonts w:ascii="Arial" w:eastAsia="Times New Roman" w:hAnsi="Arial" w:cs="Arial"/>
          <w:b/>
          <w:bCs/>
          <w:lang w:eastAsia="en-GB"/>
        </w:rPr>
        <w:t>[Headteacher/Principal]</w:t>
      </w:r>
      <w:r w:rsidRPr="00F36935">
        <w:rPr>
          <w:rFonts w:ascii="Arial" w:eastAsia="Times New Roman" w:hAnsi="Arial" w:cs="Arial"/>
          <w:lang w:eastAsia="en-GB"/>
        </w:rPr>
        <w:t xml:space="preserve"> to suspend your son/daughter </w:t>
      </w:r>
      <w:r w:rsidRPr="00F36935">
        <w:rPr>
          <w:rFonts w:ascii="Arial" w:eastAsia="Times New Roman" w:hAnsi="Arial" w:cs="Arial"/>
          <w:b/>
          <w:bCs/>
          <w:lang w:eastAsia="en-GB"/>
        </w:rPr>
        <w:t>[name of pupil]</w:t>
      </w:r>
      <w:r w:rsidRPr="00F36935">
        <w:rPr>
          <w:rFonts w:ascii="Arial" w:eastAsia="Times New Roman" w:hAnsi="Arial" w:cs="Arial"/>
          <w:lang w:eastAsia="en-GB"/>
        </w:rPr>
        <w:t xml:space="preserve"> for a fixed period of </w:t>
      </w:r>
      <w:r w:rsidRPr="00F36935">
        <w:rPr>
          <w:rFonts w:ascii="Arial" w:eastAsia="Times New Roman" w:hAnsi="Arial" w:cs="Arial"/>
          <w:b/>
          <w:bCs/>
          <w:lang w:eastAsia="en-GB"/>
        </w:rPr>
        <w:t>[number]</w:t>
      </w:r>
      <w:r w:rsidRPr="00F36935">
        <w:rPr>
          <w:rFonts w:ascii="Arial" w:eastAsia="Times New Roman" w:hAnsi="Arial" w:cs="Arial"/>
          <w:lang w:eastAsia="en-GB"/>
        </w:rPr>
        <w:t xml:space="preserve"> days. The Governing Body/PRU management committee, after carefully considering the representations made and all the available evidence, has decided to decline the request to reinstate </w:t>
      </w:r>
      <w:r w:rsidRPr="00F36935">
        <w:rPr>
          <w:rFonts w:ascii="Arial" w:eastAsia="Times New Roman" w:hAnsi="Arial" w:cs="Arial"/>
          <w:b/>
          <w:bCs/>
          <w:lang w:eastAsia="en-GB"/>
        </w:rPr>
        <w:t>[name of pupil]</w:t>
      </w:r>
      <w:r w:rsidRPr="00F36935">
        <w:rPr>
          <w:rFonts w:ascii="Arial" w:eastAsia="Times New Roman" w:hAnsi="Arial" w:cs="Arial"/>
          <w:lang w:eastAsia="en-GB"/>
        </w:rPr>
        <w:t>.</w:t>
      </w:r>
    </w:p>
    <w:p w14:paraId="294D5A84" w14:textId="77777777" w:rsidR="00F36935" w:rsidRPr="00F36935" w:rsidRDefault="00F36935" w:rsidP="00F36935">
      <w:pPr>
        <w:spacing w:after="0" w:line="240" w:lineRule="auto"/>
        <w:ind w:left="-284" w:right="-58"/>
        <w:rPr>
          <w:rFonts w:ascii="Arial" w:eastAsia="Times New Roman" w:hAnsi="Arial" w:cs="Arial"/>
          <w:b/>
          <w:bCs/>
          <w:lang w:eastAsia="en-GB"/>
        </w:rPr>
      </w:pPr>
      <w:r w:rsidRPr="00F36935">
        <w:rPr>
          <w:rFonts w:ascii="Arial" w:eastAsia="Times New Roman" w:hAnsi="Arial" w:cs="Arial"/>
          <w:lang w:eastAsia="en-GB"/>
        </w:rPr>
        <w:br/>
        <w:t xml:space="preserve">The reasons for the Governing Body/management committee/ Pupil Discipline Committee's decision are as follows: </w:t>
      </w:r>
      <w:r w:rsidRPr="00F36935">
        <w:rPr>
          <w:rFonts w:ascii="Arial" w:eastAsia="Times New Roman" w:hAnsi="Arial" w:cs="Arial"/>
          <w:b/>
          <w:bCs/>
          <w:lang w:eastAsia="en-GB"/>
        </w:rPr>
        <w:t>[give the reasons in as much detail as possible, explaining how they were arrived at.]</w:t>
      </w:r>
    </w:p>
    <w:p w14:paraId="17963EE4" w14:textId="77777777" w:rsidR="00F36935" w:rsidRPr="00F36935" w:rsidRDefault="00F36935" w:rsidP="00F36935">
      <w:pPr>
        <w:spacing w:after="0" w:line="240" w:lineRule="auto"/>
        <w:ind w:left="-284" w:right="-58"/>
        <w:rPr>
          <w:rFonts w:ascii="Arial" w:eastAsia="Times New Roman" w:hAnsi="Arial" w:cs="Arial"/>
          <w:lang w:eastAsia="en-GB"/>
        </w:rPr>
      </w:pPr>
    </w:p>
    <w:p w14:paraId="79F7687F" w14:textId="77777777" w:rsidR="00F36935" w:rsidRPr="00F36935" w:rsidRDefault="00F36935" w:rsidP="00F36935">
      <w:pPr>
        <w:autoSpaceDE w:val="0"/>
        <w:autoSpaceDN w:val="0"/>
        <w:adjustRightInd w:val="0"/>
        <w:spacing w:after="0" w:line="240" w:lineRule="auto"/>
        <w:ind w:left="-284" w:right="-58"/>
        <w:rPr>
          <w:rFonts w:ascii="Arial" w:eastAsia="Times New Roman" w:hAnsi="Arial" w:cs="Arial"/>
          <w:color w:val="000000"/>
          <w:lang w:eastAsia="en-GB"/>
        </w:rPr>
      </w:pPr>
      <w:r w:rsidRPr="00F36935">
        <w:rPr>
          <w:rFonts w:ascii="Arial" w:eastAsia="Times New Roman" w:hAnsi="Arial" w:cs="Arial"/>
          <w:color w:val="000000"/>
          <w:lang w:eastAsia="en-GB"/>
        </w:rPr>
        <w:t xml:space="preserve">If you believe that the suspension has occurred as a result of discrimination then you may make a claim under the Equality Act 2010 to which First-tier Tribunal (Special Educational Needs and Disability), 1st Floor, Darlington Magistrates Court, Darlington, DL1 1ZD, in the case of disability discrimination, or the County Court, in the case of other forms of discrimination. </w:t>
      </w:r>
    </w:p>
    <w:p w14:paraId="2370CEC5" w14:textId="77777777" w:rsidR="00F36935" w:rsidRPr="00F36935" w:rsidRDefault="00F36935" w:rsidP="00F36935">
      <w:pPr>
        <w:autoSpaceDE w:val="0"/>
        <w:autoSpaceDN w:val="0"/>
        <w:adjustRightInd w:val="0"/>
        <w:spacing w:after="0" w:line="240" w:lineRule="auto"/>
        <w:ind w:left="-284" w:right="-58"/>
        <w:rPr>
          <w:rFonts w:ascii="Arial" w:eastAsia="Times New Roman" w:hAnsi="Arial" w:cs="Arial"/>
          <w:color w:val="000000"/>
          <w:lang w:eastAsia="en-GB"/>
        </w:rPr>
      </w:pPr>
    </w:p>
    <w:p w14:paraId="39B90E25" w14:textId="77777777" w:rsidR="00F36935" w:rsidRPr="00F36935" w:rsidRDefault="00F36935" w:rsidP="00F36935">
      <w:pPr>
        <w:autoSpaceDE w:val="0"/>
        <w:autoSpaceDN w:val="0"/>
        <w:adjustRightInd w:val="0"/>
        <w:spacing w:after="0" w:line="240" w:lineRule="auto"/>
        <w:ind w:left="-284" w:right="-58"/>
        <w:rPr>
          <w:rFonts w:ascii="Arial" w:eastAsia="Times New Roman" w:hAnsi="Arial" w:cs="Arial"/>
          <w:color w:val="000000"/>
          <w:lang w:eastAsia="en-GB"/>
        </w:rPr>
      </w:pPr>
      <w:r w:rsidRPr="00F36935">
        <w:rPr>
          <w:rFonts w:ascii="Arial" w:eastAsia="Times New Roman" w:hAnsi="Arial" w:cs="Arial"/>
          <w:color w:val="000000"/>
          <w:lang w:eastAsia="en-GB"/>
        </w:rPr>
        <w:t xml:space="preserve">Any such claim of discrimination made under these routes should be lodged within six months of the date on which the discrimination is alleged to have taken place, e.g., the day on which the pupil was suspended. </w:t>
      </w:r>
    </w:p>
    <w:p w14:paraId="0B606C39" w14:textId="77777777" w:rsidR="00F36935" w:rsidRPr="00F36935" w:rsidRDefault="00F36935" w:rsidP="00F36935">
      <w:pPr>
        <w:spacing w:after="0" w:line="240" w:lineRule="auto"/>
        <w:ind w:left="-284" w:right="-58"/>
        <w:rPr>
          <w:rFonts w:ascii="Arial" w:eastAsia="Times New Roman" w:hAnsi="Arial" w:cs="Arial"/>
          <w:lang w:eastAsia="en-GB"/>
        </w:rPr>
      </w:pPr>
    </w:p>
    <w:p w14:paraId="0D2484D3" w14:textId="26C60DB1" w:rsidR="00F36935" w:rsidRDefault="004E39AE" w:rsidP="00F36935">
      <w:pPr>
        <w:spacing w:after="0" w:line="240" w:lineRule="auto"/>
        <w:ind w:left="-284" w:right="-58"/>
        <w:rPr>
          <w:rFonts w:ascii="Arial" w:eastAsia="Times New Roman" w:hAnsi="Arial" w:cs="Arial"/>
          <w:lang w:eastAsia="en-GB"/>
        </w:rPr>
      </w:pPr>
      <w:r>
        <w:rPr>
          <w:rFonts w:ascii="Arial" w:eastAsia="Times New Roman" w:hAnsi="Arial" w:cs="Arial"/>
          <w:lang w:eastAsia="en-GB"/>
        </w:rPr>
        <w:t xml:space="preserve">Please see below </w:t>
      </w:r>
      <w:r w:rsidR="00F36935" w:rsidRPr="00F36935">
        <w:rPr>
          <w:rFonts w:ascii="Arial" w:eastAsia="Times New Roman" w:hAnsi="Arial" w:cs="Arial"/>
          <w:lang w:eastAsia="en-GB"/>
        </w:rPr>
        <w:t xml:space="preserve"> the following sources of advice: </w:t>
      </w:r>
    </w:p>
    <w:p w14:paraId="6C9C7A21" w14:textId="77777777" w:rsidR="008275BC" w:rsidRPr="004E39AE" w:rsidRDefault="008275BC" w:rsidP="008275BC">
      <w:pPr>
        <w:numPr>
          <w:ilvl w:val="0"/>
          <w:numId w:val="2"/>
        </w:numPr>
        <w:spacing w:after="0" w:line="240" w:lineRule="auto"/>
        <w:ind w:right="-58"/>
        <w:contextualSpacing/>
        <w:rPr>
          <w:rFonts w:ascii="Arial" w:eastAsia="Times New Roman" w:hAnsi="Arial" w:cs="Arial"/>
          <w:lang w:eastAsia="en-GB"/>
        </w:rPr>
      </w:pPr>
      <w:r w:rsidRPr="008275BC">
        <w:rPr>
          <w:rFonts w:ascii="Arial" w:hAnsi="Arial" w:cs="Arial"/>
        </w:rPr>
        <w:t xml:space="preserve">If you feel that there are wider difficulties that are having an impact on your child and family and would like to explore further support available, you can find more information about Early Help support in North Yorkshire at </w:t>
      </w:r>
      <w:hyperlink r:id="rId7" w:history="1">
        <w:r w:rsidRPr="008275BC">
          <w:rPr>
            <w:rFonts w:ascii="Arial" w:hAnsi="Arial" w:cs="Arial"/>
            <w:color w:val="0000FF"/>
            <w:u w:val="single"/>
          </w:rPr>
          <w:t>NYSCP</w:t>
        </w:r>
      </w:hyperlink>
    </w:p>
    <w:p w14:paraId="3D4788E7" w14:textId="77777777" w:rsidR="004E39AE" w:rsidRPr="00EF5736" w:rsidRDefault="004E39AE" w:rsidP="004E39AE">
      <w:pPr>
        <w:numPr>
          <w:ilvl w:val="0"/>
          <w:numId w:val="2"/>
        </w:numPr>
        <w:spacing w:after="0" w:line="240" w:lineRule="auto"/>
        <w:ind w:right="-58"/>
        <w:contextualSpacing/>
        <w:rPr>
          <w:rFonts w:ascii="Arial" w:eastAsia="Calibri" w:hAnsi="Arial" w:cs="Arial"/>
        </w:rPr>
      </w:pPr>
      <w:r w:rsidRPr="00EF5736">
        <w:rPr>
          <w:rFonts w:ascii="Arial" w:eastAsia="Calibri" w:hAnsi="Arial" w:cs="Arial"/>
        </w:rPr>
        <w:t xml:space="preserve">The DfE Guidance for parents and carers on behaviour, suspension and permanent exclusion can be found </w:t>
      </w:r>
      <w:hyperlink r:id="rId8" w:history="1">
        <w:r w:rsidRPr="00EF5736">
          <w:rPr>
            <w:rFonts w:ascii="Arial" w:eastAsia="Calibri" w:hAnsi="Arial" w:cs="Arial"/>
            <w:color w:val="0563C1"/>
            <w:u w:val="single"/>
          </w:rPr>
          <w:t>here</w:t>
        </w:r>
      </w:hyperlink>
    </w:p>
    <w:p w14:paraId="7C5BEB4B" w14:textId="77777777" w:rsidR="004E39AE" w:rsidRPr="00EF5736" w:rsidRDefault="004E39AE" w:rsidP="004E39AE">
      <w:pPr>
        <w:numPr>
          <w:ilvl w:val="0"/>
          <w:numId w:val="2"/>
        </w:numPr>
        <w:spacing w:after="0" w:line="240" w:lineRule="auto"/>
        <w:ind w:right="-58"/>
        <w:contextualSpacing/>
        <w:rPr>
          <w:rFonts w:ascii="Arial" w:eastAsia="Calibri" w:hAnsi="Arial" w:cs="Arial"/>
        </w:rPr>
      </w:pPr>
      <w:r w:rsidRPr="00EF5736">
        <w:rPr>
          <w:rFonts w:ascii="Arial" w:eastAsia="Calibri" w:hAnsi="Arial" w:cs="Arial"/>
        </w:rPr>
        <w:t xml:space="preserve">North Yorkshire’s SENDIASS service provides information, advice and support to children and young people with SEND, including on exclusions click </w:t>
      </w:r>
      <w:hyperlink r:id="rId9" w:history="1">
        <w:r w:rsidRPr="00EF5736">
          <w:rPr>
            <w:rFonts w:ascii="Arial" w:eastAsia="Calibri" w:hAnsi="Arial" w:cs="Arial"/>
            <w:color w:val="0563C1"/>
            <w:u w:val="single"/>
          </w:rPr>
          <w:t>here</w:t>
        </w:r>
      </w:hyperlink>
      <w:r w:rsidRPr="00EF5736">
        <w:rPr>
          <w:rFonts w:ascii="Arial" w:eastAsia="Calibri" w:hAnsi="Arial" w:cs="Arial"/>
        </w:rPr>
        <w:t xml:space="preserve"> or out of county services can be found </w:t>
      </w:r>
      <w:hyperlink r:id="rId10" w:history="1">
        <w:r w:rsidRPr="00EF5736">
          <w:rPr>
            <w:rFonts w:ascii="Arial" w:eastAsia="Calibri" w:hAnsi="Arial" w:cs="Arial"/>
            <w:color w:val="0563C1"/>
            <w:u w:val="single"/>
          </w:rPr>
          <w:t>here</w:t>
        </w:r>
      </w:hyperlink>
      <w:r w:rsidRPr="00EF5736">
        <w:rPr>
          <w:rFonts w:ascii="Arial" w:eastAsia="Calibri" w:hAnsi="Arial" w:cs="Arial"/>
        </w:rPr>
        <w:t xml:space="preserve">   </w:t>
      </w:r>
    </w:p>
    <w:p w14:paraId="6D5E933B" w14:textId="77777777" w:rsidR="004E39AE" w:rsidRPr="00EF5736" w:rsidRDefault="004E39AE" w:rsidP="004E39AE">
      <w:pPr>
        <w:numPr>
          <w:ilvl w:val="0"/>
          <w:numId w:val="2"/>
        </w:numPr>
        <w:spacing w:after="0" w:line="240" w:lineRule="auto"/>
        <w:ind w:right="-58"/>
        <w:contextualSpacing/>
        <w:rPr>
          <w:rFonts w:ascii="Arial" w:eastAsia="Calibri" w:hAnsi="Arial" w:cs="Arial"/>
        </w:rPr>
      </w:pPr>
      <w:r w:rsidRPr="00EF5736">
        <w:rPr>
          <w:rFonts w:ascii="Arial" w:eastAsia="Calibri" w:hAnsi="Arial" w:cs="Arial"/>
        </w:rPr>
        <w:t xml:space="preserve">Coram’s Child Law Advice service can be found through their website </w:t>
      </w:r>
      <w:hyperlink r:id="rId11" w:history="1">
        <w:r w:rsidRPr="00EF5736">
          <w:rPr>
            <w:rFonts w:ascii="Arial" w:eastAsia="Calibri" w:hAnsi="Arial" w:cs="Arial"/>
            <w:color w:val="0563C1"/>
            <w:u w:val="single"/>
          </w:rPr>
          <w:t xml:space="preserve">here </w:t>
        </w:r>
      </w:hyperlink>
      <w:r w:rsidRPr="00EF5736">
        <w:rPr>
          <w:rFonts w:ascii="Arial" w:eastAsia="Calibri" w:hAnsi="Arial" w:cs="Arial"/>
        </w:rPr>
        <w:t xml:space="preserve">or by telephone on 0300 330 5485 from Monday to Friday, 10am – 4pm  </w:t>
      </w:r>
    </w:p>
    <w:p w14:paraId="6043295B" w14:textId="77777777" w:rsidR="004E39AE" w:rsidRPr="00EF5736" w:rsidRDefault="004E39AE" w:rsidP="004E39AE">
      <w:pPr>
        <w:numPr>
          <w:ilvl w:val="0"/>
          <w:numId w:val="2"/>
        </w:numPr>
        <w:spacing w:after="0" w:line="240" w:lineRule="auto"/>
        <w:ind w:right="-58"/>
        <w:contextualSpacing/>
        <w:rPr>
          <w:rFonts w:ascii="Arial" w:eastAsia="Calibri" w:hAnsi="Arial" w:cs="Arial"/>
        </w:rPr>
      </w:pPr>
      <w:r w:rsidRPr="00EF5736">
        <w:rPr>
          <w:rFonts w:ascii="Arial" w:eastAsia="Calibri" w:hAnsi="Arial" w:cs="Arial"/>
        </w:rPr>
        <w:t xml:space="preserve">Independent Provider of Special Education Advice (known as IPSEA) a registered charity available </w:t>
      </w:r>
      <w:hyperlink r:id="rId12" w:history="1">
        <w:r w:rsidRPr="00EF5736">
          <w:rPr>
            <w:rFonts w:ascii="Arial" w:eastAsia="Calibri" w:hAnsi="Arial" w:cs="Arial"/>
            <w:color w:val="0563C1"/>
            <w:u w:val="single"/>
          </w:rPr>
          <w:t>here</w:t>
        </w:r>
      </w:hyperlink>
      <w:r w:rsidRPr="00EF5736">
        <w:rPr>
          <w:rFonts w:ascii="Arial" w:eastAsia="Calibri" w:hAnsi="Arial" w:cs="Arial"/>
        </w:rPr>
        <w:t>. It offers free and independent information, advice, and support to help get the right education for children and young people with all kinds of special educational needs (SEN) and disabilities.</w:t>
      </w:r>
    </w:p>
    <w:p w14:paraId="0B9669B2" w14:textId="77777777" w:rsidR="004E39AE" w:rsidRPr="00EF5736" w:rsidRDefault="004E39AE" w:rsidP="004E39AE">
      <w:pPr>
        <w:numPr>
          <w:ilvl w:val="0"/>
          <w:numId w:val="2"/>
        </w:numPr>
        <w:spacing w:after="0" w:line="240" w:lineRule="auto"/>
        <w:ind w:right="-58"/>
        <w:rPr>
          <w:rFonts w:ascii="Arial" w:eastAsia="Times New Roman" w:hAnsi="Arial" w:cs="Arial"/>
          <w:b/>
          <w:bCs/>
          <w:lang w:eastAsia="en-GB"/>
        </w:rPr>
      </w:pPr>
      <w:r w:rsidRPr="00EF5736">
        <w:rPr>
          <w:rFonts w:ascii="Arial" w:eastAsia="Times New Roman" w:hAnsi="Arial" w:cs="Arial"/>
          <w:lang w:eastAsia="en-GB"/>
        </w:rPr>
        <w:t xml:space="preserve">The Solihull Approach online courses for parents, a pre-paid, locally funded offer, Togetherness North Yorkshire can be found </w:t>
      </w:r>
      <w:hyperlink r:id="rId13" w:history="1">
        <w:r w:rsidRPr="00EF5736">
          <w:rPr>
            <w:rFonts w:ascii="Arial" w:eastAsia="Times New Roman" w:hAnsi="Arial" w:cs="Arial"/>
            <w:color w:val="0563C1"/>
            <w:u w:val="single"/>
            <w:lang w:eastAsia="en-GB"/>
          </w:rPr>
          <w:t>here</w:t>
        </w:r>
      </w:hyperlink>
    </w:p>
    <w:p w14:paraId="246178C7" w14:textId="77777777" w:rsidR="004E39AE" w:rsidRPr="00EF5736" w:rsidRDefault="004E39AE" w:rsidP="004E39AE">
      <w:pPr>
        <w:numPr>
          <w:ilvl w:val="0"/>
          <w:numId w:val="2"/>
        </w:numPr>
        <w:spacing w:after="0" w:line="240" w:lineRule="auto"/>
        <w:ind w:right="-58"/>
        <w:rPr>
          <w:rFonts w:ascii="Arial" w:eastAsia="Times New Roman" w:hAnsi="Arial" w:cs="Arial"/>
          <w:b/>
          <w:bCs/>
          <w:lang w:eastAsia="en-GB"/>
        </w:rPr>
      </w:pPr>
      <w:r w:rsidRPr="00EF5736">
        <w:rPr>
          <w:rFonts w:ascii="Arial" w:eastAsia="Times New Roman" w:hAnsi="Arial" w:cs="Arial"/>
          <w:lang w:eastAsia="en-GB"/>
        </w:rPr>
        <w:t xml:space="preserve">The most recent statutory guidance on suspensions and exclusions can be found </w:t>
      </w:r>
      <w:hyperlink r:id="rId14" w:history="1">
        <w:r w:rsidRPr="00EF5736">
          <w:rPr>
            <w:rFonts w:ascii="Arial" w:eastAsia="Times New Roman" w:hAnsi="Arial" w:cs="Arial"/>
            <w:color w:val="0563C1"/>
            <w:u w:val="single"/>
            <w:lang w:eastAsia="en-GB"/>
          </w:rPr>
          <w:t>here</w:t>
        </w:r>
      </w:hyperlink>
    </w:p>
    <w:p w14:paraId="4B96BCC5" w14:textId="77777777" w:rsidR="00F36935" w:rsidRPr="00F36935" w:rsidRDefault="00F36935" w:rsidP="004E39AE">
      <w:pPr>
        <w:spacing w:after="0" w:line="240" w:lineRule="auto"/>
        <w:ind w:right="-58"/>
        <w:rPr>
          <w:rFonts w:ascii="Arial" w:eastAsia="Times New Roman" w:hAnsi="Arial" w:cs="Arial"/>
          <w:lang w:eastAsia="en-GB"/>
        </w:rPr>
      </w:pPr>
    </w:p>
    <w:p w14:paraId="70D49F6A" w14:textId="77777777" w:rsidR="00F36935" w:rsidRPr="00F36935" w:rsidRDefault="00F36935" w:rsidP="00F36935">
      <w:pPr>
        <w:spacing w:after="0" w:line="240" w:lineRule="auto"/>
        <w:ind w:left="-284" w:right="-58"/>
        <w:rPr>
          <w:rFonts w:ascii="Arial" w:eastAsia="Times New Roman" w:hAnsi="Arial" w:cs="Arial"/>
          <w:lang w:eastAsia="en-GB"/>
        </w:rPr>
      </w:pPr>
      <w:r w:rsidRPr="00F36935">
        <w:rPr>
          <w:rFonts w:ascii="Arial" w:eastAsia="Times New Roman" w:hAnsi="Arial" w:cs="Arial"/>
          <w:lang w:eastAsia="en-GB"/>
        </w:rPr>
        <w:t xml:space="preserve">The arrangements currently being made for </w:t>
      </w:r>
      <w:r w:rsidRPr="00F36935">
        <w:rPr>
          <w:rFonts w:ascii="Arial" w:eastAsia="Times New Roman" w:hAnsi="Arial" w:cs="Arial"/>
          <w:b/>
          <w:bCs/>
          <w:lang w:eastAsia="en-GB"/>
        </w:rPr>
        <w:t>[pupil's name]</w:t>
      </w:r>
      <w:r w:rsidRPr="00F36935">
        <w:rPr>
          <w:rFonts w:ascii="Arial" w:eastAsia="Times New Roman" w:hAnsi="Arial" w:cs="Arial"/>
          <w:lang w:eastAsia="en-GB"/>
        </w:rPr>
        <w:t xml:space="preserve">'s education will continue. </w:t>
      </w:r>
      <w:r w:rsidRPr="00F36935">
        <w:rPr>
          <w:rFonts w:ascii="Arial" w:eastAsia="Times New Roman" w:hAnsi="Arial" w:cs="Arial"/>
          <w:b/>
          <w:bCs/>
          <w:lang w:eastAsia="en-GB"/>
        </w:rPr>
        <w:t>[Specify details here]</w:t>
      </w:r>
      <w:r w:rsidRPr="00F36935">
        <w:rPr>
          <w:rFonts w:ascii="Arial" w:eastAsia="Times New Roman" w:hAnsi="Arial" w:cs="Arial"/>
          <w:lang w:eastAsia="en-GB"/>
        </w:rPr>
        <w:t>. (</w:t>
      </w:r>
      <w:r w:rsidRPr="00F36935">
        <w:rPr>
          <w:rFonts w:ascii="Arial" w:eastAsia="Times New Roman" w:hAnsi="Arial" w:cs="Arial"/>
          <w:highlight w:val="lightGray"/>
          <w:lang w:eastAsia="en-GB"/>
        </w:rPr>
        <w:t>Optional - may not be required if the child has already returned to school).</w:t>
      </w:r>
    </w:p>
    <w:p w14:paraId="27F49B26" w14:textId="77777777" w:rsidR="00F36935" w:rsidRPr="00F36935" w:rsidRDefault="00F36935" w:rsidP="00F36935">
      <w:pPr>
        <w:spacing w:after="0" w:line="240" w:lineRule="auto"/>
        <w:ind w:left="-284" w:right="-58"/>
        <w:rPr>
          <w:rFonts w:ascii="Arial" w:eastAsia="Times New Roman" w:hAnsi="Arial" w:cs="Arial"/>
          <w:lang w:eastAsia="en-GB"/>
        </w:rPr>
      </w:pPr>
    </w:p>
    <w:p w14:paraId="6DF0BB2C" w14:textId="77777777" w:rsidR="00F36935" w:rsidRPr="00F36935" w:rsidRDefault="00F36935" w:rsidP="00F36935">
      <w:pPr>
        <w:spacing w:after="0" w:line="240" w:lineRule="auto"/>
        <w:ind w:left="-284" w:right="-58"/>
        <w:rPr>
          <w:rFonts w:ascii="Arial" w:eastAsia="Times New Roman" w:hAnsi="Arial" w:cs="Arial"/>
          <w:lang w:eastAsia="en-GB"/>
        </w:rPr>
      </w:pPr>
      <w:r w:rsidRPr="00F36935">
        <w:rPr>
          <w:rFonts w:ascii="Arial" w:eastAsia="Times New Roman" w:hAnsi="Arial" w:cs="Arial"/>
          <w:color w:val="000000"/>
          <w:lang w:eastAsia="en-GB"/>
        </w:rPr>
        <w:t>Yours sincerely</w:t>
      </w:r>
      <w:r w:rsidRPr="00F36935">
        <w:rPr>
          <w:rFonts w:ascii="Arial" w:eastAsia="Times New Roman" w:hAnsi="Arial" w:cs="Arial"/>
          <w:lang w:eastAsia="en-GB"/>
        </w:rPr>
        <w:t xml:space="preserve"> </w:t>
      </w:r>
    </w:p>
    <w:p w14:paraId="6087FC41" w14:textId="067F5B15" w:rsidR="00245A50" w:rsidRPr="00F36935" w:rsidRDefault="00F36935" w:rsidP="00F36935">
      <w:pPr>
        <w:spacing w:after="0" w:line="240" w:lineRule="auto"/>
        <w:ind w:left="-284" w:right="-58"/>
        <w:rPr>
          <w:rFonts w:ascii="Arial" w:eastAsia="Times New Roman" w:hAnsi="Arial" w:cs="Arial"/>
          <w:lang w:eastAsia="en-GB"/>
        </w:rPr>
      </w:pPr>
      <w:r w:rsidRPr="00F36935">
        <w:rPr>
          <w:rFonts w:ascii="Arial" w:eastAsia="Times New Roman" w:hAnsi="Arial" w:cs="Arial"/>
          <w:b/>
          <w:bCs/>
          <w:lang w:eastAsia="en-GB"/>
        </w:rPr>
        <w:t>[name]</w:t>
      </w:r>
      <w:r w:rsidRPr="00F36935">
        <w:rPr>
          <w:rFonts w:ascii="Arial" w:eastAsia="Times New Roman" w:hAnsi="Arial" w:cs="Arial"/>
          <w:lang w:eastAsia="en-GB"/>
        </w:rPr>
        <w:br/>
      </w:r>
      <w:r w:rsidRPr="00F36935">
        <w:rPr>
          <w:rFonts w:ascii="Arial" w:eastAsia="Times New Roman" w:hAnsi="Arial" w:cs="Arial"/>
          <w:color w:val="000000"/>
          <w:lang w:eastAsia="en-GB"/>
        </w:rPr>
        <w:t>Clerk to the Governing Body (or Clerk to the Management Committee in case of a PRU</w:t>
      </w:r>
      <w:r>
        <w:rPr>
          <w:rFonts w:ascii="Arial" w:eastAsia="Times New Roman" w:hAnsi="Arial" w:cs="Arial"/>
          <w:color w:val="000000"/>
          <w:lang w:eastAsia="en-GB"/>
        </w:rPr>
        <w:t>)</w:t>
      </w:r>
    </w:p>
    <w:sectPr w:rsidR="00245A50" w:rsidRPr="00F36935">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35477" w14:textId="77777777" w:rsidR="00B47FDE" w:rsidRDefault="00B47FDE" w:rsidP="00F36935">
      <w:pPr>
        <w:spacing w:after="0" w:line="240" w:lineRule="auto"/>
      </w:pPr>
      <w:r>
        <w:separator/>
      </w:r>
    </w:p>
  </w:endnote>
  <w:endnote w:type="continuationSeparator" w:id="0">
    <w:p w14:paraId="25954A54" w14:textId="77777777" w:rsidR="00B47FDE" w:rsidRDefault="00B47FDE" w:rsidP="00F36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55B3D" w14:textId="77777777" w:rsidR="00F36935" w:rsidRDefault="00F36935">
    <w:pPr>
      <w:pStyle w:val="Footer"/>
    </w:pPr>
    <w:r>
      <w:rPr>
        <w:noProof/>
      </w:rPr>
      <mc:AlternateContent>
        <mc:Choice Requires="wps">
          <w:drawing>
            <wp:anchor distT="0" distB="0" distL="0" distR="0" simplePos="0" relativeHeight="251659264" behindDoc="0" locked="0" layoutInCell="1" allowOverlap="1" wp14:anchorId="650AD78A" wp14:editId="6BFBA8E4">
              <wp:simplePos x="635" y="635"/>
              <wp:positionH relativeFrom="column">
                <wp:align>center</wp:align>
              </wp:positionH>
              <wp:positionV relativeFrom="paragraph">
                <wp:posOffset>635</wp:posOffset>
              </wp:positionV>
              <wp:extent cx="443865" cy="443865"/>
              <wp:effectExtent l="0" t="0" r="16510" b="17145"/>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9C02BD" w14:textId="77777777" w:rsidR="00F36935" w:rsidRPr="00F36935" w:rsidRDefault="00F36935">
                          <w:pPr>
                            <w:rPr>
                              <w:rFonts w:ascii="Calibri" w:eastAsia="Calibri" w:hAnsi="Calibri" w:cs="Calibri"/>
                              <w:color w:val="FF0000"/>
                              <w:sz w:val="20"/>
                              <w:szCs w:val="20"/>
                            </w:rPr>
                          </w:pPr>
                          <w:r w:rsidRPr="00F36935">
                            <w:rPr>
                              <w:rFonts w:ascii="Calibri" w:eastAsia="Calibri" w:hAnsi="Calibri" w:cs="Calibri"/>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50AD78A" id="_x0000_t202" coordsize="21600,21600" o:spt="202" path="m,l,21600r21600,l21600,xe">
              <v:stroke joinstyle="miter"/>
              <v:path gradientshapeok="t" o:connecttype="rect"/>
            </v:shapetype>
            <v:shape id="Text Box 2" o:spid="_x0000_s1026" type="#_x0000_t202" alt="OFFICI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2C9C02BD" w14:textId="77777777" w:rsidR="00F36935" w:rsidRPr="00F36935" w:rsidRDefault="00F36935">
                    <w:pPr>
                      <w:rPr>
                        <w:rFonts w:ascii="Calibri" w:eastAsia="Calibri" w:hAnsi="Calibri" w:cs="Calibri"/>
                        <w:color w:val="FF0000"/>
                        <w:sz w:val="20"/>
                        <w:szCs w:val="20"/>
                      </w:rPr>
                    </w:pPr>
                    <w:r w:rsidRPr="00F36935">
                      <w:rPr>
                        <w:rFonts w:ascii="Calibri" w:eastAsia="Calibri" w:hAnsi="Calibri" w:cs="Calibri"/>
                        <w:color w:val="FF0000"/>
                        <w:sz w:val="20"/>
                        <w:szCs w:val="20"/>
                      </w:rPr>
                      <w:t>OFFICIAL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59937" w14:textId="77777777" w:rsidR="00F36935" w:rsidRDefault="00F36935">
    <w:pPr>
      <w:pStyle w:val="Footer"/>
    </w:pPr>
    <w:r>
      <w:rPr>
        <w:noProof/>
      </w:rPr>
      <mc:AlternateContent>
        <mc:Choice Requires="wps">
          <w:drawing>
            <wp:anchor distT="0" distB="0" distL="0" distR="0" simplePos="0" relativeHeight="251660288" behindDoc="0" locked="0" layoutInCell="1" allowOverlap="1" wp14:anchorId="308B11EA" wp14:editId="623B04D0">
              <wp:simplePos x="635" y="635"/>
              <wp:positionH relativeFrom="column">
                <wp:align>center</wp:align>
              </wp:positionH>
              <wp:positionV relativeFrom="paragraph">
                <wp:posOffset>635</wp:posOffset>
              </wp:positionV>
              <wp:extent cx="443865" cy="443865"/>
              <wp:effectExtent l="0" t="0" r="16510" b="17145"/>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5DF0A1" w14:textId="77777777" w:rsidR="00F36935" w:rsidRPr="00F36935" w:rsidRDefault="00F36935">
                          <w:pPr>
                            <w:rPr>
                              <w:rFonts w:ascii="Calibri" w:eastAsia="Calibri" w:hAnsi="Calibri" w:cs="Calibri"/>
                              <w:color w:val="FF0000"/>
                              <w:sz w:val="20"/>
                              <w:szCs w:val="20"/>
                            </w:rPr>
                          </w:pPr>
                          <w:r w:rsidRPr="00F36935">
                            <w:rPr>
                              <w:rFonts w:ascii="Calibri" w:eastAsia="Calibri" w:hAnsi="Calibri" w:cs="Calibri"/>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08B11EA" id="_x0000_t202" coordsize="21600,21600" o:spt="202" path="m,l,21600r21600,l21600,xe">
              <v:stroke joinstyle="miter"/>
              <v:path gradientshapeok="t" o:connecttype="rect"/>
            </v:shapetype>
            <v:shape id="Text Box 3" o:spid="_x0000_s1027" type="#_x0000_t202" alt="OFFICIAL"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475DF0A1" w14:textId="77777777" w:rsidR="00F36935" w:rsidRPr="00F36935" w:rsidRDefault="00F36935">
                    <w:pPr>
                      <w:rPr>
                        <w:rFonts w:ascii="Calibri" w:eastAsia="Calibri" w:hAnsi="Calibri" w:cs="Calibri"/>
                        <w:color w:val="FF0000"/>
                        <w:sz w:val="20"/>
                        <w:szCs w:val="20"/>
                      </w:rPr>
                    </w:pPr>
                    <w:r w:rsidRPr="00F36935">
                      <w:rPr>
                        <w:rFonts w:ascii="Calibri" w:eastAsia="Calibri" w:hAnsi="Calibri" w:cs="Calibri"/>
                        <w:color w:val="FF0000"/>
                        <w:sz w:val="20"/>
                        <w:szCs w:val="20"/>
                      </w:rPr>
                      <w:t>OFFICIAL</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34687" w14:textId="77777777" w:rsidR="00F36935" w:rsidRDefault="00F36935">
    <w:pPr>
      <w:pStyle w:val="Footer"/>
    </w:pPr>
    <w:r>
      <w:rPr>
        <w:noProof/>
      </w:rPr>
      <mc:AlternateContent>
        <mc:Choice Requires="wps">
          <w:drawing>
            <wp:anchor distT="0" distB="0" distL="0" distR="0" simplePos="0" relativeHeight="251658240" behindDoc="0" locked="0" layoutInCell="1" allowOverlap="1" wp14:anchorId="0D34925B" wp14:editId="34DF6B06">
              <wp:simplePos x="635" y="635"/>
              <wp:positionH relativeFrom="column">
                <wp:align>center</wp:align>
              </wp:positionH>
              <wp:positionV relativeFrom="paragraph">
                <wp:posOffset>635</wp:posOffset>
              </wp:positionV>
              <wp:extent cx="443865" cy="443865"/>
              <wp:effectExtent l="0" t="0" r="16510" b="17145"/>
              <wp:wrapSquare wrapText="bothSides"/>
              <wp:docPr id="1" name="Text Box 1"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19A755" w14:textId="77777777" w:rsidR="00F36935" w:rsidRPr="00F36935" w:rsidRDefault="00F36935">
                          <w:pPr>
                            <w:rPr>
                              <w:rFonts w:ascii="Calibri" w:eastAsia="Calibri" w:hAnsi="Calibri" w:cs="Calibri"/>
                              <w:color w:val="FF0000"/>
                              <w:sz w:val="20"/>
                              <w:szCs w:val="20"/>
                            </w:rPr>
                          </w:pPr>
                          <w:r w:rsidRPr="00F36935">
                            <w:rPr>
                              <w:rFonts w:ascii="Calibri" w:eastAsia="Calibri" w:hAnsi="Calibri" w:cs="Calibri"/>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D34925B" id="_x0000_t202" coordsize="21600,21600" o:spt="202" path="m,l,21600r21600,l21600,xe">
              <v:stroke joinstyle="miter"/>
              <v:path gradientshapeok="t" o:connecttype="rect"/>
            </v:shapetype>
            <v:shape id="Text Box 1" o:spid="_x0000_s1028" type="#_x0000_t202" alt="OFFIC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7A19A755" w14:textId="77777777" w:rsidR="00F36935" w:rsidRPr="00F36935" w:rsidRDefault="00F36935">
                    <w:pPr>
                      <w:rPr>
                        <w:rFonts w:ascii="Calibri" w:eastAsia="Calibri" w:hAnsi="Calibri" w:cs="Calibri"/>
                        <w:color w:val="FF0000"/>
                        <w:sz w:val="20"/>
                        <w:szCs w:val="20"/>
                      </w:rPr>
                    </w:pPr>
                    <w:r w:rsidRPr="00F36935">
                      <w:rPr>
                        <w:rFonts w:ascii="Calibri" w:eastAsia="Calibri" w:hAnsi="Calibri" w:cs="Calibri"/>
                        <w:color w:val="FF0000"/>
                        <w:sz w:val="20"/>
                        <w:szCs w:val="20"/>
                      </w:rPr>
                      <w:t>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5A7F7" w14:textId="77777777" w:rsidR="00B47FDE" w:rsidRDefault="00B47FDE" w:rsidP="00F36935">
      <w:pPr>
        <w:spacing w:after="0" w:line="240" w:lineRule="auto"/>
      </w:pPr>
      <w:r>
        <w:separator/>
      </w:r>
    </w:p>
  </w:footnote>
  <w:footnote w:type="continuationSeparator" w:id="0">
    <w:p w14:paraId="0D328793" w14:textId="77777777" w:rsidR="00B47FDE" w:rsidRDefault="00B47FDE" w:rsidP="00F369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EE163" w14:textId="77777777" w:rsidR="00F36935" w:rsidRDefault="00F369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3A407" w14:textId="77777777" w:rsidR="00F36935" w:rsidRDefault="00F369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5C7F8" w14:textId="77777777" w:rsidR="00F36935" w:rsidRDefault="00F369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1BE0"/>
    <w:multiLevelType w:val="hybridMultilevel"/>
    <w:tmpl w:val="28B4ECF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618509E2"/>
    <w:multiLevelType w:val="hybridMultilevel"/>
    <w:tmpl w:val="F3E08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3774CE"/>
    <w:multiLevelType w:val="hybridMultilevel"/>
    <w:tmpl w:val="B04CCB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27057000">
    <w:abstractNumId w:val="1"/>
  </w:num>
  <w:num w:numId="2" w16cid:durableId="1806922898">
    <w:abstractNumId w:val="0"/>
  </w:num>
  <w:num w:numId="3" w16cid:durableId="1276058328">
    <w:abstractNumId w:val="2"/>
  </w:num>
  <w:num w:numId="4" w16cid:durableId="965476654">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935"/>
    <w:rsid w:val="0003152A"/>
    <w:rsid w:val="00245A50"/>
    <w:rsid w:val="003E0B6F"/>
    <w:rsid w:val="004E39AE"/>
    <w:rsid w:val="008275BC"/>
    <w:rsid w:val="00B47FDE"/>
    <w:rsid w:val="00BF4BB6"/>
    <w:rsid w:val="00F369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F723A"/>
  <w15:chartTrackingRefBased/>
  <w15:docId w15:val="{DCA354EB-08F5-4B84-9F10-E9008400E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69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6935"/>
  </w:style>
  <w:style w:type="paragraph" w:styleId="Footer">
    <w:name w:val="footer"/>
    <w:basedOn w:val="Normal"/>
    <w:link w:val="FooterChar"/>
    <w:uiPriority w:val="99"/>
    <w:unhideWhenUsed/>
    <w:rsid w:val="00F369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6935"/>
  </w:style>
  <w:style w:type="character" w:styleId="Hyperlink">
    <w:name w:val="Hyperlink"/>
    <w:basedOn w:val="DefaultParagraphFont"/>
    <w:uiPriority w:val="99"/>
    <w:unhideWhenUsed/>
    <w:rsid w:val="003E0B6F"/>
    <w:rPr>
      <w:color w:val="0563C1" w:themeColor="hyperlink"/>
      <w:u w:val="single"/>
    </w:rPr>
  </w:style>
  <w:style w:type="character" w:styleId="UnresolvedMention">
    <w:name w:val="Unresolved Mention"/>
    <w:basedOn w:val="DefaultParagraphFont"/>
    <w:uiPriority w:val="99"/>
    <w:semiHidden/>
    <w:unhideWhenUsed/>
    <w:rsid w:val="003E0B6F"/>
    <w:rPr>
      <w:color w:val="605E5C"/>
      <w:shd w:val="clear" w:color="auto" w:fill="E1DFDD"/>
    </w:rPr>
  </w:style>
  <w:style w:type="paragraph" w:styleId="ListParagraph">
    <w:name w:val="List Paragraph"/>
    <w:basedOn w:val="Normal"/>
    <w:uiPriority w:val="34"/>
    <w:qFormat/>
    <w:rsid w:val="008275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chool-exclusions-guide-for-parents/a-guide-for-parents-on-school-behaviour-and-exclusion" TargetMode="External"/><Relationship Id="rId13" Type="http://schemas.openxmlformats.org/officeDocument/2006/relationships/hyperlink" Target="https://togetherness.co.uk/mul/north-yorkshire/"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eur02.safelinks.protection.outlook.com/?url=https%3A%2F%2Fsafeguardingchildren.co.uk%2Fparents-carers%2F&amp;data=05%7C02%7CJulie.Barber%40northyorks.gov.uk%7C07b63e96558740bdad0008dd5fbb87d5%7Cad3d9c73983044a1b487e1055441c70e%7C0%7C0%7C638771981216206651%7CUnknown%7CTWFpbGZsb3d8eyJFbXB0eU1hcGkiOnRydWUsIlYiOiIwLjAuMDAwMCIsIlAiOiJXaW4zMiIsIkFOIjoiTWFpbCIsIldUIjoyfQ%3D%3D%7C0%7C%7C%7C&amp;sdata=Q6d5ZYKTBNvuRSTS8d5qgJNNHAbu9Vvoqk8oHAzJHEQ%3D&amp;reserved=0" TargetMode="External"/><Relationship Id="rId12" Type="http://schemas.openxmlformats.org/officeDocument/2006/relationships/hyperlink" Target="https://www.ipsea.org.uk/"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ildlawadvice.org.uk/information-pages/school-exclusion/"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councilfordisabledchildren.org.uk/about-us-0/networks/information-advice-and-support-services-network"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sendiassnorthyorkshire.co.uk/parents-and-carers/exclusions-and-suspensions/" TargetMode="External"/><Relationship Id="rId14" Type="http://schemas.openxmlformats.org/officeDocument/2006/relationships/hyperlink" Target="https://assets.publishing.service.gov.uk/media/6a63426d9a419980593b2b80/suspension-and-permanent-exclusion-from-maintained-schools-academies-and-pupil-referral-units-in-England-including-pupil-movement-effective-from-26-July-2026.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635</Words>
  <Characters>3622</Characters>
  <Application>Microsoft Office Word</Application>
  <DocSecurity>0</DocSecurity>
  <Lines>30</Lines>
  <Paragraphs>8</Paragraphs>
  <ScaleCrop>false</ScaleCrop>
  <Company>North Yorkshire County Council</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Flintoff</dc:creator>
  <cp:keywords/>
  <dc:description/>
  <cp:lastModifiedBy>Julie Barber</cp:lastModifiedBy>
  <cp:revision>3</cp:revision>
  <dcterms:created xsi:type="dcterms:W3CDTF">2026-09-02T11:28:00Z</dcterms:created>
  <dcterms:modified xsi:type="dcterms:W3CDTF">2026-09-02T11:30:00Z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#ff0000,10,Calibri</vt:lpwstr>
  </property>
  <property fmtid="{D5CDD505-2E9C-101B-9397-08002B2CF9AE}" pid="4" name="ClassificationContentMarkingFooterText">
    <vt:lpwstr>OFFICIAL</vt:lpwstr>
  </property>
  <property fmtid="{D5CDD505-2E9C-101B-9397-08002B2CF9AE}" pid="5" name="MSIP_Label_3ecdfc32-7be5-4b17-9f97-00453388bdd7_Enabled">
    <vt:lpwstr>true</vt:lpwstr>
  </property>
  <property fmtid="{D5CDD505-2E9C-101B-9397-08002B2CF9AE}" pid="6" name="MSIP_Label_3ecdfc32-7be5-4b17-9f97-00453388bdd7_SetDate">
    <vt:lpwstr>2024-02-20T16:18:30Z</vt:lpwstr>
  </property>
  <property fmtid="{D5CDD505-2E9C-101B-9397-08002B2CF9AE}" pid="7" name="MSIP_Label_3ecdfc32-7be5-4b17-9f97-00453388bdd7_Method">
    <vt:lpwstr>Standard</vt:lpwstr>
  </property>
  <property fmtid="{D5CDD505-2E9C-101B-9397-08002B2CF9AE}" pid="8" name="MSIP_Label_3ecdfc32-7be5-4b17-9f97-00453388bdd7_Name">
    <vt:lpwstr>OFFICIAL</vt:lpwstr>
  </property>
  <property fmtid="{D5CDD505-2E9C-101B-9397-08002B2CF9AE}" pid="9" name="MSIP_Label_3ecdfc32-7be5-4b17-9f97-00453388bdd7_SiteId">
    <vt:lpwstr>ad3d9c73-9830-44a1-b487-e1055441c70e</vt:lpwstr>
  </property>
  <property fmtid="{D5CDD505-2E9C-101B-9397-08002B2CF9AE}" pid="10" name="MSIP_Label_3ecdfc32-7be5-4b17-9f97-00453388bdd7_ActionId">
    <vt:lpwstr>bfb84076-f947-4c03-b576-1b2bd4bbc067</vt:lpwstr>
  </property>
  <property fmtid="{D5CDD505-2E9C-101B-9397-08002B2CF9AE}" pid="11" name="MSIP_Label_3ecdfc32-7be5-4b17-9f97-00453388bdd7_ContentBits">
    <vt:lpwstr>2</vt:lpwstr>
  </property>
</Properties>
</file>