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466FC" w14:textId="7EEE9EA2" w:rsidR="00BE020E" w:rsidRPr="00537F8A" w:rsidRDefault="00805800" w:rsidP="00BE020E">
      <w:pPr>
        <w:shd w:val="clear" w:color="auto" w:fill="FFFFFF"/>
        <w:spacing w:after="0" w:line="240" w:lineRule="auto"/>
        <w:jc w:val="center"/>
        <w:outlineLvl w:val="0"/>
        <w:rPr>
          <w:rFonts w:eastAsia="Times New Roman" w:cstheme="minorHAnsi"/>
          <w:b/>
          <w:bCs/>
          <w:kern w:val="36"/>
          <w:sz w:val="32"/>
          <w:szCs w:val="32"/>
          <w:lang w:eastAsia="en-GB"/>
        </w:rPr>
      </w:pPr>
      <w:r w:rsidRPr="00537F8A">
        <w:rPr>
          <w:rFonts w:eastAsia="Times New Roman" w:cstheme="minorHAnsi"/>
          <w:b/>
          <w:bCs/>
          <w:kern w:val="36"/>
          <w:sz w:val="32"/>
          <w:szCs w:val="32"/>
          <w:lang w:eastAsia="en-GB"/>
        </w:rPr>
        <w:t xml:space="preserve">School Census </w:t>
      </w:r>
      <w:r w:rsidR="00F14BA5" w:rsidRPr="00537F8A">
        <w:rPr>
          <w:rFonts w:eastAsia="Times New Roman" w:cstheme="minorHAnsi"/>
          <w:b/>
          <w:bCs/>
          <w:kern w:val="36"/>
          <w:sz w:val="32"/>
          <w:szCs w:val="32"/>
          <w:lang w:eastAsia="en-GB"/>
        </w:rPr>
        <w:t xml:space="preserve">- </w:t>
      </w:r>
      <w:r w:rsidR="00D36CD3">
        <w:rPr>
          <w:rFonts w:eastAsia="Times New Roman" w:cstheme="minorHAnsi"/>
          <w:b/>
          <w:bCs/>
          <w:kern w:val="36"/>
          <w:sz w:val="32"/>
          <w:szCs w:val="32"/>
          <w:lang w:eastAsia="en-GB"/>
        </w:rPr>
        <w:t>Summer</w:t>
      </w:r>
      <w:r w:rsidR="00F14BA5" w:rsidRPr="00537F8A">
        <w:rPr>
          <w:rFonts w:eastAsia="Times New Roman" w:cstheme="minorHAnsi"/>
          <w:b/>
          <w:bCs/>
          <w:kern w:val="36"/>
          <w:sz w:val="32"/>
          <w:szCs w:val="32"/>
          <w:lang w:eastAsia="en-GB"/>
        </w:rPr>
        <w:t xml:space="preserve"> 202</w:t>
      </w:r>
      <w:r w:rsidR="006F6F83" w:rsidRPr="00537F8A">
        <w:rPr>
          <w:rFonts w:eastAsia="Times New Roman" w:cstheme="minorHAnsi"/>
          <w:b/>
          <w:bCs/>
          <w:kern w:val="36"/>
          <w:sz w:val="32"/>
          <w:szCs w:val="32"/>
          <w:lang w:eastAsia="en-GB"/>
        </w:rPr>
        <w:t>5</w:t>
      </w:r>
      <w:r w:rsidR="005A7558" w:rsidRPr="00537F8A">
        <w:rPr>
          <w:rFonts w:eastAsia="Times New Roman" w:cstheme="minorHAnsi"/>
          <w:b/>
          <w:bCs/>
          <w:kern w:val="36"/>
          <w:sz w:val="32"/>
          <w:szCs w:val="32"/>
          <w:lang w:eastAsia="en-GB"/>
        </w:rPr>
        <w:t>/2026</w:t>
      </w:r>
    </w:p>
    <w:p w14:paraId="7C57D114" w14:textId="134F4C72" w:rsidR="00F973AD" w:rsidRPr="00537F8A" w:rsidRDefault="00F973AD" w:rsidP="00BE020E">
      <w:pPr>
        <w:shd w:val="clear" w:color="auto" w:fill="FFFFFF"/>
        <w:spacing w:after="0" w:line="240" w:lineRule="auto"/>
        <w:jc w:val="center"/>
        <w:outlineLvl w:val="0"/>
        <w:rPr>
          <w:rFonts w:eastAsia="Times New Roman" w:cstheme="minorHAnsi"/>
          <w:b/>
          <w:bCs/>
          <w:color w:val="FF0000"/>
          <w:kern w:val="36"/>
          <w:sz w:val="32"/>
          <w:szCs w:val="32"/>
          <w:lang w:eastAsia="en-GB"/>
        </w:rPr>
      </w:pPr>
      <w:r w:rsidRPr="00537F8A">
        <w:rPr>
          <w:rFonts w:eastAsia="Times New Roman" w:cstheme="minorHAnsi"/>
          <w:b/>
          <w:bCs/>
          <w:color w:val="FF0000"/>
          <w:kern w:val="36"/>
          <w:sz w:val="32"/>
          <w:szCs w:val="32"/>
          <w:lang w:eastAsia="en-GB"/>
        </w:rPr>
        <w:t>Important Please Read</w:t>
      </w:r>
    </w:p>
    <w:p w14:paraId="590EBC68" w14:textId="77777777" w:rsidR="00BE020E" w:rsidRDefault="00BE020E" w:rsidP="00F14BA5">
      <w:pPr>
        <w:shd w:val="clear" w:color="auto" w:fill="FFFFFF"/>
        <w:spacing w:line="240" w:lineRule="auto"/>
        <w:outlineLvl w:val="0"/>
        <w:rPr>
          <w:rFonts w:eastAsia="Times New Roman" w:cstheme="minorHAnsi"/>
          <w:b/>
          <w:bCs/>
          <w:color w:val="FF0000"/>
          <w:kern w:val="36"/>
          <w:sz w:val="32"/>
          <w:szCs w:val="32"/>
          <w:lang w:eastAsia="en-GB"/>
        </w:rPr>
      </w:pPr>
    </w:p>
    <w:p w14:paraId="00DAE915" w14:textId="4821F05B" w:rsidR="00DD05AA" w:rsidRPr="00537F8A" w:rsidRDefault="00DD05AA" w:rsidP="00F14BA5">
      <w:pPr>
        <w:shd w:val="clear" w:color="auto" w:fill="FFFFFF"/>
        <w:spacing w:line="240" w:lineRule="auto"/>
        <w:outlineLvl w:val="0"/>
        <w:rPr>
          <w:rFonts w:eastAsia="Times New Roman" w:cstheme="minorHAnsi"/>
          <w:b/>
          <w:bCs/>
          <w:color w:val="FF0000"/>
          <w:kern w:val="36"/>
          <w:sz w:val="24"/>
          <w:szCs w:val="24"/>
          <w:lang w:eastAsia="en-GB"/>
        </w:rPr>
      </w:pPr>
      <w:r w:rsidRPr="00537F8A">
        <w:rPr>
          <w:rFonts w:eastAsia="Times New Roman" w:cstheme="minorHAnsi"/>
          <w:b/>
          <w:bCs/>
          <w:color w:val="FF0000"/>
          <w:kern w:val="36"/>
          <w:sz w:val="24"/>
          <w:szCs w:val="24"/>
          <w:lang w:eastAsia="en-GB"/>
        </w:rPr>
        <w:t xml:space="preserve">LA Maintained Schools – </w:t>
      </w:r>
      <w:r w:rsidRPr="00537F8A">
        <w:rPr>
          <w:rFonts w:eastAsia="Times New Roman" w:cstheme="minorHAnsi"/>
          <w:kern w:val="36"/>
          <w:sz w:val="24"/>
          <w:szCs w:val="24"/>
          <w:lang w:eastAsia="en-GB"/>
        </w:rPr>
        <w:t>your Census Return will be approved by the LA and authorised by DfE.</w:t>
      </w:r>
    </w:p>
    <w:p w14:paraId="2AD2F777" w14:textId="75CB90C3" w:rsidR="00DD05AA" w:rsidRPr="00537F8A" w:rsidRDefault="00DD05AA" w:rsidP="00F14BA5">
      <w:pPr>
        <w:shd w:val="clear" w:color="auto" w:fill="FFFFFF"/>
        <w:spacing w:line="240" w:lineRule="auto"/>
        <w:outlineLvl w:val="0"/>
        <w:rPr>
          <w:rFonts w:eastAsia="Times New Roman" w:cstheme="minorHAnsi"/>
          <w:kern w:val="36"/>
          <w:sz w:val="24"/>
          <w:szCs w:val="24"/>
          <w:lang w:eastAsia="en-GB"/>
        </w:rPr>
      </w:pPr>
      <w:r w:rsidRPr="00537F8A">
        <w:rPr>
          <w:rFonts w:eastAsia="Times New Roman" w:cstheme="minorHAnsi"/>
          <w:b/>
          <w:bCs/>
          <w:color w:val="FF0000"/>
          <w:kern w:val="36"/>
          <w:sz w:val="24"/>
          <w:szCs w:val="24"/>
          <w:lang w:eastAsia="en-GB"/>
        </w:rPr>
        <w:t xml:space="preserve">Academy Schools – </w:t>
      </w:r>
      <w:r w:rsidRPr="00537F8A">
        <w:rPr>
          <w:rFonts w:eastAsia="Times New Roman" w:cstheme="minorHAnsi"/>
          <w:kern w:val="36"/>
          <w:sz w:val="24"/>
          <w:szCs w:val="24"/>
          <w:lang w:eastAsia="en-GB"/>
        </w:rPr>
        <w:t xml:space="preserve">your Census Return will be approved </w:t>
      </w:r>
      <w:r w:rsidRPr="00537F8A">
        <w:rPr>
          <w:rFonts w:eastAsia="Times New Roman" w:cstheme="minorHAnsi"/>
          <w:b/>
          <w:bCs/>
          <w:kern w:val="36"/>
          <w:sz w:val="24"/>
          <w:szCs w:val="24"/>
          <w:lang w:eastAsia="en-GB"/>
        </w:rPr>
        <w:t>and</w:t>
      </w:r>
      <w:r w:rsidRPr="00537F8A">
        <w:rPr>
          <w:rFonts w:eastAsia="Times New Roman" w:cstheme="minorHAnsi"/>
          <w:kern w:val="36"/>
          <w:sz w:val="24"/>
          <w:szCs w:val="24"/>
          <w:lang w:eastAsia="en-GB"/>
        </w:rPr>
        <w:t xml:space="preserve"> authorised by DfE. </w:t>
      </w:r>
    </w:p>
    <w:p w14:paraId="131ECB23" w14:textId="04EF82E8" w:rsidR="00F14BA5" w:rsidRPr="00537F8A" w:rsidRDefault="00006789" w:rsidP="00603F45">
      <w:pPr>
        <w:shd w:val="clear" w:color="auto" w:fill="FFFFFF"/>
        <w:spacing w:line="360" w:lineRule="atLeast"/>
        <w:rPr>
          <w:rFonts w:eastAsia="Times New Roman" w:cstheme="minorHAnsi"/>
          <w:b/>
          <w:bCs/>
          <w:color w:val="FF0000"/>
          <w:sz w:val="32"/>
          <w:szCs w:val="32"/>
          <w:lang w:eastAsia="en-GB"/>
        </w:rPr>
      </w:pPr>
      <w:r w:rsidRPr="00537F8A">
        <w:rPr>
          <w:rFonts w:eastAsia="Times New Roman" w:cstheme="minorHAnsi"/>
          <w:color w:val="000000"/>
          <w:lang w:eastAsia="en-GB"/>
        </w:rPr>
        <w:t>You</w:t>
      </w:r>
      <w:r w:rsidR="00805800" w:rsidRPr="00537F8A">
        <w:rPr>
          <w:rFonts w:eastAsia="Times New Roman" w:cstheme="minorHAnsi"/>
          <w:color w:val="000000"/>
          <w:lang w:eastAsia="en-GB"/>
        </w:rPr>
        <w:t xml:space="preserve"> are required to submit a Department for Education (DFE) Schools Census return every term.</w:t>
      </w:r>
      <w:r w:rsidR="00603F45">
        <w:rPr>
          <w:rFonts w:eastAsia="Times New Roman" w:cstheme="minorHAnsi"/>
          <w:color w:val="000000"/>
          <w:sz w:val="24"/>
          <w:szCs w:val="24"/>
          <w:lang w:eastAsia="en-GB"/>
        </w:rPr>
        <w:t xml:space="preserve">  </w:t>
      </w:r>
      <w:r w:rsidR="00805800" w:rsidRPr="00537F8A">
        <w:rPr>
          <w:rFonts w:eastAsia="Times New Roman" w:cstheme="minorHAnsi"/>
          <w:b/>
          <w:bCs/>
          <w:color w:val="FF0000"/>
          <w:sz w:val="32"/>
          <w:szCs w:val="32"/>
          <w:lang w:eastAsia="en-GB"/>
        </w:rPr>
        <w:t>This should be done using COLLECT</w:t>
      </w:r>
      <w:r w:rsidR="00DD05AA" w:rsidRPr="00537F8A">
        <w:rPr>
          <w:rFonts w:eastAsia="Times New Roman" w:cstheme="minorHAnsi"/>
          <w:b/>
          <w:bCs/>
          <w:color w:val="FF0000"/>
          <w:sz w:val="32"/>
          <w:szCs w:val="32"/>
          <w:lang w:eastAsia="en-GB"/>
        </w:rPr>
        <w:t xml:space="preserve"> – All Schools</w:t>
      </w:r>
    </w:p>
    <w:p w14:paraId="7D3BF33B" w14:textId="77777777" w:rsidR="00805800" w:rsidRPr="00537F8A" w:rsidRDefault="00805800" w:rsidP="00603F45">
      <w:pPr>
        <w:pStyle w:val="ListParagraph"/>
        <w:numPr>
          <w:ilvl w:val="0"/>
          <w:numId w:val="6"/>
        </w:numPr>
        <w:shd w:val="clear" w:color="auto" w:fill="FFFFFF"/>
        <w:spacing w:after="0" w:line="240" w:lineRule="auto"/>
        <w:rPr>
          <w:rFonts w:eastAsia="Times New Roman" w:cstheme="minorHAnsi"/>
          <w:color w:val="000000"/>
          <w:lang w:eastAsia="en-GB"/>
        </w:rPr>
      </w:pPr>
      <w:r w:rsidRPr="00537F8A">
        <w:rPr>
          <w:rFonts w:eastAsia="Times New Roman" w:cstheme="minorHAnsi"/>
          <w:color w:val="000000"/>
          <w:lang w:eastAsia="en-GB"/>
        </w:rPr>
        <w:t xml:space="preserve">It is a statutory requirement on schools under Section 537A of the Education Act 1996.  </w:t>
      </w:r>
    </w:p>
    <w:p w14:paraId="14C495F6" w14:textId="0E621F0A" w:rsidR="00805800" w:rsidRPr="00537F8A" w:rsidRDefault="00805800" w:rsidP="00603F45">
      <w:pPr>
        <w:pStyle w:val="ListParagraph"/>
        <w:numPr>
          <w:ilvl w:val="0"/>
          <w:numId w:val="6"/>
        </w:numPr>
        <w:shd w:val="clear" w:color="auto" w:fill="FFFFFF"/>
        <w:spacing w:after="0" w:line="240" w:lineRule="auto"/>
        <w:rPr>
          <w:rFonts w:eastAsia="Times New Roman" w:cstheme="minorHAnsi"/>
          <w:color w:val="000000"/>
          <w:lang w:eastAsia="en-GB"/>
        </w:rPr>
      </w:pPr>
      <w:r w:rsidRPr="00537F8A">
        <w:rPr>
          <w:rFonts w:eastAsia="Times New Roman" w:cstheme="minorHAnsi"/>
          <w:color w:val="000000"/>
          <w:lang w:eastAsia="en-GB"/>
        </w:rPr>
        <w:t>The Census is the </w:t>
      </w:r>
      <w:r w:rsidRPr="00537F8A">
        <w:rPr>
          <w:rFonts w:eastAsia="Times New Roman" w:cstheme="minorHAnsi"/>
          <w:color w:val="000000"/>
          <w:u w:val="single"/>
          <w:lang w:eastAsia="en-GB"/>
        </w:rPr>
        <w:t>key</w:t>
      </w:r>
      <w:r w:rsidRPr="00537F8A">
        <w:rPr>
          <w:rFonts w:eastAsia="Times New Roman" w:cstheme="minorHAnsi"/>
          <w:color w:val="000000"/>
          <w:lang w:eastAsia="en-GB"/>
        </w:rPr>
        <w:t> tool used to calculate the schools</w:t>
      </w:r>
      <w:r w:rsidR="00C32871" w:rsidRPr="00537F8A">
        <w:rPr>
          <w:rFonts w:eastAsia="Times New Roman" w:cstheme="minorHAnsi"/>
          <w:color w:val="000000"/>
          <w:lang w:eastAsia="en-GB"/>
        </w:rPr>
        <w:t xml:space="preserve"> funding for each financial year</w:t>
      </w:r>
      <w:r w:rsidRPr="00537F8A">
        <w:rPr>
          <w:rFonts w:eastAsia="Times New Roman" w:cstheme="minorHAnsi"/>
          <w:color w:val="000000"/>
          <w:lang w:eastAsia="en-GB"/>
        </w:rPr>
        <w:t xml:space="preserve">.  </w:t>
      </w:r>
    </w:p>
    <w:p w14:paraId="301AA037" w14:textId="4687494B" w:rsidR="00805800" w:rsidRPr="00537F8A" w:rsidRDefault="00805800" w:rsidP="00603F45">
      <w:pPr>
        <w:pStyle w:val="ListParagraph"/>
        <w:numPr>
          <w:ilvl w:val="0"/>
          <w:numId w:val="6"/>
        </w:numPr>
        <w:shd w:val="clear" w:color="auto" w:fill="FFFFFF"/>
        <w:spacing w:after="0" w:line="240" w:lineRule="auto"/>
        <w:rPr>
          <w:rFonts w:eastAsia="Times New Roman" w:cstheme="minorHAnsi"/>
          <w:color w:val="000000"/>
          <w:lang w:eastAsia="en-GB"/>
        </w:rPr>
      </w:pPr>
      <w:r w:rsidRPr="00537F8A">
        <w:rPr>
          <w:rFonts w:eastAsia="Times New Roman" w:cstheme="minorHAnsi"/>
          <w:color w:val="000000"/>
          <w:lang w:eastAsia="en-GB"/>
        </w:rPr>
        <w:t xml:space="preserve">Schools should check their data carefully to ensure the data they are submitting accurately reflects and reports their return as it is also used to calculate, Post 16 funding, </w:t>
      </w:r>
      <w:r w:rsidR="00C32871" w:rsidRPr="00537F8A">
        <w:rPr>
          <w:rFonts w:eastAsia="Times New Roman" w:cstheme="minorHAnsi"/>
          <w:color w:val="000000"/>
          <w:lang w:eastAsia="en-GB"/>
        </w:rPr>
        <w:t>E</w:t>
      </w:r>
      <w:r w:rsidRPr="00537F8A">
        <w:rPr>
          <w:rFonts w:eastAsia="Times New Roman" w:cstheme="minorHAnsi"/>
          <w:color w:val="000000"/>
          <w:lang w:eastAsia="en-GB"/>
        </w:rPr>
        <w:t>arly years funding in schools, informs Pupil Premium, SEN funding</w:t>
      </w:r>
      <w:r w:rsidR="00C32871" w:rsidRPr="00537F8A">
        <w:rPr>
          <w:rFonts w:eastAsia="Times New Roman" w:cstheme="minorHAnsi"/>
          <w:color w:val="000000"/>
          <w:lang w:eastAsia="en-GB"/>
        </w:rPr>
        <w:t xml:space="preserve">, </w:t>
      </w:r>
      <w:r w:rsidR="00C32871" w:rsidRPr="00537F8A">
        <w:t>Targeted mainstream provision (TMP)</w:t>
      </w:r>
      <w:r w:rsidRPr="00537F8A">
        <w:rPr>
          <w:rFonts w:eastAsia="Times New Roman" w:cstheme="minorHAnsi"/>
          <w:color w:val="000000"/>
          <w:lang w:eastAsia="en-GB"/>
        </w:rPr>
        <w:t xml:space="preserve"> and Performance tables.</w:t>
      </w:r>
    </w:p>
    <w:p w14:paraId="632FDE4D" w14:textId="77777777" w:rsidR="00F14BA5" w:rsidRPr="00537F8A" w:rsidRDefault="00805800" w:rsidP="00603F45">
      <w:pPr>
        <w:pStyle w:val="ListParagraph"/>
        <w:numPr>
          <w:ilvl w:val="0"/>
          <w:numId w:val="6"/>
        </w:numPr>
        <w:shd w:val="clear" w:color="auto" w:fill="FFFFFF"/>
        <w:spacing w:after="0" w:line="240" w:lineRule="auto"/>
        <w:rPr>
          <w:rFonts w:eastAsia="Times New Roman" w:cstheme="minorHAnsi"/>
          <w:color w:val="000000"/>
          <w:lang w:eastAsia="en-GB"/>
        </w:rPr>
      </w:pPr>
      <w:r w:rsidRPr="00537F8A">
        <w:rPr>
          <w:rFonts w:eastAsia="Times New Roman" w:cstheme="minorHAnsi"/>
          <w:color w:val="000000"/>
          <w:lang w:eastAsia="en-GB"/>
        </w:rPr>
        <w:t xml:space="preserve">The accuracy of Census data in each Census is also important because pupil addresses are used to assess the socio-economic characteristics of the pupil population, and so provide a context for the assessment of schools' performance. </w:t>
      </w:r>
    </w:p>
    <w:p w14:paraId="088138F2" w14:textId="0F44F320" w:rsidR="00805800" w:rsidRPr="00537F8A" w:rsidRDefault="00805800" w:rsidP="00603F45">
      <w:pPr>
        <w:pStyle w:val="ListParagraph"/>
        <w:numPr>
          <w:ilvl w:val="0"/>
          <w:numId w:val="6"/>
        </w:numPr>
        <w:shd w:val="clear" w:color="auto" w:fill="FFFFFF"/>
        <w:spacing w:after="0" w:line="240" w:lineRule="auto"/>
        <w:rPr>
          <w:rFonts w:eastAsia="Times New Roman" w:cstheme="minorHAnsi"/>
          <w:color w:val="000000"/>
          <w:lang w:eastAsia="en-GB"/>
        </w:rPr>
      </w:pPr>
      <w:r w:rsidRPr="00537F8A">
        <w:rPr>
          <w:rFonts w:eastAsia="Times New Roman" w:cstheme="minorHAnsi"/>
          <w:color w:val="000000"/>
          <w:lang w:eastAsia="en-GB"/>
        </w:rPr>
        <w:t xml:space="preserve">Accordingly, the DfE recommends that schools send parents (or older pupils themselves) a data sheet showing </w:t>
      </w:r>
      <w:r w:rsidR="00D60FEB" w:rsidRPr="00537F8A">
        <w:rPr>
          <w:rFonts w:eastAsia="Times New Roman" w:cstheme="minorHAnsi"/>
          <w:color w:val="000000"/>
          <w:lang w:eastAsia="en-GB"/>
        </w:rPr>
        <w:t>w</w:t>
      </w:r>
      <w:r w:rsidRPr="00537F8A">
        <w:rPr>
          <w:rFonts w:eastAsia="Times New Roman" w:cstheme="minorHAnsi"/>
          <w:color w:val="000000"/>
          <w:lang w:eastAsia="en-GB"/>
        </w:rPr>
        <w:t>hat information is currently held by the school about the pupil and have in place a process to update the MIS data. </w:t>
      </w:r>
    </w:p>
    <w:p w14:paraId="76FECE10" w14:textId="77777777" w:rsidR="00805800" w:rsidRPr="00BC4DA5" w:rsidRDefault="00805800" w:rsidP="00805800">
      <w:pPr>
        <w:shd w:val="clear" w:color="auto" w:fill="FFFFFF"/>
        <w:spacing w:after="0" w:line="360" w:lineRule="atLeast"/>
        <w:rPr>
          <w:rFonts w:eastAsia="Times New Roman" w:cstheme="minorHAnsi"/>
          <w:color w:val="000000"/>
          <w:sz w:val="21"/>
          <w:szCs w:val="21"/>
          <w:lang w:eastAsia="en-GB"/>
        </w:rPr>
      </w:pPr>
    </w:p>
    <w:p w14:paraId="60726305" w14:textId="77777777" w:rsidR="00805800" w:rsidRPr="00603F45" w:rsidRDefault="00805800" w:rsidP="00805800">
      <w:pPr>
        <w:shd w:val="clear" w:color="auto" w:fill="FFFFFF"/>
        <w:spacing w:after="0" w:line="360" w:lineRule="atLeast"/>
        <w:rPr>
          <w:rFonts w:eastAsia="Times New Roman" w:cstheme="minorHAnsi"/>
          <w:b/>
          <w:bCs/>
          <w:color w:val="000000"/>
          <w:sz w:val="28"/>
          <w:szCs w:val="28"/>
          <w:u w:val="single"/>
          <w:lang w:eastAsia="en-GB"/>
        </w:rPr>
      </w:pPr>
      <w:r w:rsidRPr="00603F45">
        <w:rPr>
          <w:rFonts w:eastAsia="Times New Roman" w:cstheme="minorHAnsi"/>
          <w:b/>
          <w:bCs/>
          <w:color w:val="000000"/>
          <w:sz w:val="28"/>
          <w:szCs w:val="28"/>
          <w:u w:val="single"/>
          <w:lang w:eastAsia="en-GB"/>
        </w:rPr>
        <w:t>Data Protection and Privacy Notices</w:t>
      </w:r>
    </w:p>
    <w:p w14:paraId="5B7B6FE6" w14:textId="13C66980" w:rsidR="00F00C68" w:rsidRPr="00537F8A" w:rsidRDefault="00805800" w:rsidP="00603F45">
      <w:pPr>
        <w:pStyle w:val="ListParagraph"/>
        <w:numPr>
          <w:ilvl w:val="0"/>
          <w:numId w:val="7"/>
        </w:numPr>
        <w:shd w:val="clear" w:color="auto" w:fill="FFFFFF"/>
        <w:spacing w:after="0" w:line="240" w:lineRule="auto"/>
        <w:rPr>
          <w:rFonts w:eastAsia="Times New Roman" w:cstheme="minorHAnsi"/>
          <w:color w:val="000000"/>
          <w:lang w:eastAsia="en-GB"/>
        </w:rPr>
      </w:pPr>
      <w:r w:rsidRPr="00537F8A">
        <w:rPr>
          <w:rFonts w:eastAsia="Times New Roman" w:cstheme="minorHAnsi"/>
          <w:color w:val="000000"/>
          <w:lang w:eastAsia="en-GB"/>
        </w:rPr>
        <w:t>If your school has appointed Veritau as your DPO please ensure you update privacy notices and any model letters in line with any guidance from Veritau.  </w:t>
      </w:r>
      <w:r w:rsidRPr="00537F8A">
        <w:rPr>
          <w:rFonts w:eastAsia="Times New Roman" w:cstheme="minorHAnsi"/>
          <w:b/>
          <w:bCs/>
          <w:color w:val="000000"/>
          <w:lang w:eastAsia="en-GB"/>
        </w:rPr>
        <w:t>schoolsDPO@veritau.co.uk</w:t>
      </w:r>
    </w:p>
    <w:p w14:paraId="7FDE15BD" w14:textId="724851EA" w:rsidR="00805800" w:rsidRPr="00537F8A" w:rsidRDefault="00805800" w:rsidP="00603F45">
      <w:pPr>
        <w:pStyle w:val="ListParagraph"/>
        <w:numPr>
          <w:ilvl w:val="0"/>
          <w:numId w:val="7"/>
        </w:numPr>
        <w:shd w:val="clear" w:color="auto" w:fill="FFFFFF"/>
        <w:spacing w:after="0" w:line="240" w:lineRule="auto"/>
        <w:rPr>
          <w:rFonts w:eastAsia="Times New Roman" w:cstheme="minorHAnsi"/>
          <w:color w:val="000000"/>
          <w:lang w:eastAsia="en-GB"/>
        </w:rPr>
      </w:pPr>
      <w:r w:rsidRPr="00537F8A">
        <w:rPr>
          <w:rFonts w:eastAsia="Times New Roman" w:cstheme="minorHAnsi"/>
          <w:color w:val="000000"/>
          <w:lang w:eastAsia="en-GB"/>
        </w:rPr>
        <w:t>Schools not using Veritau may wish to use those notices and model letters provided by the DFE</w:t>
      </w:r>
      <w:r w:rsidR="009D6CCF" w:rsidRPr="00537F8A">
        <w:rPr>
          <w:rFonts w:eastAsia="Times New Roman" w:cstheme="minorHAnsi"/>
          <w:color w:val="000000"/>
          <w:lang w:eastAsia="en-GB"/>
        </w:rPr>
        <w:t xml:space="preserve">. </w:t>
      </w:r>
    </w:p>
    <w:p w14:paraId="7AF1BEF0" w14:textId="76985D7B" w:rsidR="009D6CCF" w:rsidRPr="00603F45" w:rsidRDefault="009D6CCF" w:rsidP="00603F45">
      <w:pPr>
        <w:shd w:val="clear" w:color="auto" w:fill="FFFFFF"/>
        <w:spacing w:after="0" w:line="240" w:lineRule="auto"/>
        <w:rPr>
          <w:rFonts w:eastAsia="Times New Roman" w:cstheme="minorHAnsi"/>
          <w:color w:val="000000"/>
          <w:sz w:val="24"/>
          <w:szCs w:val="24"/>
          <w:lang w:eastAsia="en-GB"/>
        </w:rPr>
      </w:pPr>
    </w:p>
    <w:p w14:paraId="14B80299" w14:textId="0101F517" w:rsidR="00F00C68" w:rsidRPr="00603F45" w:rsidRDefault="009D6CCF" w:rsidP="00603F45">
      <w:pPr>
        <w:shd w:val="clear" w:color="auto" w:fill="FFFFFF"/>
        <w:spacing w:after="0" w:line="240" w:lineRule="auto"/>
        <w:rPr>
          <w:rFonts w:eastAsia="Times New Roman" w:cstheme="minorHAnsi"/>
          <w:b/>
          <w:bCs/>
          <w:color w:val="000000"/>
          <w:sz w:val="28"/>
          <w:szCs w:val="28"/>
          <w:u w:val="single"/>
          <w:lang w:eastAsia="en-GB"/>
        </w:rPr>
      </w:pPr>
      <w:r w:rsidRPr="00603F45">
        <w:rPr>
          <w:rFonts w:eastAsia="Times New Roman" w:cstheme="minorHAnsi"/>
          <w:b/>
          <w:bCs/>
          <w:color w:val="000000"/>
          <w:sz w:val="28"/>
          <w:szCs w:val="28"/>
          <w:u w:val="single"/>
          <w:lang w:eastAsia="en-GB"/>
        </w:rPr>
        <w:t>Guidance</w:t>
      </w:r>
    </w:p>
    <w:p w14:paraId="465D6CE5" w14:textId="77777777" w:rsidR="009D6CCF" w:rsidRPr="00537F8A" w:rsidRDefault="009D6CCF" w:rsidP="00603F45">
      <w:pPr>
        <w:pStyle w:val="ListParagraph"/>
        <w:numPr>
          <w:ilvl w:val="0"/>
          <w:numId w:val="8"/>
        </w:numPr>
        <w:spacing w:after="0" w:line="240" w:lineRule="auto"/>
      </w:pPr>
      <w:r w:rsidRPr="00537F8A">
        <w:t xml:space="preserve">The DFE provide updated guidance on their website, this changes from term to term. </w:t>
      </w:r>
    </w:p>
    <w:p w14:paraId="08597149" w14:textId="306DABCC" w:rsidR="009D6CCF" w:rsidRPr="00537F8A" w:rsidRDefault="009D6CCF" w:rsidP="00603F45">
      <w:pPr>
        <w:pStyle w:val="ListParagraph"/>
        <w:numPr>
          <w:ilvl w:val="0"/>
          <w:numId w:val="8"/>
        </w:numPr>
        <w:spacing w:after="0" w:line="240" w:lineRule="auto"/>
        <w:rPr>
          <w:rStyle w:val="Hyperlink"/>
          <w:color w:val="auto"/>
          <w:u w:val="none"/>
        </w:rPr>
      </w:pPr>
      <w:r w:rsidRPr="00537F8A">
        <w:t xml:space="preserve">To ensure you are using the most up to date guidance, please follow this link – </w:t>
      </w:r>
      <w:r w:rsidRPr="00537F8A">
        <w:fldChar w:fldCharType="begin"/>
      </w:r>
      <w:r w:rsidRPr="00537F8A">
        <w:instrText xml:space="preserve"> HYPERLINK "https://www.gov.uk/guidance/complete-the-school-census" </w:instrText>
      </w:r>
      <w:r w:rsidRPr="00537F8A">
        <w:fldChar w:fldCharType="separate"/>
      </w:r>
      <w:r w:rsidR="00954D58" w:rsidRPr="00537F8A">
        <w:rPr>
          <w:rStyle w:val="Hyperlink"/>
          <w:color w:val="4472C4" w:themeColor="accent1"/>
        </w:rPr>
        <w:t xml:space="preserve"> </w:t>
      </w:r>
      <w:hyperlink r:id="rId8" w:history="1">
        <w:r w:rsidR="00954D58" w:rsidRPr="00537F8A">
          <w:rPr>
            <w:rStyle w:val="Hyperlink"/>
          </w:rPr>
          <w:t>Complete the school census - Guidance - GOV.UK</w:t>
        </w:r>
      </w:hyperlink>
    </w:p>
    <w:p w14:paraId="58CBB64F" w14:textId="1650AD74" w:rsidR="009D6CCF" w:rsidRPr="00537F8A" w:rsidRDefault="009D6CCF" w:rsidP="00603F45">
      <w:pPr>
        <w:pStyle w:val="ListParagraph"/>
        <w:numPr>
          <w:ilvl w:val="0"/>
          <w:numId w:val="8"/>
        </w:numPr>
        <w:spacing w:after="0" w:line="240" w:lineRule="auto"/>
        <w:rPr>
          <w:lang w:eastAsia="en-GB"/>
        </w:rPr>
      </w:pPr>
      <w:r w:rsidRPr="00537F8A">
        <w:fldChar w:fldCharType="end"/>
      </w:r>
      <w:r w:rsidR="00805800" w:rsidRPr="00537F8A">
        <w:rPr>
          <w:lang w:eastAsia="en-GB"/>
        </w:rPr>
        <w:t xml:space="preserve">It is </w:t>
      </w:r>
      <w:r w:rsidR="00DD05AA" w:rsidRPr="00537F8A">
        <w:rPr>
          <w:lang w:eastAsia="en-GB"/>
        </w:rPr>
        <w:t>important</w:t>
      </w:r>
      <w:r w:rsidR="00805800" w:rsidRPr="00537F8A">
        <w:rPr>
          <w:lang w:eastAsia="en-GB"/>
        </w:rPr>
        <w:t xml:space="preserve"> that you check your return </w:t>
      </w:r>
      <w:r w:rsidRPr="00537F8A">
        <w:rPr>
          <w:lang w:eastAsia="en-GB"/>
        </w:rPr>
        <w:t xml:space="preserve">and </w:t>
      </w:r>
      <w:r w:rsidR="00805800" w:rsidRPr="00537F8A">
        <w:rPr>
          <w:lang w:eastAsia="en-GB"/>
        </w:rPr>
        <w:t>resolv</w:t>
      </w:r>
      <w:r w:rsidRPr="00537F8A">
        <w:rPr>
          <w:lang w:eastAsia="en-GB"/>
        </w:rPr>
        <w:t>e</w:t>
      </w:r>
      <w:r w:rsidR="00805800" w:rsidRPr="00537F8A">
        <w:rPr>
          <w:lang w:eastAsia="en-GB"/>
        </w:rPr>
        <w:t xml:space="preserve"> any issues before submitting. </w:t>
      </w:r>
    </w:p>
    <w:p w14:paraId="78345AD4" w14:textId="6F47ED21" w:rsidR="00F00C68" w:rsidRPr="00537F8A" w:rsidRDefault="00805800" w:rsidP="00603F45">
      <w:pPr>
        <w:pStyle w:val="ListParagraph"/>
        <w:numPr>
          <w:ilvl w:val="0"/>
          <w:numId w:val="8"/>
        </w:numPr>
        <w:shd w:val="clear" w:color="auto" w:fill="FFFFFF"/>
        <w:spacing w:after="0" w:line="240" w:lineRule="auto"/>
        <w:rPr>
          <w:rFonts w:eastAsia="Times New Roman" w:cstheme="minorHAnsi"/>
          <w:color w:val="000000"/>
          <w:lang w:eastAsia="en-GB"/>
        </w:rPr>
      </w:pPr>
      <w:r w:rsidRPr="00537F8A">
        <w:rPr>
          <w:rFonts w:eastAsia="Times New Roman" w:cstheme="minorHAnsi"/>
          <w:color w:val="000000"/>
          <w:lang w:eastAsia="en-GB"/>
        </w:rPr>
        <w:t xml:space="preserve">The guidance regarding the error codes </w:t>
      </w:r>
      <w:r w:rsidR="009D6CCF" w:rsidRPr="00537F8A">
        <w:rPr>
          <w:rFonts w:eastAsia="Times New Roman" w:cstheme="minorHAnsi"/>
          <w:color w:val="000000"/>
          <w:lang w:eastAsia="en-GB"/>
        </w:rPr>
        <w:t>is</w:t>
      </w:r>
      <w:r w:rsidRPr="00537F8A">
        <w:rPr>
          <w:rFonts w:eastAsia="Times New Roman" w:cstheme="minorHAnsi"/>
          <w:color w:val="000000"/>
          <w:lang w:eastAsia="en-GB"/>
        </w:rPr>
        <w:t xml:space="preserve"> particularly useful to aid you with this.</w:t>
      </w:r>
    </w:p>
    <w:p w14:paraId="21388468" w14:textId="0B8D8036" w:rsidR="009D6CCF" w:rsidRPr="00537F8A" w:rsidRDefault="009D6CCF" w:rsidP="00603F45">
      <w:pPr>
        <w:pStyle w:val="ListParagraph"/>
        <w:numPr>
          <w:ilvl w:val="0"/>
          <w:numId w:val="8"/>
        </w:numPr>
        <w:shd w:val="clear" w:color="auto" w:fill="FFFFFF"/>
        <w:spacing w:after="0" w:line="240" w:lineRule="auto"/>
        <w:rPr>
          <w:rFonts w:eastAsia="Times New Roman" w:cstheme="minorHAnsi"/>
          <w:color w:val="000000"/>
          <w:lang w:eastAsia="en-GB"/>
        </w:rPr>
      </w:pPr>
      <w:r w:rsidRPr="00537F8A">
        <w:rPr>
          <w:rFonts w:eastAsia="Times New Roman" w:cstheme="minorHAnsi"/>
          <w:color w:val="000000"/>
          <w:lang w:eastAsia="en-GB"/>
        </w:rPr>
        <w:t xml:space="preserve">The link to the error/query code guidance is available using this link – </w:t>
      </w:r>
      <w:hyperlink r:id="rId9" w:history="1">
        <w:r w:rsidRPr="00537F8A">
          <w:rPr>
            <w:rStyle w:val="Hyperlink"/>
            <w:rFonts w:eastAsia="Times New Roman" w:cstheme="minorHAnsi"/>
            <w:lang w:eastAsia="en-GB"/>
          </w:rPr>
          <w:t>Error/Query Guidance</w:t>
        </w:r>
      </w:hyperlink>
    </w:p>
    <w:p w14:paraId="5FF82380" w14:textId="0A37E4AB" w:rsidR="00805800" w:rsidRPr="00603F45" w:rsidRDefault="00805800" w:rsidP="00603F45">
      <w:pPr>
        <w:shd w:val="clear" w:color="auto" w:fill="FFFFFF"/>
        <w:spacing w:after="0" w:line="240" w:lineRule="auto"/>
        <w:ind w:left="1740"/>
        <w:rPr>
          <w:rFonts w:eastAsia="Times New Roman" w:cstheme="minorHAnsi"/>
          <w:color w:val="000000"/>
          <w:sz w:val="24"/>
          <w:szCs w:val="24"/>
          <w:lang w:eastAsia="en-GB"/>
        </w:rPr>
      </w:pPr>
    </w:p>
    <w:p w14:paraId="211E42E0" w14:textId="5236E1AA" w:rsidR="00805800" w:rsidRPr="005A7558" w:rsidRDefault="00D36CD3" w:rsidP="00603F45">
      <w:pPr>
        <w:shd w:val="clear" w:color="auto" w:fill="FFFFFF"/>
        <w:spacing w:after="0" w:line="240" w:lineRule="auto"/>
        <w:rPr>
          <w:rFonts w:eastAsia="Times New Roman" w:cstheme="minorHAnsi"/>
          <w:b/>
          <w:bCs/>
          <w:color w:val="000000"/>
          <w:sz w:val="40"/>
          <w:szCs w:val="40"/>
          <w:lang w:eastAsia="en-GB"/>
        </w:rPr>
      </w:pPr>
      <w:r>
        <w:rPr>
          <w:rFonts w:eastAsia="Times New Roman" w:cstheme="minorHAnsi"/>
          <w:b/>
          <w:bCs/>
          <w:color w:val="000000"/>
          <w:sz w:val="40"/>
          <w:szCs w:val="40"/>
          <w:lang w:eastAsia="en-GB"/>
        </w:rPr>
        <w:t>Summer</w:t>
      </w:r>
      <w:r w:rsidR="00C5311C">
        <w:rPr>
          <w:rFonts w:eastAsia="Times New Roman" w:cstheme="minorHAnsi"/>
          <w:b/>
          <w:bCs/>
          <w:color w:val="000000"/>
          <w:sz w:val="40"/>
          <w:szCs w:val="40"/>
          <w:lang w:eastAsia="en-GB"/>
        </w:rPr>
        <w:t xml:space="preserve"> </w:t>
      </w:r>
      <w:r w:rsidR="00805800" w:rsidRPr="00603F45">
        <w:rPr>
          <w:rFonts w:eastAsia="Times New Roman" w:cstheme="minorHAnsi"/>
          <w:b/>
          <w:bCs/>
          <w:color w:val="000000"/>
          <w:sz w:val="40"/>
          <w:szCs w:val="40"/>
          <w:lang w:eastAsia="en-GB"/>
        </w:rPr>
        <w:t>Census</w:t>
      </w:r>
      <w:r w:rsidR="00F00C68" w:rsidRPr="00603F45">
        <w:rPr>
          <w:rFonts w:eastAsia="Times New Roman" w:cstheme="minorHAnsi"/>
          <w:b/>
          <w:bCs/>
          <w:color w:val="000000"/>
          <w:sz w:val="40"/>
          <w:szCs w:val="40"/>
          <w:lang w:eastAsia="en-GB"/>
        </w:rPr>
        <w:t xml:space="preserve"> 202</w:t>
      </w:r>
      <w:r w:rsidR="006F6F83">
        <w:rPr>
          <w:rFonts w:eastAsia="Times New Roman" w:cstheme="minorHAnsi"/>
          <w:b/>
          <w:bCs/>
          <w:color w:val="000000"/>
          <w:sz w:val="40"/>
          <w:szCs w:val="40"/>
          <w:lang w:eastAsia="en-GB"/>
        </w:rPr>
        <w:t>5</w:t>
      </w:r>
      <w:r w:rsidR="005A7558">
        <w:rPr>
          <w:rFonts w:eastAsia="Times New Roman" w:cstheme="minorHAnsi"/>
          <w:b/>
          <w:bCs/>
          <w:color w:val="000000"/>
          <w:sz w:val="40"/>
          <w:szCs w:val="40"/>
          <w:lang w:eastAsia="en-GB"/>
        </w:rPr>
        <w:t>/2026</w:t>
      </w:r>
      <w:r w:rsidR="00DD05AA">
        <w:rPr>
          <w:rFonts w:eastAsia="Times New Roman" w:cstheme="minorHAnsi"/>
          <w:b/>
          <w:bCs/>
          <w:color w:val="000000"/>
          <w:sz w:val="40"/>
          <w:szCs w:val="40"/>
          <w:lang w:eastAsia="en-GB"/>
        </w:rPr>
        <w:t xml:space="preserve"> – All Schools</w:t>
      </w:r>
    </w:p>
    <w:p w14:paraId="26D3E085" w14:textId="5361DC72" w:rsidR="001339CA" w:rsidRPr="00537F8A" w:rsidRDefault="00805800" w:rsidP="00603F45">
      <w:pPr>
        <w:pStyle w:val="ListParagraph"/>
        <w:numPr>
          <w:ilvl w:val="0"/>
          <w:numId w:val="12"/>
        </w:numPr>
        <w:shd w:val="clear" w:color="auto" w:fill="FFFFFF"/>
        <w:spacing w:after="0" w:line="240" w:lineRule="auto"/>
        <w:rPr>
          <w:rFonts w:eastAsia="Times New Roman" w:cstheme="minorHAnsi"/>
          <w:color w:val="000000"/>
          <w:lang w:eastAsia="en-GB"/>
        </w:rPr>
      </w:pPr>
      <w:r w:rsidRPr="00537F8A">
        <w:rPr>
          <w:rFonts w:eastAsia="Times New Roman" w:cstheme="minorHAnsi"/>
          <w:color w:val="000000"/>
          <w:lang w:eastAsia="en-GB"/>
        </w:rPr>
        <w:t xml:space="preserve">Census date - </w:t>
      </w:r>
      <w:r w:rsidRPr="00537F8A">
        <w:rPr>
          <w:rFonts w:eastAsia="Times New Roman" w:cstheme="minorHAnsi"/>
          <w:b/>
          <w:bCs/>
          <w:color w:val="000000"/>
          <w:lang w:eastAsia="en-GB"/>
        </w:rPr>
        <w:t xml:space="preserve">Thursday </w:t>
      </w:r>
      <w:r w:rsidR="00D36CD3">
        <w:rPr>
          <w:rFonts w:eastAsia="Times New Roman" w:cstheme="minorHAnsi"/>
          <w:b/>
          <w:bCs/>
          <w:color w:val="000000"/>
          <w:lang w:eastAsia="en-GB"/>
        </w:rPr>
        <w:t>21</w:t>
      </w:r>
      <w:r w:rsidR="00D36CD3" w:rsidRPr="00D36CD3">
        <w:rPr>
          <w:rFonts w:eastAsia="Times New Roman" w:cstheme="minorHAnsi"/>
          <w:b/>
          <w:bCs/>
          <w:color w:val="000000"/>
          <w:vertAlign w:val="superscript"/>
          <w:lang w:eastAsia="en-GB"/>
        </w:rPr>
        <w:t>st</w:t>
      </w:r>
      <w:r w:rsidR="00D36CD3">
        <w:rPr>
          <w:rFonts w:eastAsia="Times New Roman" w:cstheme="minorHAnsi"/>
          <w:b/>
          <w:bCs/>
          <w:color w:val="000000"/>
          <w:lang w:eastAsia="en-GB"/>
        </w:rPr>
        <w:t xml:space="preserve"> May</w:t>
      </w:r>
      <w:r w:rsidR="00DD7930">
        <w:rPr>
          <w:rFonts w:eastAsia="Times New Roman" w:cstheme="minorHAnsi"/>
          <w:b/>
          <w:bCs/>
          <w:color w:val="000000"/>
          <w:lang w:eastAsia="en-GB"/>
        </w:rPr>
        <w:t xml:space="preserve"> 2026</w:t>
      </w:r>
    </w:p>
    <w:p w14:paraId="22C075E9" w14:textId="268E1F1B" w:rsidR="00F00C68" w:rsidRPr="00537F8A" w:rsidRDefault="00805800" w:rsidP="00603F45">
      <w:pPr>
        <w:numPr>
          <w:ilvl w:val="0"/>
          <w:numId w:val="5"/>
        </w:numPr>
        <w:shd w:val="clear" w:color="auto" w:fill="FFFFFF"/>
        <w:spacing w:after="0" w:line="240" w:lineRule="auto"/>
        <w:rPr>
          <w:rFonts w:eastAsia="Times New Roman" w:cstheme="minorHAnsi"/>
          <w:i/>
          <w:iCs/>
          <w:lang w:eastAsia="en-GB"/>
        </w:rPr>
      </w:pPr>
      <w:r w:rsidRPr="00537F8A">
        <w:rPr>
          <w:rFonts w:eastAsia="Times New Roman" w:cstheme="minorHAnsi"/>
          <w:color w:val="000000"/>
          <w:lang w:eastAsia="en-GB"/>
        </w:rPr>
        <w:t>Submission deadline (to Local Authority</w:t>
      </w:r>
      <w:r w:rsidR="00581C8E" w:rsidRPr="00537F8A">
        <w:rPr>
          <w:rFonts w:eastAsia="Times New Roman" w:cstheme="minorHAnsi"/>
          <w:color w:val="000000"/>
          <w:lang w:eastAsia="en-GB"/>
        </w:rPr>
        <w:t xml:space="preserve"> – Maintained Schools</w:t>
      </w:r>
      <w:r w:rsidRPr="00537F8A">
        <w:rPr>
          <w:rFonts w:eastAsia="Times New Roman" w:cstheme="minorHAnsi"/>
          <w:color w:val="000000"/>
          <w:lang w:eastAsia="en-GB"/>
        </w:rPr>
        <w:t xml:space="preserve">) </w:t>
      </w:r>
      <w:r w:rsidR="00072C9B">
        <w:rPr>
          <w:rFonts w:eastAsia="Times New Roman" w:cstheme="minorHAnsi"/>
          <w:b/>
          <w:bCs/>
          <w:color w:val="000000"/>
          <w:lang w:eastAsia="en-GB"/>
        </w:rPr>
        <w:t>Wednesday</w:t>
      </w:r>
      <w:r w:rsidR="001339CA" w:rsidRPr="00537F8A">
        <w:rPr>
          <w:rFonts w:eastAsia="Times New Roman" w:cstheme="minorHAnsi"/>
          <w:b/>
          <w:bCs/>
          <w:color w:val="000000"/>
          <w:lang w:eastAsia="en-GB"/>
        </w:rPr>
        <w:t xml:space="preserve"> </w:t>
      </w:r>
      <w:r w:rsidR="00D36CD3">
        <w:rPr>
          <w:rFonts w:eastAsia="Times New Roman" w:cstheme="minorHAnsi"/>
          <w:b/>
          <w:bCs/>
          <w:color w:val="000000"/>
          <w:lang w:eastAsia="en-GB"/>
        </w:rPr>
        <w:t>1</w:t>
      </w:r>
      <w:r w:rsidR="00072C9B">
        <w:rPr>
          <w:rFonts w:eastAsia="Times New Roman" w:cstheme="minorHAnsi"/>
          <w:b/>
          <w:bCs/>
          <w:color w:val="000000"/>
          <w:lang w:eastAsia="en-GB"/>
        </w:rPr>
        <w:t>7</w:t>
      </w:r>
      <w:r w:rsidR="00D36CD3" w:rsidRPr="00D36CD3">
        <w:rPr>
          <w:rFonts w:eastAsia="Times New Roman" w:cstheme="minorHAnsi"/>
          <w:b/>
          <w:bCs/>
          <w:color w:val="000000"/>
          <w:vertAlign w:val="superscript"/>
          <w:lang w:eastAsia="en-GB"/>
        </w:rPr>
        <w:t>th</w:t>
      </w:r>
      <w:r w:rsidR="00D36CD3">
        <w:rPr>
          <w:rFonts w:eastAsia="Times New Roman" w:cstheme="minorHAnsi"/>
          <w:b/>
          <w:bCs/>
          <w:color w:val="000000"/>
          <w:lang w:eastAsia="en-GB"/>
        </w:rPr>
        <w:t xml:space="preserve"> June</w:t>
      </w:r>
      <w:r w:rsidR="00DD7930">
        <w:rPr>
          <w:rFonts w:eastAsia="Times New Roman" w:cstheme="minorHAnsi"/>
          <w:b/>
          <w:bCs/>
          <w:color w:val="000000"/>
          <w:lang w:eastAsia="en-GB"/>
        </w:rPr>
        <w:t xml:space="preserve"> 2026</w:t>
      </w:r>
    </w:p>
    <w:p w14:paraId="1A85192A" w14:textId="4A33FA88" w:rsidR="00603F45" w:rsidRPr="00537F8A" w:rsidRDefault="00805800" w:rsidP="00603F45">
      <w:pPr>
        <w:numPr>
          <w:ilvl w:val="0"/>
          <w:numId w:val="5"/>
        </w:numPr>
        <w:shd w:val="clear" w:color="auto" w:fill="FFFFFF"/>
        <w:spacing w:after="0" w:line="240" w:lineRule="auto"/>
        <w:rPr>
          <w:rFonts w:eastAsia="Times New Roman" w:cstheme="minorHAnsi"/>
          <w:i/>
          <w:iCs/>
          <w:lang w:eastAsia="en-GB"/>
        </w:rPr>
      </w:pPr>
      <w:r w:rsidRPr="00D36CD3">
        <w:rPr>
          <w:rFonts w:eastAsia="Times New Roman" w:cstheme="minorHAnsi"/>
          <w:b/>
          <w:bCs/>
          <w:lang w:eastAsia="en-GB"/>
        </w:rPr>
        <w:t>This submission deadline is absolute</w:t>
      </w:r>
      <w:r w:rsidRPr="00537F8A">
        <w:rPr>
          <w:rFonts w:eastAsia="Times New Roman" w:cstheme="minorHAnsi"/>
          <w:lang w:eastAsia="en-GB"/>
        </w:rPr>
        <w:t xml:space="preserve">, </w:t>
      </w:r>
      <w:r w:rsidRPr="00D36CD3">
        <w:rPr>
          <w:rFonts w:eastAsia="Times New Roman" w:cstheme="minorHAnsi"/>
          <w:b/>
          <w:bCs/>
          <w:color w:val="FF0000"/>
          <w:lang w:eastAsia="en-GB"/>
        </w:rPr>
        <w:t xml:space="preserve">you should ensure you submit your census either on </w:t>
      </w:r>
      <w:r w:rsidR="00D36CD3" w:rsidRPr="00D36CD3">
        <w:rPr>
          <w:rFonts w:eastAsia="Times New Roman" w:cstheme="minorHAnsi"/>
          <w:b/>
          <w:bCs/>
          <w:color w:val="FF0000"/>
          <w:lang w:eastAsia="en-GB"/>
        </w:rPr>
        <w:t>21</w:t>
      </w:r>
      <w:r w:rsidR="00D36CD3" w:rsidRPr="00D36CD3">
        <w:rPr>
          <w:rFonts w:eastAsia="Times New Roman" w:cstheme="minorHAnsi"/>
          <w:b/>
          <w:bCs/>
          <w:color w:val="FF0000"/>
          <w:vertAlign w:val="superscript"/>
          <w:lang w:eastAsia="en-GB"/>
        </w:rPr>
        <w:t>st</w:t>
      </w:r>
      <w:r w:rsidR="00D36CD3" w:rsidRPr="00D36CD3">
        <w:rPr>
          <w:rFonts w:eastAsia="Times New Roman" w:cstheme="minorHAnsi"/>
          <w:b/>
          <w:bCs/>
          <w:color w:val="FF0000"/>
          <w:lang w:eastAsia="en-GB"/>
        </w:rPr>
        <w:t xml:space="preserve"> May</w:t>
      </w:r>
      <w:r w:rsidR="00DD7930" w:rsidRPr="00D36CD3">
        <w:rPr>
          <w:rFonts w:eastAsia="Times New Roman" w:cstheme="minorHAnsi"/>
          <w:b/>
          <w:bCs/>
          <w:color w:val="FF0000"/>
          <w:lang w:eastAsia="en-GB"/>
        </w:rPr>
        <w:t xml:space="preserve"> 2026</w:t>
      </w:r>
      <w:r w:rsidR="00F00C68" w:rsidRPr="00D36CD3">
        <w:rPr>
          <w:rFonts w:eastAsia="Times New Roman" w:cstheme="minorHAnsi"/>
          <w:b/>
          <w:bCs/>
          <w:color w:val="FF0000"/>
          <w:lang w:eastAsia="en-GB"/>
        </w:rPr>
        <w:t xml:space="preserve"> </w:t>
      </w:r>
      <w:r w:rsidRPr="00D36CD3">
        <w:rPr>
          <w:rFonts w:eastAsia="Times New Roman" w:cstheme="minorHAnsi"/>
          <w:b/>
          <w:bCs/>
          <w:color w:val="FF0000"/>
          <w:lang w:eastAsia="en-GB"/>
        </w:rPr>
        <w:t>or as close to that as possible</w:t>
      </w:r>
      <w:r w:rsidR="00B26FB7" w:rsidRPr="00D36CD3">
        <w:rPr>
          <w:rFonts w:eastAsia="Times New Roman" w:cstheme="minorHAnsi"/>
          <w:b/>
          <w:bCs/>
          <w:color w:val="FF0000"/>
          <w:lang w:eastAsia="en-GB"/>
        </w:rPr>
        <w:t xml:space="preserve"> as the LA has a statutory obligation to check and approve all returns before DfE Authorisation</w:t>
      </w:r>
      <w:r w:rsidR="00B26FB7" w:rsidRPr="00537F8A">
        <w:rPr>
          <w:rFonts w:eastAsia="Times New Roman" w:cstheme="minorHAnsi"/>
          <w:lang w:eastAsia="en-GB"/>
        </w:rPr>
        <w:t>.</w:t>
      </w:r>
    </w:p>
    <w:p w14:paraId="136AF08B" w14:textId="3F9DC9D4" w:rsidR="00581C8E" w:rsidRPr="00537F8A" w:rsidRDefault="00581C8E" w:rsidP="00603F45">
      <w:pPr>
        <w:numPr>
          <w:ilvl w:val="0"/>
          <w:numId w:val="5"/>
        </w:numPr>
        <w:shd w:val="clear" w:color="auto" w:fill="FFFFFF"/>
        <w:spacing w:after="0" w:line="240" w:lineRule="auto"/>
        <w:rPr>
          <w:rFonts w:eastAsia="Times New Roman" w:cstheme="minorHAnsi"/>
          <w:i/>
          <w:iCs/>
          <w:lang w:eastAsia="en-GB"/>
        </w:rPr>
      </w:pPr>
      <w:r w:rsidRPr="00537F8A">
        <w:rPr>
          <w:rFonts w:eastAsia="Times New Roman" w:cstheme="minorHAnsi"/>
          <w:lang w:eastAsia="en-GB"/>
        </w:rPr>
        <w:t xml:space="preserve">The database will be closed to amendments from </w:t>
      </w:r>
      <w:r w:rsidR="00537F8A">
        <w:rPr>
          <w:rFonts w:eastAsia="Times New Roman" w:cstheme="minorHAnsi"/>
          <w:lang w:eastAsia="en-GB"/>
        </w:rPr>
        <w:t xml:space="preserve">ALL </w:t>
      </w:r>
      <w:r w:rsidRPr="00537F8A">
        <w:rPr>
          <w:rFonts w:eastAsia="Times New Roman" w:cstheme="minorHAnsi"/>
          <w:lang w:eastAsia="en-GB"/>
        </w:rPr>
        <w:t xml:space="preserve">schools and Local Authorities on </w:t>
      </w:r>
      <w:r w:rsidR="00072C9B">
        <w:rPr>
          <w:rFonts w:eastAsia="Times New Roman" w:cstheme="minorHAnsi"/>
          <w:b/>
          <w:bCs/>
          <w:lang w:eastAsia="en-GB"/>
        </w:rPr>
        <w:t>Wednesday</w:t>
      </w:r>
      <w:r w:rsidRPr="00537F8A">
        <w:rPr>
          <w:rFonts w:eastAsia="Times New Roman" w:cstheme="minorHAnsi"/>
          <w:b/>
          <w:bCs/>
          <w:lang w:eastAsia="en-GB"/>
        </w:rPr>
        <w:t xml:space="preserve"> </w:t>
      </w:r>
      <w:r w:rsidR="00B129FE">
        <w:rPr>
          <w:rFonts w:eastAsia="Times New Roman" w:cstheme="minorHAnsi"/>
          <w:b/>
          <w:bCs/>
          <w:lang w:eastAsia="en-GB"/>
        </w:rPr>
        <w:t>8th</w:t>
      </w:r>
      <w:r w:rsidR="00D36CD3">
        <w:rPr>
          <w:rFonts w:eastAsia="Times New Roman" w:cstheme="minorHAnsi"/>
          <w:b/>
          <w:bCs/>
          <w:lang w:eastAsia="en-GB"/>
        </w:rPr>
        <w:t xml:space="preserve"> July</w:t>
      </w:r>
      <w:r w:rsidR="00DD7930">
        <w:rPr>
          <w:rFonts w:eastAsia="Times New Roman" w:cstheme="minorHAnsi"/>
          <w:b/>
          <w:bCs/>
          <w:lang w:eastAsia="en-GB"/>
        </w:rPr>
        <w:t xml:space="preserve"> 2026</w:t>
      </w:r>
      <w:r w:rsidRPr="00537F8A">
        <w:rPr>
          <w:rFonts w:eastAsia="Times New Roman" w:cstheme="minorHAnsi"/>
          <w:lang w:eastAsia="en-GB"/>
        </w:rPr>
        <w:t>.</w:t>
      </w:r>
    </w:p>
    <w:p w14:paraId="2E5FF976" w14:textId="77777777" w:rsidR="00581C8E" w:rsidRDefault="00581C8E" w:rsidP="00581C8E">
      <w:pPr>
        <w:shd w:val="clear" w:color="auto" w:fill="FFFFFF"/>
        <w:spacing w:after="0" w:line="240" w:lineRule="auto"/>
        <w:rPr>
          <w:rFonts w:eastAsia="Times New Roman" w:cstheme="minorHAnsi"/>
          <w:sz w:val="24"/>
          <w:szCs w:val="24"/>
          <w:lang w:eastAsia="en-GB"/>
        </w:rPr>
      </w:pPr>
    </w:p>
    <w:p w14:paraId="4F6A2E56" w14:textId="53B1E1FB" w:rsidR="00581C8E" w:rsidRPr="00581C8E" w:rsidRDefault="00D36CD3" w:rsidP="00581C8E">
      <w:pPr>
        <w:shd w:val="clear" w:color="auto" w:fill="FFFFFF"/>
        <w:spacing w:after="0" w:line="240" w:lineRule="auto"/>
        <w:rPr>
          <w:rFonts w:eastAsia="Times New Roman" w:cstheme="minorHAnsi"/>
          <w:b/>
          <w:bCs/>
          <w:color w:val="000000"/>
          <w:sz w:val="28"/>
          <w:szCs w:val="28"/>
          <w:u w:val="single"/>
          <w:lang w:eastAsia="en-GB"/>
        </w:rPr>
      </w:pPr>
      <w:r>
        <w:rPr>
          <w:rFonts w:eastAsia="Times New Roman" w:cstheme="minorHAnsi"/>
          <w:b/>
          <w:bCs/>
          <w:color w:val="000000"/>
          <w:sz w:val="28"/>
          <w:szCs w:val="28"/>
          <w:u w:val="single"/>
          <w:lang w:eastAsia="en-GB"/>
        </w:rPr>
        <w:lastRenderedPageBreak/>
        <w:t>Summer</w:t>
      </w:r>
      <w:r w:rsidR="00581C8E" w:rsidRPr="00581C8E">
        <w:rPr>
          <w:rFonts w:eastAsia="Times New Roman" w:cstheme="minorHAnsi"/>
          <w:b/>
          <w:bCs/>
          <w:color w:val="000000"/>
          <w:sz w:val="28"/>
          <w:szCs w:val="28"/>
          <w:u w:val="single"/>
          <w:lang w:eastAsia="en-GB"/>
        </w:rPr>
        <w:t xml:space="preserve"> census COLLECT familiarisation</w:t>
      </w:r>
    </w:p>
    <w:p w14:paraId="063EAB8A" w14:textId="6DB66574" w:rsidR="00581C8E" w:rsidRPr="00537F8A" w:rsidRDefault="00581C8E" w:rsidP="00581C8E">
      <w:pPr>
        <w:pStyle w:val="ListParagraph"/>
        <w:numPr>
          <w:ilvl w:val="0"/>
          <w:numId w:val="11"/>
        </w:numPr>
        <w:shd w:val="clear" w:color="auto" w:fill="FFFFFF"/>
        <w:spacing w:after="0" w:line="240" w:lineRule="auto"/>
        <w:rPr>
          <w:rFonts w:eastAsia="Times New Roman" w:cstheme="minorHAnsi"/>
          <w:color w:val="000000"/>
          <w:lang w:eastAsia="en-GB"/>
        </w:rPr>
      </w:pPr>
      <w:r w:rsidRPr="00537F8A">
        <w:rPr>
          <w:rFonts w:eastAsia="Times New Roman" w:cstheme="minorHAnsi"/>
          <w:color w:val="000000"/>
          <w:lang w:eastAsia="en-GB"/>
        </w:rPr>
        <w:t>A ‘beta’ release of the 2025</w:t>
      </w:r>
      <w:r w:rsidR="005A7558" w:rsidRPr="00537F8A">
        <w:rPr>
          <w:rFonts w:eastAsia="Times New Roman" w:cstheme="minorHAnsi"/>
          <w:color w:val="000000"/>
          <w:lang w:eastAsia="en-GB"/>
        </w:rPr>
        <w:t>/2026</w:t>
      </w:r>
      <w:r w:rsidRPr="00537F8A">
        <w:rPr>
          <w:rFonts w:eastAsia="Times New Roman" w:cstheme="minorHAnsi"/>
          <w:color w:val="000000"/>
          <w:lang w:eastAsia="en-GB"/>
        </w:rPr>
        <w:t xml:space="preserve"> </w:t>
      </w:r>
      <w:r w:rsidR="00503B15">
        <w:rPr>
          <w:rFonts w:eastAsia="Times New Roman" w:cstheme="minorHAnsi"/>
          <w:color w:val="000000"/>
          <w:lang w:eastAsia="en-GB"/>
        </w:rPr>
        <w:t>Summer</w:t>
      </w:r>
      <w:r w:rsidRPr="00537F8A">
        <w:rPr>
          <w:rFonts w:eastAsia="Times New Roman" w:cstheme="minorHAnsi"/>
          <w:color w:val="000000"/>
          <w:lang w:eastAsia="en-GB"/>
        </w:rPr>
        <w:t xml:space="preserve"> school census live COLLECT blade will be available week commencing </w:t>
      </w:r>
      <w:r w:rsidR="00D36CD3">
        <w:rPr>
          <w:rFonts w:eastAsia="Times New Roman" w:cstheme="minorHAnsi"/>
          <w:color w:val="000000"/>
          <w:lang w:eastAsia="en-GB"/>
        </w:rPr>
        <w:t>11</w:t>
      </w:r>
      <w:r w:rsidR="00D36CD3" w:rsidRPr="00D36CD3">
        <w:rPr>
          <w:rFonts w:eastAsia="Times New Roman" w:cstheme="minorHAnsi"/>
          <w:color w:val="000000"/>
          <w:vertAlign w:val="superscript"/>
          <w:lang w:eastAsia="en-GB"/>
        </w:rPr>
        <w:t>th</w:t>
      </w:r>
      <w:r w:rsidR="00D36CD3">
        <w:rPr>
          <w:rFonts w:eastAsia="Times New Roman" w:cstheme="minorHAnsi"/>
          <w:color w:val="000000"/>
          <w:lang w:eastAsia="en-GB"/>
        </w:rPr>
        <w:t xml:space="preserve"> May</w:t>
      </w:r>
      <w:r w:rsidR="00DD7930">
        <w:rPr>
          <w:rFonts w:eastAsia="Times New Roman" w:cstheme="minorHAnsi"/>
          <w:color w:val="000000"/>
          <w:lang w:eastAsia="en-GB"/>
        </w:rPr>
        <w:t xml:space="preserve"> 2026</w:t>
      </w:r>
      <w:r w:rsidRPr="00537F8A">
        <w:rPr>
          <w:rFonts w:eastAsia="Times New Roman" w:cstheme="minorHAnsi"/>
          <w:color w:val="000000"/>
          <w:lang w:eastAsia="en-GB"/>
        </w:rPr>
        <w:t xml:space="preserve"> for you to become familiar with. This will remain available until 4pm on Friday </w:t>
      </w:r>
      <w:r w:rsidR="00D36CD3">
        <w:rPr>
          <w:rFonts w:eastAsia="Times New Roman" w:cstheme="minorHAnsi"/>
          <w:color w:val="000000"/>
          <w:lang w:eastAsia="en-GB"/>
        </w:rPr>
        <w:t>15</w:t>
      </w:r>
      <w:r w:rsidR="00DD7930" w:rsidRPr="00DD7930">
        <w:rPr>
          <w:rFonts w:eastAsia="Times New Roman" w:cstheme="minorHAnsi"/>
          <w:color w:val="000000"/>
          <w:vertAlign w:val="superscript"/>
          <w:lang w:eastAsia="en-GB"/>
        </w:rPr>
        <w:t>th</w:t>
      </w:r>
      <w:r w:rsidR="00DD7930">
        <w:rPr>
          <w:rFonts w:eastAsia="Times New Roman" w:cstheme="minorHAnsi"/>
          <w:color w:val="000000"/>
          <w:lang w:eastAsia="en-GB"/>
        </w:rPr>
        <w:t xml:space="preserve"> </w:t>
      </w:r>
      <w:r w:rsidR="009E2857">
        <w:rPr>
          <w:rFonts w:eastAsia="Times New Roman" w:cstheme="minorHAnsi"/>
          <w:color w:val="000000"/>
          <w:lang w:eastAsia="en-GB"/>
        </w:rPr>
        <w:t>May</w:t>
      </w:r>
      <w:r w:rsidR="00DD7930">
        <w:rPr>
          <w:rFonts w:eastAsia="Times New Roman" w:cstheme="minorHAnsi"/>
          <w:color w:val="000000"/>
          <w:lang w:eastAsia="en-GB"/>
        </w:rPr>
        <w:t xml:space="preserve"> 2026</w:t>
      </w:r>
      <w:r w:rsidRPr="00537F8A">
        <w:rPr>
          <w:rFonts w:eastAsia="Times New Roman" w:cstheme="minorHAnsi"/>
          <w:color w:val="000000"/>
          <w:lang w:eastAsia="en-GB"/>
        </w:rPr>
        <w:t xml:space="preserve"> at which point the blade will be removed and cleared out in advance of the start of the live collection on Thursday </w:t>
      </w:r>
      <w:r w:rsidR="00D36CD3">
        <w:rPr>
          <w:rFonts w:eastAsia="Times New Roman" w:cstheme="minorHAnsi"/>
          <w:color w:val="000000"/>
          <w:lang w:eastAsia="en-GB"/>
        </w:rPr>
        <w:t>21</w:t>
      </w:r>
      <w:r w:rsidR="00D36CD3" w:rsidRPr="00D36CD3">
        <w:rPr>
          <w:rFonts w:eastAsia="Times New Roman" w:cstheme="minorHAnsi"/>
          <w:color w:val="000000"/>
          <w:vertAlign w:val="superscript"/>
          <w:lang w:eastAsia="en-GB"/>
        </w:rPr>
        <w:t>st</w:t>
      </w:r>
      <w:r w:rsidR="00D36CD3">
        <w:rPr>
          <w:rFonts w:eastAsia="Times New Roman" w:cstheme="minorHAnsi"/>
          <w:color w:val="000000"/>
          <w:lang w:eastAsia="en-GB"/>
        </w:rPr>
        <w:t xml:space="preserve"> May</w:t>
      </w:r>
      <w:r w:rsidR="005A7558" w:rsidRPr="00537F8A">
        <w:rPr>
          <w:rFonts w:eastAsia="Times New Roman" w:cstheme="minorHAnsi"/>
          <w:color w:val="000000"/>
          <w:lang w:eastAsia="en-GB"/>
        </w:rPr>
        <w:t>.</w:t>
      </w:r>
    </w:p>
    <w:p w14:paraId="4E2EBEF8" w14:textId="34E0F7EF" w:rsidR="00581C8E" w:rsidRPr="00537F8A" w:rsidRDefault="00581C8E" w:rsidP="00581C8E">
      <w:pPr>
        <w:pStyle w:val="ListParagraph"/>
        <w:numPr>
          <w:ilvl w:val="0"/>
          <w:numId w:val="11"/>
        </w:numPr>
        <w:shd w:val="clear" w:color="auto" w:fill="FFFFFF"/>
        <w:spacing w:after="0" w:line="240" w:lineRule="auto"/>
        <w:rPr>
          <w:rFonts w:eastAsia="Times New Roman" w:cstheme="minorHAnsi"/>
          <w:color w:val="000000"/>
          <w:lang w:eastAsia="en-GB"/>
        </w:rPr>
      </w:pPr>
      <w:r w:rsidRPr="00537F8A">
        <w:rPr>
          <w:rFonts w:eastAsia="Times New Roman" w:cstheme="minorHAnsi"/>
          <w:color w:val="000000"/>
          <w:lang w:eastAsia="en-GB"/>
        </w:rPr>
        <w:t xml:space="preserve">The department would strongly recommend that, if possible, </w:t>
      </w:r>
      <w:r w:rsidRPr="00537F8A">
        <w:rPr>
          <w:rFonts w:eastAsia="Times New Roman" w:cstheme="minorHAnsi"/>
          <w:b/>
          <w:bCs/>
          <w:color w:val="FF0000"/>
          <w:lang w:eastAsia="en-GB"/>
        </w:rPr>
        <w:t>all schools take the chance to load a file output from their management information system (MIS) into COLLECT during the familiarisation process</w:t>
      </w:r>
      <w:r w:rsidRPr="00537F8A">
        <w:rPr>
          <w:rFonts w:eastAsia="Times New Roman" w:cstheme="minorHAnsi"/>
          <w:color w:val="000000"/>
          <w:lang w:eastAsia="en-GB"/>
        </w:rPr>
        <w:t xml:space="preserve">. This will allow schools to check that all the required data is being output correctly from their MIS into the </w:t>
      </w:r>
      <w:r w:rsidR="00503B15">
        <w:rPr>
          <w:rFonts w:eastAsia="Times New Roman" w:cstheme="minorHAnsi"/>
          <w:color w:val="000000"/>
          <w:lang w:eastAsia="en-GB"/>
        </w:rPr>
        <w:t>Summer</w:t>
      </w:r>
      <w:r w:rsidRPr="00537F8A">
        <w:rPr>
          <w:rFonts w:eastAsia="Times New Roman" w:cstheme="minorHAnsi"/>
          <w:color w:val="000000"/>
          <w:lang w:eastAsia="en-GB"/>
        </w:rPr>
        <w:t xml:space="preserve"> census return and whether any validation errors or queries are generated against their data when loaded into COLLECT which need to be resolved before the collection goes live. This will be especially important for any schools completing the </w:t>
      </w:r>
      <w:r w:rsidR="00503B15">
        <w:rPr>
          <w:rFonts w:eastAsia="Times New Roman" w:cstheme="minorHAnsi"/>
          <w:color w:val="000000"/>
          <w:lang w:eastAsia="en-GB"/>
        </w:rPr>
        <w:t>Summer</w:t>
      </w:r>
      <w:r w:rsidRPr="00537F8A">
        <w:rPr>
          <w:rFonts w:eastAsia="Times New Roman" w:cstheme="minorHAnsi"/>
          <w:color w:val="000000"/>
          <w:lang w:eastAsia="en-GB"/>
        </w:rPr>
        <w:t xml:space="preserve"> school census for the first time.</w:t>
      </w:r>
    </w:p>
    <w:p w14:paraId="4362F0C5" w14:textId="51E0F66E" w:rsidR="00581C8E" w:rsidRPr="00537F8A" w:rsidRDefault="00581C8E" w:rsidP="00581C8E">
      <w:pPr>
        <w:pStyle w:val="ListParagraph"/>
        <w:numPr>
          <w:ilvl w:val="0"/>
          <w:numId w:val="11"/>
        </w:numPr>
        <w:shd w:val="clear" w:color="auto" w:fill="FFFFFF"/>
        <w:spacing w:after="0" w:line="240" w:lineRule="auto"/>
        <w:rPr>
          <w:rFonts w:eastAsia="Times New Roman" w:cstheme="minorHAnsi"/>
          <w:color w:val="000000"/>
          <w:lang w:eastAsia="en-GB"/>
        </w:rPr>
      </w:pPr>
      <w:r w:rsidRPr="00537F8A">
        <w:rPr>
          <w:rFonts w:eastAsia="Times New Roman" w:cstheme="minorHAnsi"/>
          <w:color w:val="000000"/>
          <w:lang w:eastAsia="en-GB"/>
        </w:rPr>
        <w:t xml:space="preserve">COLLECT familiarisation will take place on the same system as the live collection and, therefore, can be accessed by logging into COLLECT via </w:t>
      </w:r>
      <w:hyperlink r:id="rId10" w:history="1">
        <w:r w:rsidRPr="00537F8A">
          <w:rPr>
            <w:rFonts w:eastAsia="Times New Roman" w:cstheme="minorHAnsi"/>
            <w:color w:val="000000"/>
            <w:lang w:eastAsia="en-GB"/>
          </w:rPr>
          <w:t>DfE sign-in</w:t>
        </w:r>
      </w:hyperlink>
      <w:r w:rsidRPr="00537F8A">
        <w:rPr>
          <w:rFonts w:eastAsia="Times New Roman" w:cstheme="minorHAnsi"/>
          <w:color w:val="000000"/>
          <w:lang w:eastAsia="en-GB"/>
        </w:rPr>
        <w:t xml:space="preserve"> in the same manner as you would for the live collection.</w:t>
      </w:r>
    </w:p>
    <w:p w14:paraId="47CF9693" w14:textId="6FE303E9" w:rsidR="00581C8E" w:rsidRPr="00537F8A" w:rsidRDefault="00581C8E" w:rsidP="00581C8E">
      <w:pPr>
        <w:pStyle w:val="ListParagraph"/>
        <w:numPr>
          <w:ilvl w:val="0"/>
          <w:numId w:val="11"/>
        </w:numPr>
        <w:shd w:val="clear" w:color="auto" w:fill="FFFFFF"/>
        <w:spacing w:after="0" w:line="240" w:lineRule="auto"/>
        <w:rPr>
          <w:rFonts w:eastAsia="Times New Roman" w:cstheme="minorHAnsi"/>
          <w:i/>
          <w:iCs/>
          <w:color w:val="FF0000"/>
          <w:lang w:eastAsia="en-GB"/>
        </w:rPr>
      </w:pPr>
      <w:r w:rsidRPr="00537F8A">
        <w:rPr>
          <w:rFonts w:eastAsia="Times New Roman" w:cstheme="minorHAnsi"/>
          <w:i/>
          <w:iCs/>
          <w:color w:val="FF0000"/>
          <w:lang w:eastAsia="en-GB"/>
        </w:rPr>
        <w:t>In previous collections the use of the school census familiarisation blade has been extremely low, therefore if the number of users continue to be low again this collection, we will look to undertake a consultation about the future of this service</w:t>
      </w:r>
    </w:p>
    <w:p w14:paraId="7F69CAA2" w14:textId="77777777" w:rsidR="00603F45" w:rsidRPr="00537F8A" w:rsidRDefault="00603F45" w:rsidP="00603F45">
      <w:pPr>
        <w:shd w:val="clear" w:color="auto" w:fill="FFFFFF"/>
        <w:spacing w:after="0" w:line="240" w:lineRule="auto"/>
        <w:rPr>
          <w:rFonts w:eastAsia="Times New Roman" w:cstheme="minorHAnsi"/>
          <w:i/>
          <w:iCs/>
          <w:lang w:eastAsia="en-GB"/>
        </w:rPr>
      </w:pPr>
    </w:p>
    <w:p w14:paraId="697B861E" w14:textId="4ACAA34F" w:rsidR="00750981" w:rsidRPr="00603F45" w:rsidRDefault="00750981" w:rsidP="00603F45">
      <w:pPr>
        <w:shd w:val="clear" w:color="auto" w:fill="FFFFFF"/>
        <w:spacing w:after="0" w:line="240" w:lineRule="auto"/>
        <w:rPr>
          <w:rFonts w:eastAsia="Times New Roman" w:cstheme="minorHAnsi"/>
          <w:b/>
          <w:bCs/>
          <w:color w:val="000000"/>
          <w:sz w:val="28"/>
          <w:szCs w:val="28"/>
          <w:u w:val="single"/>
          <w:lang w:eastAsia="en-GB"/>
        </w:rPr>
      </w:pPr>
      <w:r w:rsidRPr="00603F45">
        <w:rPr>
          <w:rFonts w:eastAsia="Times New Roman" w:cstheme="minorHAnsi"/>
          <w:b/>
          <w:bCs/>
          <w:color w:val="000000"/>
          <w:sz w:val="28"/>
          <w:szCs w:val="28"/>
          <w:u w:val="single"/>
          <w:lang w:eastAsia="en-GB"/>
        </w:rPr>
        <w:t xml:space="preserve">Submitting your </w:t>
      </w:r>
      <w:r w:rsidR="00F973AD">
        <w:rPr>
          <w:rFonts w:eastAsia="Times New Roman" w:cstheme="minorHAnsi"/>
          <w:b/>
          <w:bCs/>
          <w:color w:val="000000"/>
          <w:sz w:val="28"/>
          <w:szCs w:val="28"/>
          <w:u w:val="single"/>
          <w:lang w:eastAsia="en-GB"/>
        </w:rPr>
        <w:t>C</w:t>
      </w:r>
      <w:r w:rsidRPr="00603F45">
        <w:rPr>
          <w:rFonts w:eastAsia="Times New Roman" w:cstheme="minorHAnsi"/>
          <w:b/>
          <w:bCs/>
          <w:color w:val="000000"/>
          <w:sz w:val="28"/>
          <w:szCs w:val="28"/>
          <w:u w:val="single"/>
          <w:lang w:eastAsia="en-GB"/>
        </w:rPr>
        <w:t>ensus</w:t>
      </w:r>
    </w:p>
    <w:p w14:paraId="42D517BF" w14:textId="77777777" w:rsidR="00750981" w:rsidRPr="00537F8A" w:rsidRDefault="00750981" w:rsidP="00603F45">
      <w:pPr>
        <w:pStyle w:val="ListParagraph"/>
        <w:numPr>
          <w:ilvl w:val="0"/>
          <w:numId w:val="11"/>
        </w:numPr>
        <w:shd w:val="clear" w:color="auto" w:fill="FFFFFF"/>
        <w:spacing w:after="0" w:line="240" w:lineRule="auto"/>
        <w:rPr>
          <w:rFonts w:eastAsia="Times New Roman" w:cstheme="minorHAnsi"/>
          <w:color w:val="000000"/>
          <w:lang w:eastAsia="en-GB"/>
        </w:rPr>
      </w:pPr>
      <w:r w:rsidRPr="00537F8A">
        <w:rPr>
          <w:rFonts w:eastAsia="Times New Roman" w:cstheme="minorHAnsi"/>
          <w:color w:val="000000"/>
          <w:lang w:eastAsia="en-GB"/>
        </w:rPr>
        <w:t xml:space="preserve">Check your COLLECT login in advance of Census day. </w:t>
      </w:r>
    </w:p>
    <w:p w14:paraId="03FCD4FB" w14:textId="20E03088" w:rsidR="00750981" w:rsidRPr="00537F8A" w:rsidRDefault="00F973AD" w:rsidP="00603F45">
      <w:pPr>
        <w:pStyle w:val="ListParagraph"/>
        <w:numPr>
          <w:ilvl w:val="0"/>
          <w:numId w:val="11"/>
        </w:numPr>
        <w:shd w:val="clear" w:color="auto" w:fill="FFFFFF"/>
        <w:spacing w:after="0" w:line="240" w:lineRule="auto"/>
        <w:rPr>
          <w:rFonts w:eastAsia="Times New Roman" w:cstheme="minorHAnsi"/>
          <w:color w:val="000000"/>
          <w:lang w:eastAsia="en-GB"/>
        </w:rPr>
      </w:pPr>
      <w:r w:rsidRPr="00537F8A">
        <w:rPr>
          <w:rFonts w:eastAsia="Times New Roman" w:cstheme="minorHAnsi"/>
          <w:color w:val="000000"/>
          <w:lang w:eastAsia="en-GB"/>
        </w:rPr>
        <w:t xml:space="preserve">On Census Day – (or as close to that day as possible) </w:t>
      </w:r>
      <w:r w:rsidR="00750981" w:rsidRPr="00537F8A">
        <w:rPr>
          <w:rFonts w:eastAsia="Times New Roman" w:cstheme="minorHAnsi"/>
          <w:color w:val="000000"/>
          <w:lang w:eastAsia="en-GB"/>
        </w:rPr>
        <w:t>Upload your Census file t</w:t>
      </w:r>
      <w:r w:rsidR="00750981" w:rsidRPr="00537F8A">
        <w:rPr>
          <w:rFonts w:eastAsia="Times New Roman" w:cstheme="minorHAnsi"/>
          <w:lang w:eastAsia="en-GB"/>
        </w:rPr>
        <w:t>o COLLECT</w:t>
      </w:r>
      <w:r w:rsidR="00750981" w:rsidRPr="00537F8A">
        <w:rPr>
          <w:rFonts w:eastAsia="Times New Roman" w:cstheme="minorHAnsi"/>
          <w:color w:val="000000"/>
          <w:lang w:eastAsia="en-GB"/>
        </w:rPr>
        <w:t xml:space="preserve">. </w:t>
      </w:r>
    </w:p>
    <w:p w14:paraId="15834574" w14:textId="1EEDD61B" w:rsidR="00750981" w:rsidRPr="00537F8A" w:rsidRDefault="00750981" w:rsidP="00603F45">
      <w:pPr>
        <w:pStyle w:val="ListParagraph"/>
        <w:numPr>
          <w:ilvl w:val="0"/>
          <w:numId w:val="11"/>
        </w:numPr>
        <w:shd w:val="clear" w:color="auto" w:fill="FFFFFF"/>
        <w:spacing w:after="0" w:line="240" w:lineRule="auto"/>
        <w:rPr>
          <w:rFonts w:eastAsia="Times New Roman" w:cstheme="minorHAnsi"/>
          <w:color w:val="000000"/>
          <w:lang w:eastAsia="en-GB"/>
        </w:rPr>
      </w:pPr>
      <w:r w:rsidRPr="00D36CD3">
        <w:rPr>
          <w:rFonts w:eastAsia="Times New Roman" w:cstheme="minorHAnsi"/>
          <w:b/>
          <w:bCs/>
          <w:color w:val="000000"/>
          <w:lang w:eastAsia="en-GB"/>
        </w:rPr>
        <w:t xml:space="preserve">Please ensure you press </w:t>
      </w:r>
      <w:r w:rsidR="00B26FB7" w:rsidRPr="00D36CD3">
        <w:rPr>
          <w:rFonts w:eastAsia="Times New Roman" w:cstheme="minorHAnsi"/>
          <w:b/>
          <w:bCs/>
          <w:color w:val="FF0000"/>
          <w:lang w:eastAsia="en-GB"/>
        </w:rPr>
        <w:t>SUBMIT</w:t>
      </w:r>
      <w:r w:rsidRPr="00D36CD3">
        <w:rPr>
          <w:rFonts w:eastAsia="Times New Roman" w:cstheme="minorHAnsi"/>
          <w:b/>
          <w:bCs/>
          <w:color w:val="000000"/>
          <w:lang w:eastAsia="en-GB"/>
        </w:rPr>
        <w:t xml:space="preserve"> after loading and validating your return</w:t>
      </w:r>
      <w:r w:rsidRPr="00537F8A">
        <w:rPr>
          <w:rFonts w:eastAsia="Times New Roman" w:cstheme="minorHAnsi"/>
          <w:color w:val="000000"/>
          <w:lang w:eastAsia="en-GB"/>
        </w:rPr>
        <w:t>.  The LA will be unable to check and approve your return until it is submitted. </w:t>
      </w:r>
    </w:p>
    <w:p w14:paraId="680C2351" w14:textId="37A32C76" w:rsidR="00750981" w:rsidRPr="003D5020" w:rsidRDefault="00B26FB7" w:rsidP="00603F45">
      <w:pPr>
        <w:pStyle w:val="ListParagraph"/>
        <w:numPr>
          <w:ilvl w:val="0"/>
          <w:numId w:val="11"/>
        </w:numPr>
        <w:shd w:val="clear" w:color="auto" w:fill="FFFFFF"/>
        <w:spacing w:after="0" w:line="240" w:lineRule="auto"/>
        <w:rPr>
          <w:rFonts w:eastAsia="Times New Roman" w:cstheme="minorHAnsi"/>
          <w:b/>
          <w:bCs/>
          <w:color w:val="FF0000"/>
          <w:lang w:eastAsia="en-GB"/>
        </w:rPr>
      </w:pPr>
      <w:r w:rsidRPr="00537F8A">
        <w:rPr>
          <w:rFonts w:eastAsia="Times New Roman" w:cstheme="minorHAnsi"/>
          <w:b/>
          <w:bCs/>
          <w:color w:val="FF0000"/>
          <w:lang w:eastAsia="en-GB"/>
        </w:rPr>
        <w:t>IMPORTANT</w:t>
      </w:r>
      <w:r w:rsidRPr="00537F8A">
        <w:rPr>
          <w:rFonts w:eastAsia="Times New Roman" w:cstheme="minorHAnsi"/>
          <w:color w:val="FF0000"/>
          <w:lang w:eastAsia="en-GB"/>
        </w:rPr>
        <w:t xml:space="preserve"> </w:t>
      </w:r>
      <w:r w:rsidRPr="00537F8A">
        <w:rPr>
          <w:rFonts w:eastAsia="Times New Roman" w:cstheme="minorHAnsi"/>
          <w:color w:val="000000"/>
          <w:lang w:eastAsia="en-GB"/>
        </w:rPr>
        <w:t xml:space="preserve">- </w:t>
      </w:r>
      <w:r w:rsidR="00750981" w:rsidRPr="003D5020">
        <w:rPr>
          <w:rFonts w:eastAsia="Times New Roman" w:cstheme="minorHAnsi"/>
          <w:b/>
          <w:bCs/>
          <w:color w:val="FF0000"/>
          <w:lang w:eastAsia="en-GB"/>
        </w:rPr>
        <w:t xml:space="preserve">You will also need to check your return once you have submitted as COLLECT </w:t>
      </w:r>
      <w:r w:rsidR="00F973AD" w:rsidRPr="003D5020">
        <w:rPr>
          <w:rFonts w:eastAsia="Times New Roman" w:cstheme="minorHAnsi"/>
          <w:b/>
          <w:bCs/>
          <w:color w:val="FF0000"/>
          <w:lang w:eastAsia="en-GB"/>
        </w:rPr>
        <w:t xml:space="preserve">may </w:t>
      </w:r>
      <w:r w:rsidR="00750981" w:rsidRPr="003D5020">
        <w:rPr>
          <w:rFonts w:eastAsia="Times New Roman" w:cstheme="minorHAnsi"/>
          <w:b/>
          <w:bCs/>
          <w:color w:val="FF0000"/>
          <w:lang w:eastAsia="en-GB"/>
        </w:rPr>
        <w:t xml:space="preserve">perform further validation checks and </w:t>
      </w:r>
      <w:r w:rsidR="00F973AD" w:rsidRPr="003D5020">
        <w:rPr>
          <w:rFonts w:eastAsia="Times New Roman" w:cstheme="minorHAnsi"/>
          <w:b/>
          <w:bCs/>
          <w:color w:val="FF0000"/>
          <w:lang w:eastAsia="en-GB"/>
        </w:rPr>
        <w:t xml:space="preserve">this </w:t>
      </w:r>
      <w:r w:rsidR="00750981" w:rsidRPr="003D5020">
        <w:rPr>
          <w:rFonts w:eastAsia="Times New Roman" w:cstheme="minorHAnsi"/>
          <w:b/>
          <w:bCs/>
          <w:color w:val="FF0000"/>
          <w:lang w:eastAsia="en-GB"/>
        </w:rPr>
        <w:t xml:space="preserve">may result in additional error and/or query codes.  </w:t>
      </w:r>
    </w:p>
    <w:p w14:paraId="34B3D2C3" w14:textId="77777777" w:rsidR="00750981" w:rsidRPr="00537F8A" w:rsidRDefault="00750981" w:rsidP="00603F45">
      <w:pPr>
        <w:pStyle w:val="ListParagraph"/>
        <w:numPr>
          <w:ilvl w:val="0"/>
          <w:numId w:val="11"/>
        </w:numPr>
        <w:shd w:val="clear" w:color="auto" w:fill="FFFFFF"/>
        <w:spacing w:after="0" w:line="240" w:lineRule="auto"/>
        <w:rPr>
          <w:rFonts w:eastAsia="Times New Roman" w:cstheme="minorHAnsi"/>
          <w:color w:val="000000"/>
          <w:lang w:eastAsia="en-GB"/>
        </w:rPr>
      </w:pPr>
      <w:r w:rsidRPr="00537F8A">
        <w:rPr>
          <w:rFonts w:eastAsia="Times New Roman" w:cstheme="minorHAnsi"/>
          <w:color w:val="000000"/>
          <w:lang w:eastAsia="en-GB"/>
        </w:rPr>
        <w:t>You may need to make further amendments and/or add notes at that point.</w:t>
      </w:r>
    </w:p>
    <w:p w14:paraId="28E5C7F2" w14:textId="77777777" w:rsidR="00B26FB7" w:rsidRDefault="00B26FB7" w:rsidP="00B26FB7">
      <w:pPr>
        <w:shd w:val="clear" w:color="auto" w:fill="FFFFFF"/>
        <w:spacing w:after="0" w:line="240" w:lineRule="auto"/>
        <w:rPr>
          <w:rFonts w:eastAsia="Times New Roman" w:cstheme="minorHAnsi"/>
          <w:color w:val="000000"/>
          <w:sz w:val="24"/>
          <w:szCs w:val="24"/>
          <w:lang w:eastAsia="en-GB"/>
        </w:rPr>
      </w:pPr>
    </w:p>
    <w:p w14:paraId="15CE4CA8" w14:textId="7F7115D7" w:rsidR="00750981" w:rsidRPr="00603F45" w:rsidRDefault="00750981" w:rsidP="00603F45">
      <w:pPr>
        <w:shd w:val="clear" w:color="auto" w:fill="FFFFFF"/>
        <w:spacing w:after="0" w:line="240" w:lineRule="auto"/>
        <w:rPr>
          <w:rFonts w:eastAsia="Times New Roman" w:cstheme="minorHAnsi"/>
          <w:b/>
          <w:bCs/>
          <w:color w:val="000000"/>
          <w:sz w:val="28"/>
          <w:szCs w:val="28"/>
          <w:u w:val="single"/>
          <w:lang w:eastAsia="en-GB"/>
        </w:rPr>
      </w:pPr>
      <w:r w:rsidRPr="00603F45">
        <w:rPr>
          <w:rFonts w:eastAsia="Times New Roman" w:cstheme="minorHAnsi"/>
          <w:b/>
          <w:bCs/>
          <w:color w:val="000000"/>
          <w:sz w:val="28"/>
          <w:szCs w:val="28"/>
          <w:u w:val="single"/>
          <w:lang w:eastAsia="en-GB"/>
        </w:rPr>
        <w:t>Adding Explanation Notes for Unresolved Queries</w:t>
      </w:r>
    </w:p>
    <w:p w14:paraId="265F7A09" w14:textId="7C4A4594" w:rsidR="00750981" w:rsidRPr="003D5020" w:rsidRDefault="00750981" w:rsidP="003D5020">
      <w:pPr>
        <w:pStyle w:val="ListParagraph"/>
        <w:numPr>
          <w:ilvl w:val="0"/>
          <w:numId w:val="10"/>
        </w:numPr>
        <w:shd w:val="clear" w:color="auto" w:fill="FFFFFF"/>
        <w:spacing w:after="0" w:line="240" w:lineRule="auto"/>
        <w:rPr>
          <w:rFonts w:eastAsia="Times New Roman" w:cstheme="minorHAnsi"/>
          <w:color w:val="000000"/>
          <w:lang w:eastAsia="en-GB"/>
        </w:rPr>
      </w:pPr>
      <w:r w:rsidRPr="00537F8A">
        <w:rPr>
          <w:rFonts w:eastAsia="Times New Roman" w:cstheme="minorHAnsi"/>
          <w:color w:val="000000"/>
          <w:lang w:eastAsia="en-GB"/>
        </w:rPr>
        <w:t xml:space="preserve">The DFE provide a list of acceptable notepad entries to be used when schools have queries that cannot be removed, (for example: 1760Q where your school does not have any pupils eligible for FSM).  Using the correct notepad ensures your return will be authorised by the DFE.  </w:t>
      </w:r>
      <w:r w:rsidR="00D36CD3" w:rsidRPr="003A7506">
        <w:rPr>
          <w:rFonts w:eastAsia="Times New Roman" w:cstheme="minorHAnsi"/>
          <w:b/>
          <w:bCs/>
          <w:color w:val="FF0000"/>
          <w:lang w:eastAsia="en-GB"/>
        </w:rPr>
        <w:t>The list of acceptable notepad entries</w:t>
      </w:r>
      <w:r w:rsidR="003D5020">
        <w:rPr>
          <w:rFonts w:eastAsia="Times New Roman" w:cstheme="minorHAnsi"/>
          <w:b/>
          <w:bCs/>
          <w:color w:val="FF0000"/>
          <w:lang w:eastAsia="en-GB"/>
        </w:rPr>
        <w:t xml:space="preserve"> </w:t>
      </w:r>
      <w:r w:rsidR="003D5020" w:rsidRPr="003A7506">
        <w:rPr>
          <w:rFonts w:eastAsia="Times New Roman" w:cstheme="minorHAnsi"/>
          <w:b/>
          <w:bCs/>
          <w:color w:val="FF0000"/>
          <w:lang w:eastAsia="en-GB"/>
        </w:rPr>
        <w:t xml:space="preserve">is also </w:t>
      </w:r>
      <w:r w:rsidR="003D5020">
        <w:rPr>
          <w:rFonts w:eastAsia="Times New Roman" w:cstheme="minorHAnsi"/>
          <w:b/>
          <w:bCs/>
          <w:color w:val="FF0000"/>
          <w:lang w:eastAsia="en-GB"/>
        </w:rPr>
        <w:t>attached to</w:t>
      </w:r>
      <w:r w:rsidR="003D5020" w:rsidRPr="003A7506">
        <w:rPr>
          <w:rFonts w:eastAsia="Times New Roman" w:cstheme="minorHAnsi"/>
          <w:b/>
          <w:bCs/>
          <w:color w:val="FF0000"/>
          <w:lang w:eastAsia="en-GB"/>
        </w:rPr>
        <w:t xml:space="preserve"> the email</w:t>
      </w:r>
      <w:r w:rsidR="003A7506" w:rsidRPr="003A7506">
        <w:rPr>
          <w:rFonts w:eastAsia="Times New Roman" w:cstheme="minorHAnsi"/>
          <w:b/>
          <w:bCs/>
          <w:color w:val="FF0000"/>
          <w:lang w:eastAsia="en-GB"/>
        </w:rPr>
        <w:t xml:space="preserve"> (please see column H</w:t>
      </w:r>
      <w:r w:rsidR="003D5020">
        <w:rPr>
          <w:rFonts w:eastAsia="Times New Roman" w:cstheme="minorHAnsi"/>
          <w:b/>
          <w:bCs/>
          <w:color w:val="FF0000"/>
          <w:lang w:eastAsia="en-GB"/>
        </w:rPr>
        <w:t xml:space="preserve"> on Pupils/COLLECT only and School tabs and column F on TonT tab</w:t>
      </w:r>
      <w:r w:rsidR="003A7506" w:rsidRPr="003A7506">
        <w:rPr>
          <w:rFonts w:eastAsia="Times New Roman" w:cstheme="minorHAnsi"/>
          <w:b/>
          <w:bCs/>
          <w:color w:val="FF0000"/>
          <w:lang w:eastAsia="en-GB"/>
        </w:rPr>
        <w:t xml:space="preserve"> </w:t>
      </w:r>
      <w:r w:rsidR="003D5020">
        <w:rPr>
          <w:rFonts w:eastAsia="Times New Roman" w:cstheme="minorHAnsi"/>
          <w:b/>
          <w:bCs/>
          <w:color w:val="FF0000"/>
          <w:lang w:eastAsia="en-GB"/>
        </w:rPr>
        <w:t>in</w:t>
      </w:r>
      <w:r w:rsidR="003A7506" w:rsidRPr="003A7506">
        <w:rPr>
          <w:rFonts w:eastAsia="Times New Roman" w:cstheme="minorHAnsi"/>
          <w:b/>
          <w:bCs/>
          <w:color w:val="FF0000"/>
          <w:lang w:eastAsia="en-GB"/>
        </w:rPr>
        <w:t xml:space="preserve"> the spreadsheet)</w:t>
      </w:r>
      <w:r w:rsidR="00D36CD3" w:rsidRPr="003A7506">
        <w:rPr>
          <w:rFonts w:eastAsia="Times New Roman" w:cstheme="minorHAnsi"/>
          <w:b/>
          <w:bCs/>
          <w:color w:val="FF0000"/>
          <w:lang w:eastAsia="en-GB"/>
        </w:rPr>
        <w:t xml:space="preserve"> </w:t>
      </w:r>
      <w:r w:rsidR="00D36CD3" w:rsidRPr="003D5020">
        <w:rPr>
          <w:rFonts w:eastAsia="Times New Roman" w:cstheme="minorHAnsi"/>
          <w:b/>
          <w:bCs/>
          <w:color w:val="FF0000"/>
          <w:lang w:eastAsia="en-GB"/>
        </w:rPr>
        <w:t xml:space="preserve"> – or you can d</w:t>
      </w:r>
      <w:r w:rsidRPr="003D5020">
        <w:rPr>
          <w:rFonts w:eastAsia="Times New Roman" w:cstheme="minorHAnsi"/>
          <w:b/>
          <w:bCs/>
          <w:color w:val="FF0000"/>
          <w:lang w:eastAsia="en-GB"/>
        </w:rPr>
        <w:t>ownload the list of notes using this link</w:t>
      </w:r>
      <w:r w:rsidRPr="003D5020">
        <w:rPr>
          <w:rFonts w:eastAsia="Times New Roman" w:cstheme="minorHAnsi"/>
          <w:color w:val="FF0000"/>
          <w:lang w:eastAsia="en-GB"/>
        </w:rPr>
        <w:t xml:space="preserve"> </w:t>
      </w:r>
      <w:hyperlink r:id="rId11" w:history="1">
        <w:r w:rsidRPr="003D5020">
          <w:rPr>
            <w:rStyle w:val="Hyperlink"/>
            <w:rFonts w:eastAsia="Times New Roman" w:cstheme="minorHAnsi"/>
            <w:lang w:eastAsia="en-GB"/>
          </w:rPr>
          <w:t>Error/Query Guidance</w:t>
        </w:r>
      </w:hyperlink>
      <w:r w:rsidRPr="003D5020">
        <w:rPr>
          <w:rFonts w:eastAsia="Times New Roman" w:cstheme="minorHAnsi"/>
          <w:color w:val="000000"/>
          <w:lang w:eastAsia="en-GB"/>
        </w:rPr>
        <w:t xml:space="preserve">. </w:t>
      </w:r>
    </w:p>
    <w:p w14:paraId="79320373" w14:textId="39F52AF3" w:rsidR="00C5311C" w:rsidRPr="009E2857" w:rsidRDefault="00D36CD3" w:rsidP="00603F45">
      <w:pPr>
        <w:pStyle w:val="ListParagraph"/>
        <w:numPr>
          <w:ilvl w:val="0"/>
          <w:numId w:val="10"/>
        </w:numPr>
        <w:shd w:val="clear" w:color="auto" w:fill="FFFFFF"/>
        <w:spacing w:after="0" w:line="240" w:lineRule="auto"/>
        <w:rPr>
          <w:rFonts w:eastAsia="Times New Roman" w:cstheme="minorHAnsi"/>
          <w:color w:val="FF0000"/>
          <w:lang w:eastAsia="en-GB"/>
        </w:rPr>
      </w:pPr>
      <w:r w:rsidRPr="009E2857">
        <w:rPr>
          <w:rFonts w:eastAsia="Times New Roman" w:cstheme="minorHAnsi"/>
          <w:b/>
          <w:bCs/>
          <w:color w:val="FF0000"/>
          <w:lang w:eastAsia="en-GB"/>
        </w:rPr>
        <w:t xml:space="preserve">The wording of the explanatory notes must be </w:t>
      </w:r>
      <w:r w:rsidR="003D5020">
        <w:rPr>
          <w:rFonts w:eastAsia="Times New Roman" w:cstheme="minorHAnsi"/>
          <w:b/>
          <w:bCs/>
          <w:color w:val="FF0000"/>
          <w:lang w:eastAsia="en-GB"/>
        </w:rPr>
        <w:t>as stated on the spreadsheet</w:t>
      </w:r>
      <w:r w:rsidRPr="009E2857">
        <w:rPr>
          <w:rFonts w:eastAsia="Times New Roman" w:cstheme="minorHAnsi"/>
          <w:b/>
          <w:bCs/>
          <w:color w:val="FF0000"/>
          <w:lang w:eastAsia="en-GB"/>
        </w:rPr>
        <w:t xml:space="preserve"> to DfE, otherwise they will not authorise your return.  </w:t>
      </w:r>
    </w:p>
    <w:p w14:paraId="02779131" w14:textId="095EFCCB" w:rsidR="00603F45" w:rsidRPr="00537F8A" w:rsidRDefault="00C5311C" w:rsidP="00603F45">
      <w:pPr>
        <w:pStyle w:val="ListParagraph"/>
        <w:numPr>
          <w:ilvl w:val="0"/>
          <w:numId w:val="10"/>
        </w:numPr>
        <w:shd w:val="clear" w:color="auto" w:fill="FFFFFF"/>
        <w:spacing w:after="0" w:line="240" w:lineRule="auto"/>
        <w:rPr>
          <w:rFonts w:eastAsia="Times New Roman" w:cstheme="minorHAnsi"/>
          <w:b/>
          <w:bCs/>
          <w:i/>
          <w:iCs/>
          <w:color w:val="FF0000"/>
          <w:lang w:eastAsia="en-GB"/>
        </w:rPr>
      </w:pPr>
      <w:r w:rsidRPr="009E2857">
        <w:rPr>
          <w:rFonts w:eastAsia="Times New Roman" w:cstheme="minorHAnsi"/>
          <w:b/>
          <w:bCs/>
          <w:lang w:eastAsia="en-GB"/>
        </w:rPr>
        <w:t>1741Q – IMPORTANT –</w:t>
      </w:r>
      <w:r w:rsidRPr="00537F8A">
        <w:rPr>
          <w:rFonts w:eastAsia="Times New Roman" w:cstheme="minorHAnsi"/>
          <w:color w:val="000000"/>
          <w:lang w:eastAsia="en-GB"/>
        </w:rPr>
        <w:t xml:space="preserve">You must add an explanation as to how the pupil is eligible for FSM and how the pupil is recognised as a Service Child.  </w:t>
      </w:r>
      <w:r w:rsidRPr="00537F8A">
        <w:rPr>
          <w:rFonts w:eastAsia="Times New Roman" w:cstheme="minorHAnsi"/>
          <w:b/>
          <w:bCs/>
          <w:color w:val="000000"/>
          <w:lang w:eastAsia="en-GB"/>
        </w:rPr>
        <w:t>DfE will no longer accept notes such as – “eligible for FSM and dad is in forces”</w:t>
      </w:r>
      <w:r w:rsidRPr="00537F8A">
        <w:rPr>
          <w:rFonts w:eastAsia="Times New Roman" w:cstheme="minorHAnsi"/>
          <w:color w:val="000000"/>
          <w:lang w:eastAsia="en-GB"/>
        </w:rPr>
        <w:t xml:space="preserve"> – an acceptable explanation would be </w:t>
      </w:r>
      <w:r w:rsidRPr="00537F8A">
        <w:rPr>
          <w:rFonts w:eastAsia="Times New Roman" w:cstheme="minorHAnsi"/>
          <w:b/>
          <w:bCs/>
          <w:color w:val="000000"/>
          <w:lang w:eastAsia="en-GB"/>
        </w:rPr>
        <w:t>“Parents separated and mum/dad were awarded FSM as a single parent – parents reconciled and mum/dad is service personnel – or mum/dad remarried a serving soldier.</w:t>
      </w:r>
      <w:r w:rsidRPr="00537F8A">
        <w:rPr>
          <w:rFonts w:eastAsia="Times New Roman" w:cstheme="minorHAnsi"/>
          <w:color w:val="000000"/>
          <w:lang w:eastAsia="en-GB"/>
        </w:rPr>
        <w:t xml:space="preserve">  </w:t>
      </w:r>
      <w:r w:rsidRPr="00537F8A">
        <w:rPr>
          <w:rFonts w:eastAsia="Times New Roman" w:cstheme="minorHAnsi"/>
          <w:b/>
          <w:bCs/>
          <w:i/>
          <w:iCs/>
          <w:color w:val="FF0000"/>
          <w:lang w:eastAsia="en-GB"/>
        </w:rPr>
        <w:t>PLEASE NOTE – THE PUPIL MUST LIVE WITH THE SERVING PARENT TO BE CLASSED AS A SERVICE CHILD</w:t>
      </w:r>
      <w:r w:rsidR="00603F45" w:rsidRPr="00537F8A">
        <w:rPr>
          <w:rFonts w:eastAsia="Times New Roman" w:cstheme="minorHAnsi"/>
          <w:b/>
          <w:bCs/>
          <w:i/>
          <w:iCs/>
          <w:color w:val="FF0000"/>
          <w:lang w:eastAsia="en-GB"/>
        </w:rPr>
        <w:t>.</w:t>
      </w:r>
    </w:p>
    <w:p w14:paraId="4D90F288" w14:textId="77777777" w:rsidR="00537F8A" w:rsidRDefault="00537F8A" w:rsidP="005E54C4">
      <w:pPr>
        <w:shd w:val="clear" w:color="auto" w:fill="FFFFFF"/>
        <w:spacing w:after="0" w:line="240" w:lineRule="auto"/>
        <w:jc w:val="center"/>
        <w:rPr>
          <w:rFonts w:eastAsia="Times New Roman" w:cstheme="minorHAnsi"/>
          <w:b/>
          <w:bCs/>
          <w:color w:val="FF0000"/>
          <w:sz w:val="40"/>
          <w:szCs w:val="40"/>
          <w:lang w:eastAsia="en-GB"/>
        </w:rPr>
      </w:pPr>
    </w:p>
    <w:p w14:paraId="3CCE9CFA" w14:textId="77777777" w:rsidR="009E2857" w:rsidRDefault="009E2857" w:rsidP="005E54C4">
      <w:pPr>
        <w:shd w:val="clear" w:color="auto" w:fill="FFFFFF"/>
        <w:spacing w:after="0" w:line="240" w:lineRule="auto"/>
        <w:jc w:val="center"/>
        <w:rPr>
          <w:rFonts w:eastAsia="Times New Roman" w:cstheme="minorHAnsi"/>
          <w:b/>
          <w:bCs/>
          <w:color w:val="FF0000"/>
          <w:sz w:val="40"/>
          <w:szCs w:val="40"/>
          <w:lang w:eastAsia="en-GB"/>
        </w:rPr>
      </w:pPr>
    </w:p>
    <w:p w14:paraId="1D0B4F97" w14:textId="77777777" w:rsidR="009E2857" w:rsidRDefault="009E2857" w:rsidP="005E54C4">
      <w:pPr>
        <w:shd w:val="clear" w:color="auto" w:fill="FFFFFF"/>
        <w:spacing w:after="0" w:line="240" w:lineRule="auto"/>
        <w:jc w:val="center"/>
        <w:rPr>
          <w:rFonts w:eastAsia="Times New Roman" w:cstheme="minorHAnsi"/>
          <w:b/>
          <w:bCs/>
          <w:color w:val="FF0000"/>
          <w:sz w:val="40"/>
          <w:szCs w:val="40"/>
          <w:lang w:eastAsia="en-GB"/>
        </w:rPr>
      </w:pPr>
    </w:p>
    <w:p w14:paraId="41C49AF7" w14:textId="4CB51942" w:rsidR="00750981" w:rsidRDefault="00750981" w:rsidP="005E54C4">
      <w:pPr>
        <w:shd w:val="clear" w:color="auto" w:fill="FFFFFF"/>
        <w:spacing w:after="0" w:line="240" w:lineRule="auto"/>
        <w:jc w:val="center"/>
        <w:rPr>
          <w:rFonts w:eastAsia="Times New Roman" w:cstheme="minorHAnsi"/>
          <w:b/>
          <w:bCs/>
          <w:color w:val="FF0000"/>
          <w:sz w:val="28"/>
          <w:szCs w:val="28"/>
          <w:lang w:eastAsia="en-GB"/>
        </w:rPr>
      </w:pPr>
      <w:r w:rsidRPr="00DD05AA">
        <w:rPr>
          <w:rFonts w:eastAsia="Times New Roman" w:cstheme="minorHAnsi"/>
          <w:b/>
          <w:bCs/>
          <w:color w:val="FF0000"/>
          <w:sz w:val="40"/>
          <w:szCs w:val="40"/>
          <w:lang w:eastAsia="en-GB"/>
        </w:rPr>
        <w:lastRenderedPageBreak/>
        <w:t>IMPORTANT NEW INFORMATION</w:t>
      </w:r>
    </w:p>
    <w:p w14:paraId="0FBE445C" w14:textId="77777777" w:rsidR="00537F8A" w:rsidRDefault="00537F8A" w:rsidP="00537F8A">
      <w:pPr>
        <w:shd w:val="clear" w:color="auto" w:fill="FFFFFF"/>
        <w:spacing w:after="0" w:line="240" w:lineRule="auto"/>
        <w:rPr>
          <w:rFonts w:eastAsia="Times New Roman" w:cstheme="minorHAnsi"/>
          <w:b/>
          <w:bCs/>
          <w:color w:val="FF0000"/>
          <w:sz w:val="28"/>
          <w:szCs w:val="28"/>
          <w:lang w:eastAsia="en-GB"/>
        </w:rPr>
      </w:pPr>
    </w:p>
    <w:p w14:paraId="6435D36D" w14:textId="7D4AE05F" w:rsidR="006855B8" w:rsidRPr="006855B8" w:rsidRDefault="006855B8" w:rsidP="00537F8A">
      <w:pPr>
        <w:pStyle w:val="Heading3"/>
        <w:spacing w:before="0" w:line="240" w:lineRule="auto"/>
        <w:rPr>
          <w:rFonts w:asciiTheme="minorHAnsi" w:eastAsia="Times New Roman" w:hAnsiTheme="minorHAnsi" w:cstheme="minorHAnsi"/>
          <w:b/>
          <w:bCs/>
          <w:color w:val="FF0000"/>
          <w:sz w:val="28"/>
          <w:szCs w:val="28"/>
          <w:u w:val="single"/>
          <w:lang w:eastAsia="en-GB"/>
        </w:rPr>
      </w:pPr>
      <w:r w:rsidRPr="006855B8">
        <w:rPr>
          <w:rFonts w:asciiTheme="minorHAnsi" w:eastAsia="Times New Roman" w:hAnsiTheme="minorHAnsi" w:cstheme="minorHAnsi"/>
          <w:b/>
          <w:bCs/>
          <w:color w:val="FF0000"/>
          <w:sz w:val="28"/>
          <w:szCs w:val="28"/>
          <w:u w:val="single"/>
          <w:lang w:eastAsia="en-GB"/>
        </w:rPr>
        <w:t>Early Years</w:t>
      </w:r>
    </w:p>
    <w:p w14:paraId="06CB96A8" w14:textId="77777777" w:rsidR="006855B8" w:rsidRPr="006855B8" w:rsidRDefault="006855B8" w:rsidP="006855B8">
      <w:pPr>
        <w:pStyle w:val="ListParagraph"/>
        <w:numPr>
          <w:ilvl w:val="0"/>
          <w:numId w:val="18"/>
        </w:numPr>
        <w:rPr>
          <w:b/>
          <w:bCs/>
          <w:color w:val="FF0000"/>
        </w:rPr>
      </w:pPr>
      <w:r w:rsidRPr="006855B8">
        <w:rPr>
          <w:b/>
          <w:bCs/>
          <w:color w:val="FF0000"/>
        </w:rPr>
        <w:t>As the early years funding from the DfE is now being allocated on a termly basis to the LA based on the Census return made by schools it is imperative that schools make an accurate census return and the early years data matches that on Census and the Synergy Provider Portal.</w:t>
      </w:r>
    </w:p>
    <w:p w14:paraId="22FA6A02" w14:textId="77777777" w:rsidR="006855B8" w:rsidRDefault="006855B8" w:rsidP="00537F8A">
      <w:pPr>
        <w:pStyle w:val="Heading3"/>
        <w:spacing w:before="0" w:line="240" w:lineRule="auto"/>
        <w:rPr>
          <w:rFonts w:asciiTheme="minorHAnsi" w:eastAsia="Times New Roman" w:hAnsiTheme="minorHAnsi" w:cstheme="minorHAnsi"/>
          <w:b/>
          <w:bCs/>
          <w:color w:val="000000"/>
          <w:sz w:val="28"/>
          <w:szCs w:val="28"/>
          <w:u w:val="single"/>
          <w:lang w:eastAsia="en-GB"/>
        </w:rPr>
      </w:pPr>
    </w:p>
    <w:p w14:paraId="70480B18" w14:textId="7FFCDEC0" w:rsidR="00537F8A" w:rsidRDefault="00537F8A" w:rsidP="00537F8A">
      <w:pPr>
        <w:pStyle w:val="Heading3"/>
        <w:spacing w:before="0" w:line="240" w:lineRule="auto"/>
        <w:rPr>
          <w:rFonts w:asciiTheme="minorHAnsi" w:eastAsia="Times New Roman" w:hAnsiTheme="minorHAnsi" w:cstheme="minorHAnsi"/>
          <w:b/>
          <w:bCs/>
          <w:color w:val="000000"/>
          <w:sz w:val="28"/>
          <w:szCs w:val="28"/>
          <w:u w:val="single"/>
          <w:lang w:eastAsia="en-GB"/>
        </w:rPr>
      </w:pPr>
      <w:r w:rsidRPr="00537F8A">
        <w:rPr>
          <w:rFonts w:asciiTheme="minorHAnsi" w:eastAsia="Times New Roman" w:hAnsiTheme="minorHAnsi" w:cstheme="minorHAnsi"/>
          <w:b/>
          <w:bCs/>
          <w:color w:val="000000"/>
          <w:sz w:val="28"/>
          <w:szCs w:val="28"/>
          <w:u w:val="single"/>
          <w:lang w:eastAsia="en-GB"/>
        </w:rPr>
        <w:t>Information from DfE</w:t>
      </w:r>
    </w:p>
    <w:p w14:paraId="6C3A92D6" w14:textId="0C9588C8" w:rsidR="00537F8A" w:rsidRPr="00537F8A" w:rsidRDefault="00537F8A" w:rsidP="00537F8A">
      <w:pPr>
        <w:pStyle w:val="ListParagraph"/>
        <w:numPr>
          <w:ilvl w:val="0"/>
          <w:numId w:val="10"/>
        </w:numPr>
        <w:shd w:val="clear" w:color="auto" w:fill="FFFFFF"/>
        <w:spacing w:after="0" w:line="240" w:lineRule="auto"/>
        <w:rPr>
          <w:rFonts w:eastAsia="Times New Roman" w:cstheme="minorHAnsi"/>
          <w:color w:val="000000"/>
          <w:lang w:eastAsia="en-GB"/>
        </w:rPr>
      </w:pPr>
      <w:r w:rsidRPr="00537F8A">
        <w:rPr>
          <w:rFonts w:eastAsia="Times New Roman" w:cstheme="minorHAnsi"/>
          <w:color w:val="000000"/>
          <w:lang w:eastAsia="en-GB"/>
        </w:rPr>
        <w:t>It is important to ensure that schools take responsibility for the data submitted, as it not possible to make ad hoc changes on a case-by-case basis outside of the census collection process, as the formal census window enables robust budget management and resource planning. </w:t>
      </w:r>
    </w:p>
    <w:p w14:paraId="1E1FFC1A" w14:textId="77777777" w:rsidR="00537F8A" w:rsidRPr="00537F8A" w:rsidRDefault="00537F8A" w:rsidP="00537F8A">
      <w:pPr>
        <w:pStyle w:val="ListParagraph"/>
        <w:numPr>
          <w:ilvl w:val="0"/>
          <w:numId w:val="10"/>
        </w:numPr>
        <w:shd w:val="clear" w:color="auto" w:fill="FFFFFF"/>
        <w:spacing w:after="0" w:line="240" w:lineRule="auto"/>
        <w:rPr>
          <w:rFonts w:eastAsia="Times New Roman" w:cstheme="minorHAnsi"/>
          <w:color w:val="000000"/>
          <w:lang w:eastAsia="en-GB"/>
        </w:rPr>
      </w:pPr>
      <w:r w:rsidRPr="00537F8A">
        <w:rPr>
          <w:rFonts w:eastAsia="Times New Roman" w:cstheme="minorHAnsi"/>
          <w:color w:val="000000"/>
          <w:lang w:eastAsia="en-GB"/>
        </w:rPr>
        <w:t>The school census is a statutory return and once census data has been submitted to the DfE it is deemed to have been authorised by the head teacher. Head teachers are aware that errors can impact on school funding levels. </w:t>
      </w:r>
    </w:p>
    <w:p w14:paraId="35234446" w14:textId="1B3BE9C7" w:rsidR="00537F8A" w:rsidRPr="00537F8A" w:rsidRDefault="00537F8A" w:rsidP="00537F8A">
      <w:pPr>
        <w:pStyle w:val="ListParagraph"/>
        <w:numPr>
          <w:ilvl w:val="0"/>
          <w:numId w:val="10"/>
        </w:numPr>
        <w:shd w:val="clear" w:color="auto" w:fill="FFFFFF"/>
        <w:spacing w:after="0" w:line="240" w:lineRule="auto"/>
        <w:rPr>
          <w:rFonts w:eastAsia="Times New Roman" w:cstheme="minorHAnsi"/>
          <w:color w:val="000000"/>
          <w:lang w:eastAsia="en-GB"/>
        </w:rPr>
      </w:pPr>
      <w:r w:rsidRPr="00537F8A">
        <w:rPr>
          <w:rFonts w:eastAsia="Times New Roman" w:cstheme="minorHAnsi"/>
          <w:color w:val="000000"/>
          <w:lang w:eastAsia="en-GB"/>
        </w:rPr>
        <w:t>There are a number of reasons why the Department must rely on schools to provide accurate census data and why we cannot provide funding to redress errors. Funding schools which submit inaccurate census data would give them no incentive to take responsibility for their data in future. The data is used for funding allocations, for policy evaluation and development, and will be published by the Department in various national statistics publications.</w:t>
      </w:r>
    </w:p>
    <w:p w14:paraId="765852FA" w14:textId="77777777" w:rsidR="00537F8A" w:rsidRPr="00537F8A" w:rsidRDefault="00537F8A" w:rsidP="00537F8A">
      <w:pPr>
        <w:pStyle w:val="ListParagraph"/>
        <w:numPr>
          <w:ilvl w:val="0"/>
          <w:numId w:val="10"/>
        </w:numPr>
        <w:shd w:val="clear" w:color="auto" w:fill="FFFFFF"/>
        <w:spacing w:after="0" w:line="240" w:lineRule="auto"/>
        <w:rPr>
          <w:rFonts w:eastAsia="Times New Roman" w:cstheme="minorHAnsi"/>
          <w:color w:val="000000"/>
          <w:lang w:eastAsia="en-GB"/>
        </w:rPr>
      </w:pPr>
      <w:r w:rsidRPr="00537F8A">
        <w:rPr>
          <w:rFonts w:eastAsia="Times New Roman" w:cstheme="minorHAnsi"/>
          <w:color w:val="000000"/>
          <w:lang w:eastAsia="en-GB"/>
        </w:rPr>
        <w:t>We have no way to validate alternate data once the window has closed. Finally, funding schools which have made census errors would open the Department to unlimited liability, with other schools claiming payments for past mistakes. </w:t>
      </w:r>
    </w:p>
    <w:p w14:paraId="4E6A884A" w14:textId="77777777" w:rsidR="00537F8A" w:rsidRDefault="00537F8A" w:rsidP="00537F8A">
      <w:pPr>
        <w:rPr>
          <w:rFonts w:eastAsia="Times New Roman" w:cstheme="minorHAnsi"/>
          <w:b/>
          <w:bCs/>
          <w:color w:val="000000"/>
          <w:sz w:val="28"/>
          <w:szCs w:val="28"/>
          <w:u w:val="single"/>
          <w:lang w:eastAsia="en-GB"/>
        </w:rPr>
      </w:pPr>
    </w:p>
    <w:p w14:paraId="0A2C860D" w14:textId="48931A73" w:rsidR="00537F8A" w:rsidRDefault="00750981" w:rsidP="00537F8A">
      <w:pPr>
        <w:rPr>
          <w:rFonts w:eastAsia="Times New Roman" w:cstheme="minorHAnsi"/>
          <w:b/>
          <w:bCs/>
          <w:color w:val="000000"/>
          <w:sz w:val="28"/>
          <w:szCs w:val="28"/>
          <w:u w:val="single"/>
          <w:lang w:eastAsia="en-GB"/>
        </w:rPr>
      </w:pPr>
      <w:r w:rsidRPr="00F973AD">
        <w:rPr>
          <w:rFonts w:eastAsia="Times New Roman" w:cstheme="minorHAnsi"/>
          <w:b/>
          <w:bCs/>
          <w:color w:val="000000"/>
          <w:sz w:val="28"/>
          <w:szCs w:val="28"/>
          <w:u w:val="single"/>
          <w:lang w:eastAsia="en-GB"/>
        </w:rPr>
        <w:t>Resolution of duplicates</w:t>
      </w:r>
    </w:p>
    <w:p w14:paraId="75B5024E" w14:textId="3BA37E2E" w:rsidR="00603F45" w:rsidRPr="00537F8A" w:rsidRDefault="00750981" w:rsidP="00537F8A">
      <w:pPr>
        <w:pStyle w:val="ListParagraph"/>
        <w:numPr>
          <w:ilvl w:val="0"/>
          <w:numId w:val="17"/>
        </w:numPr>
        <w:spacing w:after="0" w:line="240" w:lineRule="auto"/>
        <w:rPr>
          <w:rFonts w:cstheme="minorHAnsi"/>
          <w:b/>
          <w:bCs/>
          <w:color w:val="000000"/>
        </w:rPr>
      </w:pPr>
      <w:r w:rsidRPr="00537F8A">
        <w:rPr>
          <w:rFonts w:cstheme="minorHAnsi"/>
          <w:color w:val="000000"/>
        </w:rPr>
        <w:t xml:space="preserve">DfE are receiving lots of questions and concerns about schools that are unable or unwilling to resolve duplicate UPNs.  Schools with duplicate pupils will not show until </w:t>
      </w:r>
      <w:r w:rsidRPr="00537F8A">
        <w:rPr>
          <w:rFonts w:cstheme="minorHAnsi"/>
          <w:b/>
          <w:bCs/>
          <w:color w:val="FF0000"/>
        </w:rPr>
        <w:t>the day after your return is submitted</w:t>
      </w:r>
      <w:r w:rsidRPr="00537F8A">
        <w:rPr>
          <w:rFonts w:cstheme="minorHAnsi"/>
          <w:color w:val="FF0000"/>
        </w:rPr>
        <w:t>.</w:t>
      </w:r>
    </w:p>
    <w:p w14:paraId="19A657DA" w14:textId="3C2666A4" w:rsidR="00603F45" w:rsidRPr="00201C8F" w:rsidRDefault="00750981" w:rsidP="00537F8A">
      <w:pPr>
        <w:pStyle w:val="Heading3"/>
        <w:numPr>
          <w:ilvl w:val="0"/>
          <w:numId w:val="15"/>
        </w:numPr>
        <w:spacing w:line="240" w:lineRule="auto"/>
        <w:rPr>
          <w:rFonts w:asciiTheme="minorHAnsi" w:hAnsiTheme="minorHAnsi" w:cstheme="minorHAnsi"/>
          <w:b/>
          <w:bCs/>
          <w:color w:val="000000"/>
          <w:sz w:val="22"/>
          <w:szCs w:val="22"/>
        </w:rPr>
      </w:pPr>
      <w:r w:rsidRPr="00201C8F">
        <w:rPr>
          <w:rFonts w:asciiTheme="minorHAnsi" w:hAnsiTheme="minorHAnsi" w:cstheme="minorHAnsi"/>
          <w:b/>
          <w:bCs/>
          <w:color w:val="000000"/>
          <w:sz w:val="22"/>
          <w:szCs w:val="22"/>
        </w:rPr>
        <w:t xml:space="preserve">DfE would like to make clear that if a pupil is identified as not being on the roll of a school on census day or if a school was the dual subsidiary registration, schools must amend their census return to reflect this position. </w:t>
      </w:r>
    </w:p>
    <w:p w14:paraId="6A253A5D" w14:textId="77777777" w:rsidR="005E54C4" w:rsidRPr="00537F8A" w:rsidRDefault="00750981" w:rsidP="00537F8A">
      <w:pPr>
        <w:pStyle w:val="Heading3"/>
        <w:numPr>
          <w:ilvl w:val="0"/>
          <w:numId w:val="15"/>
        </w:numPr>
        <w:spacing w:line="240" w:lineRule="auto"/>
        <w:rPr>
          <w:rFonts w:asciiTheme="minorHAnsi" w:hAnsiTheme="minorHAnsi" w:cstheme="minorHAnsi"/>
          <w:b/>
          <w:bCs/>
          <w:color w:val="000000"/>
          <w:sz w:val="22"/>
          <w:szCs w:val="22"/>
        </w:rPr>
      </w:pPr>
      <w:r w:rsidRPr="00537F8A">
        <w:rPr>
          <w:rFonts w:asciiTheme="minorHAnsi" w:hAnsiTheme="minorHAnsi" w:cstheme="minorHAnsi"/>
          <w:b/>
          <w:bCs/>
          <w:color w:val="000000"/>
          <w:sz w:val="22"/>
          <w:szCs w:val="22"/>
        </w:rPr>
        <w:t xml:space="preserve">Failure to undertake the appropriate actions and where sufficient evidence is not provided to explain issues, then there are likely to be implications on school funding.  </w:t>
      </w:r>
    </w:p>
    <w:p w14:paraId="2FA34682" w14:textId="2D435895" w:rsidR="00603F45" w:rsidRPr="00537F8A" w:rsidRDefault="00750981" w:rsidP="00537F8A">
      <w:pPr>
        <w:pStyle w:val="Heading3"/>
        <w:numPr>
          <w:ilvl w:val="0"/>
          <w:numId w:val="15"/>
        </w:numPr>
        <w:spacing w:line="240" w:lineRule="auto"/>
        <w:rPr>
          <w:rFonts w:asciiTheme="minorHAnsi" w:hAnsiTheme="minorHAnsi" w:cstheme="minorHAnsi"/>
          <w:b/>
          <w:bCs/>
          <w:color w:val="FF0000"/>
          <w:sz w:val="22"/>
          <w:szCs w:val="22"/>
        </w:rPr>
      </w:pPr>
      <w:r w:rsidRPr="00537F8A">
        <w:rPr>
          <w:rFonts w:asciiTheme="minorHAnsi" w:hAnsiTheme="minorHAnsi" w:cstheme="minorHAnsi"/>
          <w:b/>
          <w:bCs/>
          <w:color w:val="FF0000"/>
          <w:sz w:val="22"/>
          <w:szCs w:val="22"/>
        </w:rPr>
        <w:t xml:space="preserve">Any returns which have the DupUPNRprt error outstanding will not be authorised by </w:t>
      </w:r>
      <w:r w:rsidR="005E54C4" w:rsidRPr="00537F8A">
        <w:rPr>
          <w:rFonts w:asciiTheme="minorHAnsi" w:hAnsiTheme="minorHAnsi" w:cstheme="minorHAnsi"/>
          <w:b/>
          <w:bCs/>
          <w:color w:val="FF0000"/>
          <w:sz w:val="22"/>
          <w:szCs w:val="22"/>
        </w:rPr>
        <w:t>DfE</w:t>
      </w:r>
      <w:r w:rsidR="00201C8F">
        <w:rPr>
          <w:rFonts w:asciiTheme="minorHAnsi" w:hAnsiTheme="minorHAnsi" w:cstheme="minorHAnsi"/>
          <w:b/>
          <w:bCs/>
          <w:color w:val="FF0000"/>
          <w:sz w:val="22"/>
          <w:szCs w:val="22"/>
        </w:rPr>
        <w:t xml:space="preserve"> – this error can appear at any time during the collection period so it is wise to check COLLECT regularly.</w:t>
      </w:r>
    </w:p>
    <w:p w14:paraId="52AEA7C0" w14:textId="042780AA" w:rsidR="00750981" w:rsidRPr="00537F8A" w:rsidRDefault="00750981" w:rsidP="00537F8A">
      <w:pPr>
        <w:pStyle w:val="NormalWeb"/>
        <w:numPr>
          <w:ilvl w:val="0"/>
          <w:numId w:val="15"/>
        </w:numPr>
        <w:spacing w:before="40" w:beforeAutospacing="0" w:after="0" w:afterAutospacing="0"/>
        <w:rPr>
          <w:rFonts w:asciiTheme="minorHAnsi" w:hAnsiTheme="minorHAnsi" w:cstheme="minorHAnsi"/>
          <w:b/>
          <w:bCs/>
          <w:color w:val="000000"/>
          <w:sz w:val="22"/>
          <w:szCs w:val="22"/>
        </w:rPr>
      </w:pPr>
      <w:r w:rsidRPr="00537F8A">
        <w:rPr>
          <w:rFonts w:asciiTheme="minorHAnsi" w:hAnsiTheme="minorHAnsi" w:cstheme="minorHAnsi"/>
          <w:color w:val="000000"/>
          <w:sz w:val="22"/>
          <w:szCs w:val="22"/>
        </w:rPr>
        <w:t xml:space="preserve">Information regarding the duplicate reports available in COLLECT has been published on the </w:t>
      </w:r>
      <w:hyperlink r:id="rId12" w:history="1">
        <w:r w:rsidRPr="00537F8A">
          <w:rPr>
            <w:rFonts w:asciiTheme="minorHAnsi" w:hAnsiTheme="minorHAnsi" w:cstheme="minorHAnsi"/>
            <w:color w:val="000000"/>
            <w:sz w:val="22"/>
            <w:szCs w:val="22"/>
          </w:rPr>
          <w:t>school census website</w:t>
        </w:r>
      </w:hyperlink>
      <w:r w:rsidRPr="00537F8A">
        <w:rPr>
          <w:rFonts w:asciiTheme="minorHAnsi" w:hAnsiTheme="minorHAnsi" w:cstheme="minorHAnsi"/>
          <w:color w:val="000000"/>
          <w:sz w:val="22"/>
          <w:szCs w:val="22"/>
        </w:rPr>
        <w:t>.</w:t>
      </w:r>
    </w:p>
    <w:p w14:paraId="1166416A" w14:textId="7870E8EF" w:rsidR="00750981" w:rsidRPr="00537F8A" w:rsidRDefault="00750981" w:rsidP="00537F8A">
      <w:pPr>
        <w:pStyle w:val="NormalWeb"/>
        <w:numPr>
          <w:ilvl w:val="0"/>
          <w:numId w:val="15"/>
        </w:numPr>
        <w:spacing w:before="40" w:beforeAutospacing="0" w:after="0" w:afterAutospacing="0"/>
        <w:rPr>
          <w:rFonts w:asciiTheme="minorHAnsi" w:hAnsiTheme="minorHAnsi" w:cstheme="minorHAnsi"/>
          <w:color w:val="000000"/>
          <w:sz w:val="22"/>
          <w:szCs w:val="22"/>
        </w:rPr>
      </w:pPr>
      <w:r w:rsidRPr="00537F8A">
        <w:rPr>
          <w:rFonts w:asciiTheme="minorHAnsi" w:hAnsiTheme="minorHAnsi" w:cstheme="minorHAnsi"/>
          <w:color w:val="000000"/>
          <w:sz w:val="22"/>
          <w:szCs w:val="22"/>
        </w:rPr>
        <w:t>Your LA Agent will try and resolve any duplicate issues with you</w:t>
      </w:r>
      <w:r w:rsidR="00603F45" w:rsidRPr="00537F8A">
        <w:rPr>
          <w:rFonts w:asciiTheme="minorHAnsi" w:hAnsiTheme="minorHAnsi" w:cstheme="minorHAnsi"/>
          <w:color w:val="000000"/>
          <w:sz w:val="22"/>
          <w:szCs w:val="22"/>
        </w:rPr>
        <w:t xml:space="preserve">, however, </w:t>
      </w:r>
      <w:r w:rsidRPr="00537F8A">
        <w:rPr>
          <w:rFonts w:asciiTheme="minorHAnsi" w:hAnsiTheme="minorHAnsi" w:cstheme="minorHAnsi"/>
          <w:color w:val="000000"/>
          <w:sz w:val="22"/>
          <w:szCs w:val="22"/>
        </w:rPr>
        <w:t>it is your data and</w:t>
      </w:r>
      <w:r w:rsidR="00DD05AA" w:rsidRPr="00537F8A">
        <w:rPr>
          <w:rFonts w:asciiTheme="minorHAnsi" w:hAnsiTheme="minorHAnsi" w:cstheme="minorHAnsi"/>
          <w:color w:val="000000"/>
          <w:sz w:val="22"/>
          <w:szCs w:val="22"/>
        </w:rPr>
        <w:t xml:space="preserve"> ultimately</w:t>
      </w:r>
      <w:r w:rsidRPr="00537F8A">
        <w:rPr>
          <w:rFonts w:asciiTheme="minorHAnsi" w:hAnsiTheme="minorHAnsi" w:cstheme="minorHAnsi"/>
          <w:color w:val="000000"/>
          <w:sz w:val="22"/>
          <w:szCs w:val="22"/>
        </w:rPr>
        <w:t xml:space="preserve"> your responsibility to ensure these issues are resolved.</w:t>
      </w:r>
    </w:p>
    <w:p w14:paraId="4E05ECB6" w14:textId="77777777" w:rsidR="00A8320F" w:rsidRDefault="00A8320F" w:rsidP="005E54C4">
      <w:pPr>
        <w:spacing w:after="0" w:line="240" w:lineRule="auto"/>
        <w:rPr>
          <w:rFonts w:eastAsia="Times New Roman" w:cstheme="minorHAnsi"/>
          <w:b/>
          <w:bCs/>
          <w:color w:val="000000"/>
          <w:sz w:val="28"/>
          <w:szCs w:val="28"/>
          <w:u w:val="single"/>
          <w:lang w:eastAsia="en-GB"/>
        </w:rPr>
      </w:pPr>
    </w:p>
    <w:p w14:paraId="175BDBA5" w14:textId="77777777" w:rsidR="006855B8" w:rsidRDefault="006855B8" w:rsidP="005E54C4">
      <w:pPr>
        <w:spacing w:after="0" w:line="240" w:lineRule="auto"/>
        <w:rPr>
          <w:rFonts w:eastAsia="Times New Roman" w:cstheme="minorHAnsi"/>
          <w:b/>
          <w:bCs/>
          <w:color w:val="000000"/>
          <w:sz w:val="28"/>
          <w:szCs w:val="28"/>
          <w:u w:val="single"/>
          <w:lang w:eastAsia="en-GB"/>
        </w:rPr>
      </w:pPr>
    </w:p>
    <w:p w14:paraId="12A02752" w14:textId="77777777" w:rsidR="006855B8" w:rsidRDefault="006855B8" w:rsidP="005E54C4">
      <w:pPr>
        <w:spacing w:after="0" w:line="240" w:lineRule="auto"/>
        <w:rPr>
          <w:rFonts w:eastAsia="Times New Roman" w:cstheme="minorHAnsi"/>
          <w:b/>
          <w:bCs/>
          <w:color w:val="000000"/>
          <w:sz w:val="28"/>
          <w:szCs w:val="28"/>
          <w:u w:val="single"/>
          <w:lang w:eastAsia="en-GB"/>
        </w:rPr>
      </w:pPr>
    </w:p>
    <w:p w14:paraId="09067CA9" w14:textId="3A05FBF8" w:rsidR="00750981" w:rsidRPr="00F973AD" w:rsidRDefault="00750981" w:rsidP="005E54C4">
      <w:pPr>
        <w:spacing w:after="0" w:line="240" w:lineRule="auto"/>
        <w:rPr>
          <w:rFonts w:eastAsia="Times New Roman" w:cstheme="minorHAnsi"/>
          <w:b/>
          <w:bCs/>
          <w:color w:val="000000"/>
          <w:sz w:val="28"/>
          <w:szCs w:val="28"/>
          <w:u w:val="single"/>
          <w:lang w:eastAsia="en-GB"/>
        </w:rPr>
      </w:pPr>
      <w:r w:rsidRPr="00F973AD">
        <w:rPr>
          <w:rFonts w:eastAsia="Times New Roman" w:cstheme="minorHAnsi"/>
          <w:b/>
          <w:bCs/>
          <w:color w:val="000000"/>
          <w:sz w:val="28"/>
          <w:szCs w:val="28"/>
          <w:u w:val="single"/>
          <w:lang w:eastAsia="en-GB"/>
        </w:rPr>
        <w:lastRenderedPageBreak/>
        <w:t>Reports</w:t>
      </w:r>
    </w:p>
    <w:p w14:paraId="1B52C8E8" w14:textId="77777777" w:rsidR="005E54C4" w:rsidRPr="00A8320F" w:rsidRDefault="00750981" w:rsidP="005E54C4">
      <w:pPr>
        <w:pStyle w:val="ListParagraph"/>
        <w:numPr>
          <w:ilvl w:val="0"/>
          <w:numId w:val="16"/>
        </w:numPr>
        <w:spacing w:after="0" w:line="240" w:lineRule="auto"/>
        <w:rPr>
          <w:rFonts w:eastAsia="Times New Roman" w:cstheme="minorHAnsi"/>
          <w:color w:val="000000"/>
          <w:lang w:eastAsia="en-GB"/>
        </w:rPr>
      </w:pPr>
      <w:r w:rsidRPr="00A8320F">
        <w:rPr>
          <w:rFonts w:eastAsia="Times New Roman" w:cstheme="minorHAnsi"/>
          <w:color w:val="000000"/>
          <w:lang w:eastAsia="en-GB"/>
        </w:rPr>
        <w:t xml:space="preserve">You must run the following reports to check the accuracy of your data. </w:t>
      </w:r>
    </w:p>
    <w:p w14:paraId="5240158F" w14:textId="77777777" w:rsidR="005E54C4" w:rsidRPr="00A8320F" w:rsidRDefault="00750981" w:rsidP="005E54C4">
      <w:pPr>
        <w:pStyle w:val="ListParagraph"/>
        <w:numPr>
          <w:ilvl w:val="0"/>
          <w:numId w:val="16"/>
        </w:numPr>
        <w:spacing w:after="0" w:line="240" w:lineRule="auto"/>
        <w:rPr>
          <w:rFonts w:eastAsia="Times New Roman" w:cstheme="minorHAnsi"/>
          <w:color w:val="000000"/>
          <w:lang w:eastAsia="en-GB"/>
        </w:rPr>
      </w:pPr>
      <w:r w:rsidRPr="00A8320F">
        <w:rPr>
          <w:rFonts w:eastAsia="Times New Roman" w:cstheme="minorHAnsi"/>
          <w:b/>
          <w:bCs/>
          <w:color w:val="000000"/>
          <w:lang w:eastAsia="en-GB"/>
        </w:rPr>
        <w:t>Failure to do so can impact funding allocations</w:t>
      </w:r>
      <w:r w:rsidRPr="00A8320F">
        <w:rPr>
          <w:rFonts w:eastAsia="Times New Roman" w:cstheme="minorHAnsi"/>
          <w:color w:val="000000"/>
          <w:lang w:eastAsia="en-GB"/>
        </w:rPr>
        <w:t xml:space="preserve">. </w:t>
      </w:r>
      <w:r w:rsidRPr="00A8320F">
        <w:rPr>
          <w:rFonts w:eastAsia="Times New Roman" w:cstheme="minorHAnsi"/>
          <w:i/>
          <w:iCs/>
          <w:color w:val="FF0000"/>
          <w:lang w:eastAsia="en-GB"/>
        </w:rPr>
        <w:t>(</w:t>
      </w:r>
      <w:r w:rsidR="00603F45" w:rsidRPr="00A8320F">
        <w:rPr>
          <w:rFonts w:eastAsia="Times New Roman" w:cstheme="minorHAnsi"/>
          <w:i/>
          <w:iCs/>
          <w:color w:val="FF0000"/>
          <w:lang w:eastAsia="en-GB"/>
        </w:rPr>
        <w:t>in the All Errors area on COLLECT will be</w:t>
      </w:r>
      <w:r w:rsidRPr="00A8320F">
        <w:rPr>
          <w:rFonts w:eastAsia="Times New Roman" w:cstheme="minorHAnsi"/>
          <w:i/>
          <w:iCs/>
          <w:color w:val="FF0000"/>
          <w:lang w:eastAsia="en-GB"/>
        </w:rPr>
        <w:t xml:space="preserve"> a list of reports that need to be run).</w:t>
      </w:r>
      <w:r w:rsidRPr="00A8320F">
        <w:rPr>
          <w:rFonts w:eastAsia="Times New Roman" w:cstheme="minorHAnsi"/>
          <w:color w:val="FF0000"/>
          <w:lang w:eastAsia="en-GB"/>
        </w:rPr>
        <w:t xml:space="preserve"> </w:t>
      </w:r>
    </w:p>
    <w:p w14:paraId="1E2805F8" w14:textId="64FFA08D" w:rsidR="005E54C4" w:rsidRPr="00A8320F" w:rsidRDefault="00750981" w:rsidP="005E54C4">
      <w:pPr>
        <w:pStyle w:val="ListParagraph"/>
        <w:numPr>
          <w:ilvl w:val="0"/>
          <w:numId w:val="16"/>
        </w:numPr>
        <w:spacing w:after="0" w:line="240" w:lineRule="auto"/>
        <w:rPr>
          <w:rFonts w:eastAsia="Times New Roman" w:cstheme="minorHAnsi"/>
          <w:color w:val="000000"/>
          <w:lang w:eastAsia="en-GB"/>
        </w:rPr>
      </w:pPr>
      <w:r w:rsidRPr="00A8320F">
        <w:rPr>
          <w:rFonts w:eastAsia="Times New Roman" w:cstheme="minorHAnsi"/>
          <w:color w:val="000000"/>
          <w:lang w:eastAsia="en-GB"/>
        </w:rPr>
        <w:t xml:space="preserve">These reports must be run the </w:t>
      </w:r>
      <w:r w:rsidRPr="00A8320F">
        <w:rPr>
          <w:rFonts w:eastAsia="Times New Roman" w:cstheme="minorHAnsi"/>
          <w:b/>
          <w:bCs/>
          <w:color w:val="FF0000"/>
          <w:lang w:eastAsia="en-GB"/>
        </w:rPr>
        <w:t xml:space="preserve">day after you last </w:t>
      </w:r>
      <w:r w:rsidR="00462699" w:rsidRPr="00A8320F">
        <w:rPr>
          <w:rFonts w:eastAsia="Times New Roman" w:cstheme="minorHAnsi"/>
          <w:b/>
          <w:bCs/>
          <w:color w:val="FF0000"/>
          <w:lang w:eastAsia="en-GB"/>
        </w:rPr>
        <w:t>SUBMITTED</w:t>
      </w:r>
      <w:r w:rsidRPr="00A8320F">
        <w:rPr>
          <w:rFonts w:eastAsia="Times New Roman" w:cstheme="minorHAnsi"/>
          <w:b/>
          <w:bCs/>
          <w:color w:val="FF0000"/>
          <w:lang w:eastAsia="en-GB"/>
        </w:rPr>
        <w:t xml:space="preserve"> your return</w:t>
      </w:r>
      <w:r w:rsidRPr="00A8320F">
        <w:rPr>
          <w:rFonts w:eastAsia="Times New Roman" w:cstheme="minorHAnsi"/>
          <w:color w:val="000000"/>
          <w:lang w:eastAsia="en-GB"/>
        </w:rPr>
        <w:t xml:space="preserve">.  </w:t>
      </w:r>
    </w:p>
    <w:p w14:paraId="1444CCE2" w14:textId="6115D732" w:rsidR="00750981" w:rsidRPr="00A8320F" w:rsidRDefault="00750981" w:rsidP="005E54C4">
      <w:pPr>
        <w:pStyle w:val="ListParagraph"/>
        <w:numPr>
          <w:ilvl w:val="0"/>
          <w:numId w:val="16"/>
        </w:numPr>
        <w:spacing w:after="0" w:line="240" w:lineRule="auto"/>
        <w:rPr>
          <w:rFonts w:eastAsia="Times New Roman" w:cstheme="minorHAnsi"/>
          <w:color w:val="000000"/>
          <w:lang w:eastAsia="en-GB"/>
        </w:rPr>
      </w:pPr>
      <w:r w:rsidRPr="00A8320F">
        <w:rPr>
          <w:rFonts w:eastAsia="Times New Roman" w:cstheme="minorHAnsi"/>
          <w:color w:val="000000"/>
          <w:lang w:eastAsia="en-GB"/>
        </w:rPr>
        <w:t xml:space="preserve">If you </w:t>
      </w:r>
      <w:r w:rsidRPr="00A8320F">
        <w:rPr>
          <w:rFonts w:eastAsia="Times New Roman" w:cstheme="minorHAnsi"/>
          <w:b/>
          <w:bCs/>
          <w:color w:val="000000"/>
          <w:lang w:eastAsia="en-GB"/>
        </w:rPr>
        <w:t>resubmit</w:t>
      </w:r>
      <w:r w:rsidRPr="00A8320F">
        <w:rPr>
          <w:rFonts w:eastAsia="Times New Roman" w:cstheme="minorHAnsi"/>
          <w:color w:val="000000"/>
          <w:lang w:eastAsia="en-GB"/>
        </w:rPr>
        <w:t xml:space="preserve"> your </w:t>
      </w:r>
      <w:r w:rsidR="005E54C4" w:rsidRPr="00A8320F">
        <w:rPr>
          <w:rFonts w:eastAsia="Times New Roman" w:cstheme="minorHAnsi"/>
          <w:color w:val="000000"/>
          <w:lang w:eastAsia="en-GB"/>
        </w:rPr>
        <w:t>return,</w:t>
      </w:r>
      <w:r w:rsidRPr="00A8320F">
        <w:rPr>
          <w:rFonts w:eastAsia="Times New Roman" w:cstheme="minorHAnsi"/>
          <w:color w:val="000000"/>
          <w:lang w:eastAsia="en-GB"/>
        </w:rPr>
        <w:t xml:space="preserve"> you must go back into COLLECT the following day and </w:t>
      </w:r>
      <w:r w:rsidRPr="00A8320F">
        <w:rPr>
          <w:rFonts w:eastAsia="Times New Roman" w:cstheme="minorHAnsi"/>
          <w:b/>
          <w:bCs/>
          <w:color w:val="000000"/>
          <w:lang w:eastAsia="en-GB"/>
        </w:rPr>
        <w:t>you MUST run the reports again</w:t>
      </w:r>
      <w:r w:rsidR="00603F45" w:rsidRPr="00A8320F">
        <w:rPr>
          <w:rFonts w:eastAsia="Times New Roman" w:cstheme="minorHAnsi"/>
          <w:b/>
          <w:bCs/>
          <w:color w:val="000000"/>
          <w:lang w:eastAsia="en-GB"/>
        </w:rPr>
        <w:t>.</w:t>
      </w:r>
    </w:p>
    <w:p w14:paraId="2788315C" w14:textId="77777777" w:rsidR="005E54C4" w:rsidRPr="005E54C4" w:rsidRDefault="005E54C4" w:rsidP="005E54C4">
      <w:pPr>
        <w:pStyle w:val="ListParagraph"/>
        <w:spacing w:after="0" w:line="240" w:lineRule="auto"/>
        <w:rPr>
          <w:rFonts w:eastAsia="Times New Roman" w:cstheme="minorHAnsi"/>
          <w:color w:val="000000"/>
          <w:sz w:val="24"/>
          <w:szCs w:val="24"/>
          <w:lang w:eastAsia="en-GB"/>
        </w:rPr>
      </w:pPr>
    </w:p>
    <w:p w14:paraId="2360B641" w14:textId="77777777" w:rsidR="00A8320F" w:rsidRDefault="00A8320F" w:rsidP="00603F45">
      <w:pPr>
        <w:shd w:val="clear" w:color="auto" w:fill="FFFFFF"/>
        <w:spacing w:after="0" w:line="240" w:lineRule="auto"/>
        <w:rPr>
          <w:rFonts w:eastAsia="Times New Roman" w:cstheme="minorHAnsi"/>
          <w:b/>
          <w:bCs/>
          <w:color w:val="000000"/>
          <w:sz w:val="28"/>
          <w:szCs w:val="28"/>
          <w:u w:val="single"/>
          <w:lang w:eastAsia="en-GB"/>
        </w:rPr>
      </w:pPr>
    </w:p>
    <w:p w14:paraId="42ED619E" w14:textId="77777777" w:rsidR="00A8320F" w:rsidRDefault="00A8320F" w:rsidP="00603F45">
      <w:pPr>
        <w:shd w:val="clear" w:color="auto" w:fill="FFFFFF"/>
        <w:spacing w:after="0" w:line="240" w:lineRule="auto"/>
        <w:rPr>
          <w:rFonts w:eastAsia="Times New Roman" w:cstheme="minorHAnsi"/>
          <w:b/>
          <w:bCs/>
          <w:color w:val="000000"/>
          <w:sz w:val="28"/>
          <w:szCs w:val="28"/>
          <w:u w:val="single"/>
          <w:lang w:eastAsia="en-GB"/>
        </w:rPr>
      </w:pPr>
    </w:p>
    <w:p w14:paraId="28E71971" w14:textId="503CAE09" w:rsidR="00805800" w:rsidRPr="00F973AD" w:rsidRDefault="00750981" w:rsidP="00603F45">
      <w:pPr>
        <w:shd w:val="clear" w:color="auto" w:fill="FFFFFF"/>
        <w:spacing w:after="0" w:line="240" w:lineRule="auto"/>
        <w:rPr>
          <w:rFonts w:eastAsia="Times New Roman" w:cstheme="minorHAnsi"/>
          <w:b/>
          <w:bCs/>
          <w:color w:val="000000"/>
          <w:sz w:val="28"/>
          <w:szCs w:val="28"/>
          <w:u w:val="single"/>
          <w:lang w:eastAsia="en-GB"/>
        </w:rPr>
      </w:pPr>
      <w:r w:rsidRPr="00F973AD">
        <w:rPr>
          <w:rFonts w:eastAsia="Times New Roman" w:cstheme="minorHAnsi"/>
          <w:b/>
          <w:bCs/>
          <w:color w:val="000000"/>
          <w:sz w:val="28"/>
          <w:szCs w:val="28"/>
          <w:u w:val="single"/>
          <w:lang w:eastAsia="en-GB"/>
        </w:rPr>
        <w:t xml:space="preserve">Other </w:t>
      </w:r>
      <w:r w:rsidR="00805800" w:rsidRPr="00F973AD">
        <w:rPr>
          <w:rFonts w:eastAsia="Times New Roman" w:cstheme="minorHAnsi"/>
          <w:b/>
          <w:bCs/>
          <w:color w:val="000000"/>
          <w:sz w:val="28"/>
          <w:szCs w:val="28"/>
          <w:u w:val="single"/>
          <w:lang w:eastAsia="en-GB"/>
        </w:rPr>
        <w:t xml:space="preserve">Useful </w:t>
      </w:r>
      <w:r w:rsidR="00F973AD">
        <w:rPr>
          <w:rFonts w:eastAsia="Times New Roman" w:cstheme="minorHAnsi"/>
          <w:b/>
          <w:bCs/>
          <w:color w:val="000000"/>
          <w:sz w:val="28"/>
          <w:szCs w:val="28"/>
          <w:u w:val="single"/>
          <w:lang w:eastAsia="en-GB"/>
        </w:rPr>
        <w:t>I</w:t>
      </w:r>
      <w:r w:rsidR="00805800" w:rsidRPr="00F973AD">
        <w:rPr>
          <w:rFonts w:eastAsia="Times New Roman" w:cstheme="minorHAnsi"/>
          <w:b/>
          <w:bCs/>
          <w:color w:val="000000"/>
          <w:sz w:val="28"/>
          <w:szCs w:val="28"/>
          <w:u w:val="single"/>
          <w:lang w:eastAsia="en-GB"/>
        </w:rPr>
        <w:t>nformation</w:t>
      </w:r>
    </w:p>
    <w:p w14:paraId="44C7DC51" w14:textId="73B2C29B" w:rsidR="00805800" w:rsidRPr="005E54C4" w:rsidRDefault="00805800" w:rsidP="00603F45">
      <w:pPr>
        <w:shd w:val="clear" w:color="auto" w:fill="FFFFFF"/>
        <w:spacing w:after="0" w:line="240" w:lineRule="auto"/>
        <w:rPr>
          <w:rFonts w:eastAsia="Times New Roman" w:cstheme="minorHAnsi"/>
          <w:color w:val="000000"/>
          <w:sz w:val="24"/>
          <w:szCs w:val="24"/>
          <w:u w:val="single"/>
          <w:lang w:eastAsia="en-GB"/>
        </w:rPr>
      </w:pPr>
      <w:r w:rsidRPr="005E54C4">
        <w:rPr>
          <w:rFonts w:eastAsia="Times New Roman" w:cstheme="minorHAnsi"/>
          <w:color w:val="000000"/>
          <w:sz w:val="24"/>
          <w:szCs w:val="24"/>
          <w:u w:val="single"/>
          <w:lang w:eastAsia="en-GB"/>
        </w:rPr>
        <w:t>Unusual Circumstances</w:t>
      </w:r>
    </w:p>
    <w:p w14:paraId="764B5571" w14:textId="77777777" w:rsidR="009B4F17" w:rsidRPr="00A8320F" w:rsidRDefault="009B4F17" w:rsidP="00603F45">
      <w:pPr>
        <w:pStyle w:val="ListParagraph"/>
        <w:numPr>
          <w:ilvl w:val="0"/>
          <w:numId w:val="9"/>
        </w:numPr>
        <w:shd w:val="clear" w:color="auto" w:fill="FFFFFF"/>
        <w:spacing w:line="240" w:lineRule="auto"/>
        <w:rPr>
          <w:rFonts w:eastAsia="Times New Roman" w:cstheme="minorHAnsi"/>
          <w:color w:val="000000"/>
          <w:lang w:eastAsia="en-GB"/>
        </w:rPr>
      </w:pPr>
      <w:r w:rsidRPr="00A8320F">
        <w:rPr>
          <w:rFonts w:eastAsia="Times New Roman" w:cstheme="minorHAnsi"/>
          <w:color w:val="000000"/>
          <w:lang w:eastAsia="en-GB"/>
        </w:rPr>
        <w:t>Where unusual circumstances such as severe weather conditions or religious observances affect census day, schools may find that the numbers of pupils or staff who are not present on that day are abnormally high.</w:t>
      </w:r>
    </w:p>
    <w:p w14:paraId="60EA1505" w14:textId="36099915" w:rsidR="00704BAB" w:rsidRPr="00A8320F" w:rsidRDefault="009B4F17" w:rsidP="00603F45">
      <w:pPr>
        <w:pStyle w:val="ListParagraph"/>
        <w:numPr>
          <w:ilvl w:val="0"/>
          <w:numId w:val="9"/>
        </w:numPr>
        <w:shd w:val="clear" w:color="auto" w:fill="FFFFFF"/>
        <w:spacing w:line="240" w:lineRule="auto"/>
        <w:rPr>
          <w:rFonts w:eastAsia="Times New Roman" w:cstheme="minorHAnsi"/>
          <w:color w:val="000000"/>
          <w:lang w:eastAsia="en-GB"/>
        </w:rPr>
      </w:pPr>
      <w:r w:rsidRPr="00A8320F">
        <w:rPr>
          <w:rFonts w:eastAsia="Times New Roman" w:cstheme="minorHAnsi"/>
          <w:color w:val="000000"/>
          <w:lang w:eastAsia="en-GB"/>
        </w:rPr>
        <w:t>In these circumstances, where ‘free school meals taken’ or ‘school lunches taken’ are affected, a day and time when the situation is regarded as normal is to be substituted. You could use the next normal day, an earlier day in census week or the previous Thursday where that reflects the normal situation. Where other days or times are used, schools must record these for audit purposes.</w:t>
      </w:r>
    </w:p>
    <w:p w14:paraId="29427B72" w14:textId="77777777" w:rsidR="009B4F17" w:rsidRPr="009D6CCF" w:rsidRDefault="009B4F17" w:rsidP="00603F45">
      <w:pPr>
        <w:shd w:val="clear" w:color="auto" w:fill="FFFFFF"/>
        <w:spacing w:after="0" w:line="240" w:lineRule="auto"/>
        <w:rPr>
          <w:rFonts w:eastAsia="Times New Roman" w:cstheme="minorHAnsi"/>
          <w:color w:val="000000"/>
          <w:sz w:val="21"/>
          <w:szCs w:val="21"/>
          <w:lang w:eastAsia="en-GB"/>
        </w:rPr>
      </w:pPr>
    </w:p>
    <w:p w14:paraId="36604E47" w14:textId="28950397" w:rsidR="00954D58" w:rsidRPr="00A8320F" w:rsidRDefault="00805800" w:rsidP="00603F45">
      <w:pPr>
        <w:shd w:val="clear" w:color="auto" w:fill="FFFFFF"/>
        <w:spacing w:after="0" w:line="240" w:lineRule="auto"/>
        <w:rPr>
          <w:rFonts w:eastAsia="Times New Roman" w:cstheme="minorHAnsi"/>
          <w:b/>
          <w:color w:val="000000"/>
          <w:sz w:val="28"/>
          <w:szCs w:val="28"/>
          <w:lang w:eastAsia="en-GB"/>
        </w:rPr>
      </w:pPr>
      <w:r w:rsidRPr="00A8320F">
        <w:rPr>
          <w:rFonts w:eastAsia="Times New Roman" w:cstheme="minorHAnsi"/>
          <w:b/>
          <w:color w:val="000000"/>
          <w:sz w:val="28"/>
          <w:szCs w:val="28"/>
          <w:lang w:eastAsia="en-GB"/>
        </w:rPr>
        <w:t>For support</w:t>
      </w:r>
      <w:r w:rsidR="00954D58" w:rsidRPr="00A8320F">
        <w:rPr>
          <w:rFonts w:eastAsia="Times New Roman" w:cstheme="minorHAnsi"/>
          <w:b/>
          <w:color w:val="000000"/>
          <w:sz w:val="28"/>
          <w:szCs w:val="28"/>
          <w:lang w:eastAsia="en-GB"/>
        </w:rPr>
        <w:t>:</w:t>
      </w:r>
      <w:r w:rsidR="00BC4DA5" w:rsidRPr="00A8320F">
        <w:rPr>
          <w:rFonts w:eastAsia="Times New Roman" w:cstheme="minorHAnsi"/>
          <w:b/>
          <w:color w:val="000000"/>
          <w:sz w:val="28"/>
          <w:szCs w:val="28"/>
          <w:lang w:eastAsia="en-GB"/>
        </w:rPr>
        <w:t xml:space="preserve"> </w:t>
      </w:r>
    </w:p>
    <w:p w14:paraId="27A7D189" w14:textId="77777777" w:rsidR="00954D58" w:rsidRPr="00A8320F" w:rsidRDefault="00954D58" w:rsidP="00954D58">
      <w:pPr>
        <w:shd w:val="clear" w:color="auto" w:fill="FFFFFF"/>
        <w:spacing w:after="0" w:line="240" w:lineRule="auto"/>
        <w:rPr>
          <w:rFonts w:eastAsia="Times New Roman" w:cstheme="minorHAnsi"/>
          <w:b/>
          <w:i/>
          <w:iCs/>
          <w:color w:val="FF0000"/>
          <w:sz w:val="28"/>
          <w:szCs w:val="28"/>
          <w:lang w:eastAsia="en-GB"/>
        </w:rPr>
      </w:pPr>
      <w:r w:rsidRPr="00A8320F">
        <w:rPr>
          <w:rFonts w:eastAsia="Times New Roman" w:cstheme="minorHAnsi"/>
          <w:b/>
          <w:i/>
          <w:iCs/>
          <w:color w:val="FF0000"/>
          <w:sz w:val="28"/>
          <w:szCs w:val="28"/>
          <w:lang w:eastAsia="en-GB"/>
        </w:rPr>
        <w:t>Please note: the lines will be very busy so please check the Census Guidelines first, you may find the answer to your query there.</w:t>
      </w:r>
    </w:p>
    <w:p w14:paraId="5092A876" w14:textId="77777777" w:rsidR="00BC4DA5" w:rsidRPr="00A8320F" w:rsidRDefault="00BC4DA5" w:rsidP="00603F45">
      <w:pPr>
        <w:shd w:val="clear" w:color="auto" w:fill="FFFFFF"/>
        <w:spacing w:after="0" w:line="240" w:lineRule="auto"/>
        <w:rPr>
          <w:rFonts w:eastAsia="Times New Roman" w:cstheme="minorHAnsi"/>
          <w:b/>
          <w:color w:val="000000"/>
          <w:sz w:val="28"/>
          <w:szCs w:val="28"/>
          <w:lang w:eastAsia="en-GB"/>
        </w:rPr>
      </w:pPr>
    </w:p>
    <w:p w14:paraId="656F978C" w14:textId="49896FF5" w:rsidR="00750981" w:rsidRPr="00A8320F" w:rsidRDefault="00750981" w:rsidP="00603F45">
      <w:pPr>
        <w:shd w:val="clear" w:color="auto" w:fill="FFFFFF"/>
        <w:spacing w:after="0" w:line="240" w:lineRule="auto"/>
        <w:rPr>
          <w:rFonts w:eastAsia="Times New Roman" w:cstheme="minorHAnsi"/>
          <w:b/>
          <w:color w:val="000000"/>
          <w:sz w:val="28"/>
          <w:szCs w:val="28"/>
          <w:lang w:eastAsia="en-GB"/>
        </w:rPr>
      </w:pPr>
      <w:r w:rsidRPr="00A8320F">
        <w:rPr>
          <w:rFonts w:eastAsia="Times New Roman" w:cstheme="minorHAnsi"/>
          <w:b/>
          <w:color w:val="000000"/>
          <w:sz w:val="28"/>
          <w:szCs w:val="28"/>
          <w:lang w:eastAsia="en-GB"/>
        </w:rPr>
        <w:t xml:space="preserve">Technical support </w:t>
      </w:r>
      <w:r w:rsidR="00F973AD" w:rsidRPr="00A8320F">
        <w:rPr>
          <w:rFonts w:eastAsia="Times New Roman" w:cstheme="minorHAnsi"/>
          <w:b/>
          <w:color w:val="000000"/>
          <w:sz w:val="28"/>
          <w:szCs w:val="28"/>
          <w:lang w:eastAsia="en-GB"/>
        </w:rPr>
        <w:t xml:space="preserve">– please </w:t>
      </w:r>
      <w:r w:rsidRPr="00A8320F">
        <w:rPr>
          <w:rFonts w:eastAsia="Times New Roman" w:cstheme="minorHAnsi"/>
          <w:b/>
          <w:color w:val="000000"/>
          <w:sz w:val="28"/>
          <w:szCs w:val="28"/>
          <w:lang w:eastAsia="en-GB"/>
        </w:rPr>
        <w:t>call the School Census Helpline on 01609 536086</w:t>
      </w:r>
    </w:p>
    <w:p w14:paraId="1716EC2F" w14:textId="77777777" w:rsidR="00750981" w:rsidRPr="00A8320F" w:rsidRDefault="00750981" w:rsidP="00603F45">
      <w:pPr>
        <w:shd w:val="clear" w:color="auto" w:fill="FFFFFF"/>
        <w:spacing w:after="0" w:line="240" w:lineRule="auto"/>
        <w:rPr>
          <w:rFonts w:eastAsia="Times New Roman" w:cstheme="minorHAnsi"/>
          <w:b/>
          <w:color w:val="000000"/>
          <w:sz w:val="28"/>
          <w:szCs w:val="28"/>
          <w:lang w:eastAsia="en-GB"/>
        </w:rPr>
      </w:pPr>
    </w:p>
    <w:p w14:paraId="57B952B5" w14:textId="77777777" w:rsidR="00DD05AA" w:rsidRPr="00A8320F" w:rsidRDefault="00750981" w:rsidP="00603F45">
      <w:pPr>
        <w:shd w:val="clear" w:color="auto" w:fill="FFFFFF"/>
        <w:spacing w:after="0" w:line="240" w:lineRule="auto"/>
        <w:rPr>
          <w:rFonts w:eastAsia="Times New Roman" w:cstheme="minorHAnsi"/>
          <w:b/>
          <w:color w:val="000000"/>
          <w:sz w:val="28"/>
          <w:szCs w:val="28"/>
          <w:lang w:eastAsia="en-GB"/>
        </w:rPr>
      </w:pPr>
      <w:r w:rsidRPr="00A8320F">
        <w:rPr>
          <w:rFonts w:eastAsia="Times New Roman" w:cstheme="minorHAnsi"/>
          <w:b/>
          <w:color w:val="000000"/>
          <w:sz w:val="28"/>
          <w:szCs w:val="28"/>
          <w:lang w:eastAsia="en-GB"/>
        </w:rPr>
        <w:t xml:space="preserve">Or </w:t>
      </w:r>
    </w:p>
    <w:p w14:paraId="48512864" w14:textId="77777777" w:rsidR="00DD05AA" w:rsidRPr="00A8320F" w:rsidRDefault="00DD05AA" w:rsidP="00603F45">
      <w:pPr>
        <w:shd w:val="clear" w:color="auto" w:fill="FFFFFF"/>
        <w:spacing w:after="0" w:line="240" w:lineRule="auto"/>
        <w:rPr>
          <w:rFonts w:eastAsia="Times New Roman" w:cstheme="minorHAnsi"/>
          <w:b/>
          <w:color w:val="000000"/>
          <w:sz w:val="28"/>
          <w:szCs w:val="28"/>
          <w:lang w:eastAsia="en-GB"/>
        </w:rPr>
      </w:pPr>
    </w:p>
    <w:p w14:paraId="0D3B6CA7" w14:textId="3B288F87" w:rsidR="00BC4DA5" w:rsidRPr="00A8320F" w:rsidRDefault="00DD05AA" w:rsidP="00603F45">
      <w:pPr>
        <w:shd w:val="clear" w:color="auto" w:fill="FFFFFF"/>
        <w:spacing w:after="0" w:line="240" w:lineRule="auto"/>
        <w:rPr>
          <w:rFonts w:eastAsia="Times New Roman" w:cstheme="minorHAnsi"/>
          <w:b/>
          <w:color w:val="000000"/>
          <w:sz w:val="28"/>
          <w:szCs w:val="28"/>
          <w:lang w:eastAsia="en-GB"/>
        </w:rPr>
      </w:pPr>
      <w:r w:rsidRPr="00A8320F">
        <w:rPr>
          <w:rFonts w:eastAsia="Times New Roman" w:cstheme="minorHAnsi"/>
          <w:b/>
          <w:color w:val="000000"/>
          <w:sz w:val="28"/>
          <w:szCs w:val="28"/>
          <w:lang w:eastAsia="en-GB"/>
        </w:rPr>
        <w:t xml:space="preserve">Support with Errors/Queries – please </w:t>
      </w:r>
      <w:r w:rsidR="00750981" w:rsidRPr="00A8320F">
        <w:rPr>
          <w:rFonts w:eastAsia="Times New Roman" w:cstheme="minorHAnsi"/>
          <w:b/>
          <w:color w:val="000000"/>
          <w:sz w:val="28"/>
          <w:szCs w:val="28"/>
          <w:lang w:eastAsia="en-GB"/>
        </w:rPr>
        <w:t>email</w:t>
      </w:r>
      <w:r w:rsidR="00805800" w:rsidRPr="00A8320F">
        <w:rPr>
          <w:rFonts w:eastAsia="Times New Roman" w:cstheme="minorHAnsi"/>
          <w:b/>
          <w:color w:val="000000"/>
          <w:sz w:val="28"/>
          <w:szCs w:val="28"/>
          <w:lang w:eastAsia="en-GB"/>
        </w:rPr>
        <w:t>:</w:t>
      </w:r>
      <w:r w:rsidRPr="00A8320F">
        <w:rPr>
          <w:rFonts w:eastAsia="Times New Roman" w:cstheme="minorHAnsi"/>
          <w:b/>
          <w:color w:val="000000"/>
          <w:sz w:val="28"/>
          <w:szCs w:val="28"/>
          <w:lang w:eastAsia="en-GB"/>
        </w:rPr>
        <w:t xml:space="preserve">  </w:t>
      </w:r>
      <w:hyperlink r:id="rId13" w:history="1">
        <w:r w:rsidRPr="00A8320F">
          <w:rPr>
            <w:rStyle w:val="Hyperlink"/>
            <w:rFonts w:eastAsia="Times New Roman" w:cstheme="minorHAnsi"/>
            <w:b/>
            <w:sz w:val="28"/>
            <w:szCs w:val="28"/>
            <w:lang w:eastAsia="en-GB"/>
          </w:rPr>
          <w:t>bi.operations@northyorks.gov.uk</w:t>
        </w:r>
      </w:hyperlink>
      <w:r w:rsidR="00805800" w:rsidRPr="00A8320F">
        <w:rPr>
          <w:rFonts w:eastAsia="Times New Roman" w:cstheme="minorHAnsi"/>
          <w:b/>
          <w:color w:val="000000"/>
          <w:sz w:val="28"/>
          <w:szCs w:val="28"/>
          <w:lang w:eastAsia="en-GB"/>
        </w:rPr>
        <w:t> </w:t>
      </w:r>
      <w:r w:rsidR="001339CA" w:rsidRPr="00A8320F">
        <w:rPr>
          <w:rFonts w:eastAsia="Times New Roman" w:cstheme="minorHAnsi"/>
          <w:b/>
          <w:color w:val="000000"/>
          <w:sz w:val="28"/>
          <w:szCs w:val="28"/>
          <w:lang w:eastAsia="en-GB"/>
        </w:rPr>
        <w:t xml:space="preserve">FAO Katie </w:t>
      </w:r>
      <w:r w:rsidR="00D60FEB" w:rsidRPr="00A8320F">
        <w:rPr>
          <w:rFonts w:eastAsia="Times New Roman" w:cstheme="minorHAnsi"/>
          <w:b/>
          <w:color w:val="000000"/>
          <w:sz w:val="28"/>
          <w:szCs w:val="28"/>
          <w:lang w:eastAsia="en-GB"/>
        </w:rPr>
        <w:t>Rennison</w:t>
      </w:r>
      <w:r w:rsidR="00954D58" w:rsidRPr="00A8320F">
        <w:rPr>
          <w:rFonts w:eastAsia="Times New Roman" w:cstheme="minorHAnsi"/>
          <w:b/>
          <w:color w:val="000000"/>
          <w:sz w:val="28"/>
          <w:szCs w:val="28"/>
          <w:lang w:eastAsia="en-GB"/>
        </w:rPr>
        <w:t xml:space="preserve"> and/or Della Foster</w:t>
      </w:r>
      <w:r w:rsidR="00FA5DB1">
        <w:rPr>
          <w:rFonts w:eastAsia="Times New Roman" w:cstheme="minorHAnsi"/>
          <w:b/>
          <w:color w:val="000000"/>
          <w:sz w:val="28"/>
          <w:szCs w:val="28"/>
          <w:lang w:eastAsia="en-GB"/>
        </w:rPr>
        <w:t xml:space="preserve"> and/or </w:t>
      </w:r>
      <w:r w:rsidR="00201C8F">
        <w:rPr>
          <w:rFonts w:eastAsia="Times New Roman" w:cstheme="minorHAnsi"/>
          <w:b/>
          <w:color w:val="000000"/>
          <w:sz w:val="28"/>
          <w:szCs w:val="28"/>
          <w:lang w:eastAsia="en-GB"/>
        </w:rPr>
        <w:t>Sharon Draper and/or Andrea Faller</w:t>
      </w:r>
      <w:r w:rsidR="00954D58" w:rsidRPr="00A8320F">
        <w:rPr>
          <w:rFonts w:eastAsia="Times New Roman" w:cstheme="minorHAnsi"/>
          <w:b/>
          <w:color w:val="000000"/>
          <w:sz w:val="28"/>
          <w:szCs w:val="28"/>
          <w:lang w:eastAsia="en-GB"/>
        </w:rPr>
        <w:t>.</w:t>
      </w:r>
    </w:p>
    <w:sectPr w:rsidR="00BC4DA5" w:rsidRPr="00A8320F" w:rsidSect="004B198B">
      <w:footerReference w:type="default" r:id="rId14"/>
      <w:pgSz w:w="11906" w:h="16838"/>
      <w:pgMar w:top="1440" w:right="1440" w:bottom="1440" w:left="1440"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D6775" w14:textId="77777777" w:rsidR="00916218" w:rsidRDefault="00916218" w:rsidP="00805800">
      <w:pPr>
        <w:spacing w:after="0" w:line="240" w:lineRule="auto"/>
      </w:pPr>
      <w:r>
        <w:separator/>
      </w:r>
    </w:p>
  </w:endnote>
  <w:endnote w:type="continuationSeparator" w:id="0">
    <w:p w14:paraId="5314C0FE" w14:textId="77777777" w:rsidR="00916218" w:rsidRDefault="00916218" w:rsidP="008058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7729A" w14:textId="7896F6E2" w:rsidR="00805800" w:rsidRDefault="00750981">
    <w:pPr>
      <w:pStyle w:val="Footer"/>
    </w:pPr>
    <w:r>
      <w:t xml:space="preserve">AF </w:t>
    </w:r>
    <w:r w:rsidR="00911A5D">
      <w:t>May</w:t>
    </w:r>
    <w:r>
      <w:t xml:space="preserve"> 202</w:t>
    </w:r>
    <w:r w:rsidR="00DD7930">
      <w:t>6</w:t>
    </w:r>
    <w:r w:rsidR="007046B6">
      <w:t xml:space="preserve"> Census Guidance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34BB5" w14:textId="77777777" w:rsidR="00916218" w:rsidRDefault="00916218" w:rsidP="00805800">
      <w:pPr>
        <w:spacing w:after="0" w:line="240" w:lineRule="auto"/>
      </w:pPr>
      <w:r>
        <w:separator/>
      </w:r>
    </w:p>
  </w:footnote>
  <w:footnote w:type="continuationSeparator" w:id="0">
    <w:p w14:paraId="0B2CB7C4" w14:textId="77777777" w:rsidR="00916218" w:rsidRDefault="00916218" w:rsidP="008058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651CB"/>
    <w:multiLevelType w:val="hybridMultilevel"/>
    <w:tmpl w:val="2E2A5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F25C00"/>
    <w:multiLevelType w:val="hybridMultilevel"/>
    <w:tmpl w:val="6AFA7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6E7977"/>
    <w:multiLevelType w:val="hybridMultilevel"/>
    <w:tmpl w:val="58004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0C0FEE"/>
    <w:multiLevelType w:val="multilevel"/>
    <w:tmpl w:val="8C029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7EB6EEF"/>
    <w:multiLevelType w:val="hybridMultilevel"/>
    <w:tmpl w:val="2B14F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151E9D"/>
    <w:multiLevelType w:val="hybridMultilevel"/>
    <w:tmpl w:val="67F6A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A95E2B"/>
    <w:multiLevelType w:val="multilevel"/>
    <w:tmpl w:val="CE5669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C157FD9"/>
    <w:multiLevelType w:val="hybridMultilevel"/>
    <w:tmpl w:val="F8206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751E0E"/>
    <w:multiLevelType w:val="hybridMultilevel"/>
    <w:tmpl w:val="89C27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F678CE"/>
    <w:multiLevelType w:val="hybridMultilevel"/>
    <w:tmpl w:val="7548D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CE298B"/>
    <w:multiLevelType w:val="hybridMultilevel"/>
    <w:tmpl w:val="D9308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376559"/>
    <w:multiLevelType w:val="hybridMultilevel"/>
    <w:tmpl w:val="81EA5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BB3099"/>
    <w:multiLevelType w:val="multilevel"/>
    <w:tmpl w:val="1E642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E5E04D7"/>
    <w:multiLevelType w:val="hybridMultilevel"/>
    <w:tmpl w:val="A6DA9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EC2ADD"/>
    <w:multiLevelType w:val="hybridMultilevel"/>
    <w:tmpl w:val="4A5E6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6E53684"/>
    <w:multiLevelType w:val="hybridMultilevel"/>
    <w:tmpl w:val="6BDEB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3817A71"/>
    <w:multiLevelType w:val="multilevel"/>
    <w:tmpl w:val="2F74F0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ABF3582"/>
    <w:multiLevelType w:val="hybridMultilevel"/>
    <w:tmpl w:val="09C8B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9805139">
    <w:abstractNumId w:val="6"/>
  </w:num>
  <w:num w:numId="2" w16cid:durableId="1419595021">
    <w:abstractNumId w:val="16"/>
  </w:num>
  <w:num w:numId="3" w16cid:durableId="1766730043">
    <w:abstractNumId w:val="3"/>
  </w:num>
  <w:num w:numId="4" w16cid:durableId="1533834600">
    <w:abstractNumId w:val="12"/>
  </w:num>
  <w:num w:numId="5" w16cid:durableId="1395742832">
    <w:abstractNumId w:val="17"/>
  </w:num>
  <w:num w:numId="6" w16cid:durableId="911430014">
    <w:abstractNumId w:val="2"/>
  </w:num>
  <w:num w:numId="7" w16cid:durableId="1246888303">
    <w:abstractNumId w:val="10"/>
  </w:num>
  <w:num w:numId="8" w16cid:durableId="1326007314">
    <w:abstractNumId w:val="13"/>
  </w:num>
  <w:num w:numId="9" w16cid:durableId="822041710">
    <w:abstractNumId w:val="11"/>
  </w:num>
  <w:num w:numId="10" w16cid:durableId="1079328814">
    <w:abstractNumId w:val="15"/>
  </w:num>
  <w:num w:numId="11" w16cid:durableId="1695351387">
    <w:abstractNumId w:val="4"/>
  </w:num>
  <w:num w:numId="12" w16cid:durableId="1336106907">
    <w:abstractNumId w:val="0"/>
  </w:num>
  <w:num w:numId="13" w16cid:durableId="109014557">
    <w:abstractNumId w:val="9"/>
  </w:num>
  <w:num w:numId="14" w16cid:durableId="1068499060">
    <w:abstractNumId w:val="8"/>
  </w:num>
  <w:num w:numId="15" w16cid:durableId="508758740">
    <w:abstractNumId w:val="5"/>
  </w:num>
  <w:num w:numId="16" w16cid:durableId="2010479363">
    <w:abstractNumId w:val="1"/>
  </w:num>
  <w:num w:numId="17" w16cid:durableId="836726518">
    <w:abstractNumId w:val="7"/>
  </w:num>
  <w:num w:numId="18" w16cid:durableId="24071919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800"/>
    <w:rsid w:val="00004D75"/>
    <w:rsid w:val="00006789"/>
    <w:rsid w:val="00072C9B"/>
    <w:rsid w:val="001141B1"/>
    <w:rsid w:val="001339CA"/>
    <w:rsid w:val="00142DC5"/>
    <w:rsid w:val="001E3FAE"/>
    <w:rsid w:val="00201C8F"/>
    <w:rsid w:val="00270E8D"/>
    <w:rsid w:val="00372018"/>
    <w:rsid w:val="003A7506"/>
    <w:rsid w:val="003C6A63"/>
    <w:rsid w:val="003D5020"/>
    <w:rsid w:val="003D64C4"/>
    <w:rsid w:val="0040126D"/>
    <w:rsid w:val="00412785"/>
    <w:rsid w:val="0041488B"/>
    <w:rsid w:val="00462699"/>
    <w:rsid w:val="004B198B"/>
    <w:rsid w:val="004B46D9"/>
    <w:rsid w:val="00503B15"/>
    <w:rsid w:val="00537F8A"/>
    <w:rsid w:val="00581C8E"/>
    <w:rsid w:val="005A7558"/>
    <w:rsid w:val="005C1E6F"/>
    <w:rsid w:val="005E54C4"/>
    <w:rsid w:val="00603F45"/>
    <w:rsid w:val="00680E51"/>
    <w:rsid w:val="006812AE"/>
    <w:rsid w:val="006855B8"/>
    <w:rsid w:val="006F6F83"/>
    <w:rsid w:val="007046B6"/>
    <w:rsid w:val="00704BAB"/>
    <w:rsid w:val="00750981"/>
    <w:rsid w:val="00784E9D"/>
    <w:rsid w:val="007E6F77"/>
    <w:rsid w:val="00805800"/>
    <w:rsid w:val="008476AE"/>
    <w:rsid w:val="00866BC1"/>
    <w:rsid w:val="008D5E6F"/>
    <w:rsid w:val="00911A5D"/>
    <w:rsid w:val="00916218"/>
    <w:rsid w:val="00954D58"/>
    <w:rsid w:val="0097043F"/>
    <w:rsid w:val="00995E42"/>
    <w:rsid w:val="009B4F17"/>
    <w:rsid w:val="009D6CCF"/>
    <w:rsid w:val="009E2857"/>
    <w:rsid w:val="00A65B72"/>
    <w:rsid w:val="00A76A1F"/>
    <w:rsid w:val="00A8320F"/>
    <w:rsid w:val="00AB13F2"/>
    <w:rsid w:val="00AE5707"/>
    <w:rsid w:val="00B129FE"/>
    <w:rsid w:val="00B26FB7"/>
    <w:rsid w:val="00B36BC4"/>
    <w:rsid w:val="00B66C65"/>
    <w:rsid w:val="00BC4DA5"/>
    <w:rsid w:val="00BE020E"/>
    <w:rsid w:val="00C02096"/>
    <w:rsid w:val="00C064FA"/>
    <w:rsid w:val="00C32871"/>
    <w:rsid w:val="00C5311C"/>
    <w:rsid w:val="00C60848"/>
    <w:rsid w:val="00D201A5"/>
    <w:rsid w:val="00D36CD3"/>
    <w:rsid w:val="00D50A6B"/>
    <w:rsid w:val="00D60FEB"/>
    <w:rsid w:val="00D63652"/>
    <w:rsid w:val="00D80F38"/>
    <w:rsid w:val="00D92BAA"/>
    <w:rsid w:val="00DD05AA"/>
    <w:rsid w:val="00DD7930"/>
    <w:rsid w:val="00E940E4"/>
    <w:rsid w:val="00ED13FD"/>
    <w:rsid w:val="00F00C68"/>
    <w:rsid w:val="00F14BA5"/>
    <w:rsid w:val="00F371F5"/>
    <w:rsid w:val="00F77193"/>
    <w:rsid w:val="00F973AD"/>
    <w:rsid w:val="00FA5DB1"/>
    <w:rsid w:val="00FB65CD"/>
    <w:rsid w:val="00FC6E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2E48E85D"/>
  <w15:chartTrackingRefBased/>
  <w15:docId w15:val="{22E51D4E-2625-4962-A656-4023C50AE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0580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semiHidden/>
    <w:unhideWhenUsed/>
    <w:qFormat/>
    <w:rsid w:val="00581C8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5098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5800"/>
    <w:rPr>
      <w:rFonts w:ascii="Times New Roman" w:eastAsia="Times New Roman" w:hAnsi="Times New Roman" w:cs="Times New Roman"/>
      <w:b/>
      <w:bCs/>
      <w:kern w:val="36"/>
      <w:sz w:val="48"/>
      <w:szCs w:val="48"/>
      <w:lang w:eastAsia="en-GB"/>
    </w:rPr>
  </w:style>
  <w:style w:type="character" w:customStyle="1" w:styleId="field">
    <w:name w:val="field"/>
    <w:basedOn w:val="DefaultParagraphFont"/>
    <w:rsid w:val="00805800"/>
  </w:style>
  <w:style w:type="paragraph" w:styleId="NormalWeb">
    <w:name w:val="Normal (Web)"/>
    <w:basedOn w:val="Normal"/>
    <w:uiPriority w:val="99"/>
    <w:semiHidden/>
    <w:unhideWhenUsed/>
    <w:rsid w:val="0080580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805800"/>
    <w:rPr>
      <w:b/>
      <w:bCs/>
    </w:rPr>
  </w:style>
  <w:style w:type="character" w:styleId="Hyperlink">
    <w:name w:val="Hyperlink"/>
    <w:basedOn w:val="DefaultParagraphFont"/>
    <w:uiPriority w:val="99"/>
    <w:unhideWhenUsed/>
    <w:rsid w:val="00805800"/>
    <w:rPr>
      <w:color w:val="0000FF"/>
      <w:u w:val="single"/>
    </w:rPr>
  </w:style>
  <w:style w:type="paragraph" w:styleId="Header">
    <w:name w:val="header"/>
    <w:basedOn w:val="Normal"/>
    <w:link w:val="HeaderChar"/>
    <w:uiPriority w:val="99"/>
    <w:unhideWhenUsed/>
    <w:rsid w:val="008058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5800"/>
  </w:style>
  <w:style w:type="paragraph" w:styleId="Footer">
    <w:name w:val="footer"/>
    <w:basedOn w:val="Normal"/>
    <w:link w:val="FooterChar"/>
    <w:uiPriority w:val="99"/>
    <w:unhideWhenUsed/>
    <w:rsid w:val="008058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5800"/>
  </w:style>
  <w:style w:type="character" w:styleId="UnresolvedMention">
    <w:name w:val="Unresolved Mention"/>
    <w:basedOn w:val="DefaultParagraphFont"/>
    <w:uiPriority w:val="99"/>
    <w:semiHidden/>
    <w:unhideWhenUsed/>
    <w:rsid w:val="009D6CCF"/>
    <w:rPr>
      <w:color w:val="605E5C"/>
      <w:shd w:val="clear" w:color="auto" w:fill="E1DFDD"/>
    </w:rPr>
  </w:style>
  <w:style w:type="character" w:styleId="FollowedHyperlink">
    <w:name w:val="FollowedHyperlink"/>
    <w:basedOn w:val="DefaultParagraphFont"/>
    <w:uiPriority w:val="99"/>
    <w:semiHidden/>
    <w:unhideWhenUsed/>
    <w:rsid w:val="009B4F17"/>
    <w:rPr>
      <w:color w:val="954F72" w:themeColor="followedHyperlink"/>
      <w:u w:val="single"/>
    </w:rPr>
  </w:style>
  <w:style w:type="paragraph" w:styleId="ListParagraph">
    <w:name w:val="List Paragraph"/>
    <w:basedOn w:val="Normal"/>
    <w:uiPriority w:val="34"/>
    <w:qFormat/>
    <w:rsid w:val="00006789"/>
    <w:pPr>
      <w:ind w:left="720"/>
      <w:contextualSpacing/>
    </w:pPr>
  </w:style>
  <w:style w:type="character" w:customStyle="1" w:styleId="Heading3Char">
    <w:name w:val="Heading 3 Char"/>
    <w:basedOn w:val="DefaultParagraphFont"/>
    <w:link w:val="Heading3"/>
    <w:uiPriority w:val="9"/>
    <w:rsid w:val="00750981"/>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uiPriority w:val="9"/>
    <w:semiHidden/>
    <w:rsid w:val="00581C8E"/>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7068075">
      <w:bodyDiv w:val="1"/>
      <w:marLeft w:val="0"/>
      <w:marRight w:val="0"/>
      <w:marTop w:val="0"/>
      <w:marBottom w:val="0"/>
      <w:divBdr>
        <w:top w:val="none" w:sz="0" w:space="0" w:color="auto"/>
        <w:left w:val="none" w:sz="0" w:space="0" w:color="auto"/>
        <w:bottom w:val="none" w:sz="0" w:space="0" w:color="auto"/>
        <w:right w:val="none" w:sz="0" w:space="0" w:color="auto"/>
      </w:divBdr>
      <w:divsChild>
        <w:div w:id="1148667303">
          <w:marLeft w:val="0"/>
          <w:marRight w:val="0"/>
          <w:marTop w:val="450"/>
          <w:marBottom w:val="450"/>
          <w:divBdr>
            <w:top w:val="none" w:sz="0" w:space="0" w:color="auto"/>
            <w:left w:val="none" w:sz="0" w:space="0" w:color="auto"/>
            <w:bottom w:val="none" w:sz="0" w:space="0" w:color="auto"/>
            <w:right w:val="none" w:sz="0" w:space="0" w:color="auto"/>
          </w:divBdr>
        </w:div>
      </w:divsChild>
    </w:div>
    <w:div w:id="496656224">
      <w:bodyDiv w:val="1"/>
      <w:marLeft w:val="0"/>
      <w:marRight w:val="0"/>
      <w:marTop w:val="0"/>
      <w:marBottom w:val="0"/>
      <w:divBdr>
        <w:top w:val="none" w:sz="0" w:space="0" w:color="auto"/>
        <w:left w:val="none" w:sz="0" w:space="0" w:color="auto"/>
        <w:bottom w:val="none" w:sz="0" w:space="0" w:color="auto"/>
        <w:right w:val="none" w:sz="0" w:space="0" w:color="auto"/>
      </w:divBdr>
      <w:divsChild>
        <w:div w:id="125784150">
          <w:marLeft w:val="0"/>
          <w:marRight w:val="0"/>
          <w:marTop w:val="0"/>
          <w:marBottom w:val="0"/>
          <w:divBdr>
            <w:top w:val="none" w:sz="0" w:space="0" w:color="auto"/>
            <w:left w:val="none" w:sz="0" w:space="0" w:color="auto"/>
            <w:bottom w:val="none" w:sz="0" w:space="0" w:color="auto"/>
            <w:right w:val="none" w:sz="0" w:space="0" w:color="auto"/>
          </w:divBdr>
          <w:divsChild>
            <w:div w:id="1737361759">
              <w:marLeft w:val="0"/>
              <w:marRight w:val="0"/>
              <w:marTop w:val="0"/>
              <w:marBottom w:val="0"/>
              <w:divBdr>
                <w:top w:val="none" w:sz="0" w:space="0" w:color="auto"/>
                <w:left w:val="none" w:sz="0" w:space="0" w:color="auto"/>
                <w:bottom w:val="none" w:sz="0" w:space="0" w:color="auto"/>
                <w:right w:val="none" w:sz="0" w:space="0" w:color="auto"/>
              </w:divBdr>
            </w:div>
          </w:divsChild>
        </w:div>
        <w:div w:id="123546528">
          <w:marLeft w:val="0"/>
          <w:marRight w:val="0"/>
          <w:marTop w:val="0"/>
          <w:marBottom w:val="0"/>
          <w:divBdr>
            <w:top w:val="none" w:sz="0" w:space="0" w:color="auto"/>
            <w:left w:val="none" w:sz="0" w:space="0" w:color="auto"/>
            <w:bottom w:val="none" w:sz="0" w:space="0" w:color="auto"/>
            <w:right w:val="none" w:sz="0" w:space="0" w:color="auto"/>
          </w:divBdr>
          <w:divsChild>
            <w:div w:id="1238637090">
              <w:marLeft w:val="0"/>
              <w:marRight w:val="0"/>
              <w:marTop w:val="0"/>
              <w:marBottom w:val="0"/>
              <w:divBdr>
                <w:top w:val="none" w:sz="0" w:space="0" w:color="auto"/>
                <w:left w:val="none" w:sz="0" w:space="0" w:color="auto"/>
                <w:bottom w:val="none" w:sz="0" w:space="0" w:color="auto"/>
                <w:right w:val="none" w:sz="0" w:space="0" w:color="auto"/>
              </w:divBdr>
              <w:divsChild>
                <w:div w:id="1008797842">
                  <w:marLeft w:val="0"/>
                  <w:marRight w:val="0"/>
                  <w:marTop w:val="0"/>
                  <w:marBottom w:val="0"/>
                  <w:divBdr>
                    <w:top w:val="none" w:sz="0" w:space="0" w:color="auto"/>
                    <w:left w:val="none" w:sz="0" w:space="0" w:color="auto"/>
                    <w:bottom w:val="none" w:sz="0" w:space="0" w:color="auto"/>
                    <w:right w:val="none" w:sz="0" w:space="0" w:color="auto"/>
                  </w:divBdr>
                  <w:divsChild>
                    <w:div w:id="174899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3604975">
      <w:bodyDiv w:val="1"/>
      <w:marLeft w:val="0"/>
      <w:marRight w:val="0"/>
      <w:marTop w:val="0"/>
      <w:marBottom w:val="0"/>
      <w:divBdr>
        <w:top w:val="none" w:sz="0" w:space="0" w:color="auto"/>
        <w:left w:val="none" w:sz="0" w:space="0" w:color="auto"/>
        <w:bottom w:val="none" w:sz="0" w:space="0" w:color="auto"/>
        <w:right w:val="none" w:sz="0" w:space="0" w:color="auto"/>
      </w:divBdr>
    </w:div>
    <w:div w:id="679358166">
      <w:bodyDiv w:val="1"/>
      <w:marLeft w:val="0"/>
      <w:marRight w:val="0"/>
      <w:marTop w:val="0"/>
      <w:marBottom w:val="0"/>
      <w:divBdr>
        <w:top w:val="none" w:sz="0" w:space="0" w:color="auto"/>
        <w:left w:val="none" w:sz="0" w:space="0" w:color="auto"/>
        <w:bottom w:val="none" w:sz="0" w:space="0" w:color="auto"/>
        <w:right w:val="none" w:sz="0" w:space="0" w:color="auto"/>
      </w:divBdr>
    </w:div>
    <w:div w:id="680741415">
      <w:bodyDiv w:val="1"/>
      <w:marLeft w:val="0"/>
      <w:marRight w:val="0"/>
      <w:marTop w:val="0"/>
      <w:marBottom w:val="0"/>
      <w:divBdr>
        <w:top w:val="none" w:sz="0" w:space="0" w:color="auto"/>
        <w:left w:val="none" w:sz="0" w:space="0" w:color="auto"/>
        <w:bottom w:val="none" w:sz="0" w:space="0" w:color="auto"/>
        <w:right w:val="none" w:sz="0" w:space="0" w:color="auto"/>
      </w:divBdr>
    </w:div>
    <w:div w:id="754976252">
      <w:bodyDiv w:val="1"/>
      <w:marLeft w:val="0"/>
      <w:marRight w:val="0"/>
      <w:marTop w:val="0"/>
      <w:marBottom w:val="0"/>
      <w:divBdr>
        <w:top w:val="none" w:sz="0" w:space="0" w:color="auto"/>
        <w:left w:val="none" w:sz="0" w:space="0" w:color="auto"/>
        <w:bottom w:val="none" w:sz="0" w:space="0" w:color="auto"/>
        <w:right w:val="none" w:sz="0" w:space="0" w:color="auto"/>
      </w:divBdr>
    </w:div>
    <w:div w:id="776678677">
      <w:bodyDiv w:val="1"/>
      <w:marLeft w:val="0"/>
      <w:marRight w:val="0"/>
      <w:marTop w:val="0"/>
      <w:marBottom w:val="0"/>
      <w:divBdr>
        <w:top w:val="none" w:sz="0" w:space="0" w:color="auto"/>
        <w:left w:val="none" w:sz="0" w:space="0" w:color="auto"/>
        <w:bottom w:val="none" w:sz="0" w:space="0" w:color="auto"/>
        <w:right w:val="none" w:sz="0" w:space="0" w:color="auto"/>
      </w:divBdr>
    </w:div>
    <w:div w:id="810172708">
      <w:bodyDiv w:val="1"/>
      <w:marLeft w:val="0"/>
      <w:marRight w:val="0"/>
      <w:marTop w:val="0"/>
      <w:marBottom w:val="0"/>
      <w:divBdr>
        <w:top w:val="none" w:sz="0" w:space="0" w:color="auto"/>
        <w:left w:val="none" w:sz="0" w:space="0" w:color="auto"/>
        <w:bottom w:val="none" w:sz="0" w:space="0" w:color="auto"/>
        <w:right w:val="none" w:sz="0" w:space="0" w:color="auto"/>
      </w:divBdr>
    </w:div>
    <w:div w:id="1330595857">
      <w:bodyDiv w:val="1"/>
      <w:marLeft w:val="0"/>
      <w:marRight w:val="0"/>
      <w:marTop w:val="0"/>
      <w:marBottom w:val="0"/>
      <w:divBdr>
        <w:top w:val="none" w:sz="0" w:space="0" w:color="auto"/>
        <w:left w:val="none" w:sz="0" w:space="0" w:color="auto"/>
        <w:bottom w:val="none" w:sz="0" w:space="0" w:color="auto"/>
        <w:right w:val="none" w:sz="0" w:space="0" w:color="auto"/>
      </w:divBdr>
    </w:div>
    <w:div w:id="1470510790">
      <w:bodyDiv w:val="1"/>
      <w:marLeft w:val="0"/>
      <w:marRight w:val="0"/>
      <w:marTop w:val="0"/>
      <w:marBottom w:val="0"/>
      <w:divBdr>
        <w:top w:val="none" w:sz="0" w:space="0" w:color="auto"/>
        <w:left w:val="none" w:sz="0" w:space="0" w:color="auto"/>
        <w:bottom w:val="none" w:sz="0" w:space="0" w:color="auto"/>
        <w:right w:val="none" w:sz="0" w:space="0" w:color="auto"/>
      </w:divBdr>
    </w:div>
    <w:div w:id="1542397591">
      <w:bodyDiv w:val="1"/>
      <w:marLeft w:val="0"/>
      <w:marRight w:val="0"/>
      <w:marTop w:val="0"/>
      <w:marBottom w:val="0"/>
      <w:divBdr>
        <w:top w:val="none" w:sz="0" w:space="0" w:color="auto"/>
        <w:left w:val="none" w:sz="0" w:space="0" w:color="auto"/>
        <w:bottom w:val="none" w:sz="0" w:space="0" w:color="auto"/>
        <w:right w:val="none" w:sz="0" w:space="0" w:color="auto"/>
      </w:divBdr>
    </w:div>
    <w:div w:id="2040743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uidance/complete-the-school-census" TargetMode="External"/><Relationship Id="rId13" Type="http://schemas.openxmlformats.org/officeDocument/2006/relationships/hyperlink" Target="mailto:bi.operations@northyorks.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ounty.nycc.internal\Data\fcs-data\T&amp;C%20Data%20&amp;%20Intelligence%20Team\AB\SchoolCensus\2024-2025_School%20Census\SC202425_October24\Complete%20the%20school%20census%20&#8211;%20Check%20your%20data%20&#8211;%20Guidance%20&#8211;%20GOV.&#8203;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uidance/complete-the-school-census/check-your-dat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ur02.safelinks.protection.outlook.com/?url=https%3A%2F%2Fservices.signin.education.gov.uk%2F&amp;data=05%7C02%7Candrea.faller%40northyorks.gov.uk%7C2f096a49bbe54369f4f708dd1b7dd118%7Cad3d9c73983044a1b487e1055441c70e%7C0%7C0%7C638696949386911803%7CUnknown%7CTWFpbGZsb3d8eyJFbXB0eU1hcGkiOnRydWUsIlYiOiIwLjAuMDAwMCIsIlAiOiJXaW4zMiIsIkFOIjoiTWFpbCIsIldUIjoyfQ%3D%3D%7C0%7C%7C%7C&amp;sdata=fRDslRQEpdIMd3Q08qVnzEmt16JsjSjuHtMmT2n0YFI%3D&amp;reserved=0" TargetMode="External"/><Relationship Id="rId4" Type="http://schemas.openxmlformats.org/officeDocument/2006/relationships/settings" Target="settings.xml"/><Relationship Id="rId9" Type="http://schemas.openxmlformats.org/officeDocument/2006/relationships/hyperlink" Target="https://www.gov.uk/guidance/complete-the-school-census/check-your-data"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465656-FBAA-40E6-A574-7BA5B84BF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4</Pages>
  <Words>1643</Words>
  <Characters>9371</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North Yorkshire County Council</Company>
  <LinksUpToDate>false</LinksUpToDate>
  <CharactersWithSpaces>10993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Wilkinson</dc:creator>
  <cp:keywords/>
  <dc:description/>
  <cp:lastModifiedBy>Andrea Faller</cp:lastModifiedBy>
  <cp:revision>12</cp:revision>
  <dcterms:created xsi:type="dcterms:W3CDTF">2026-02-24T13:02:00Z</dcterms:created>
  <dcterms:modified xsi:type="dcterms:W3CDTF">2026-04-27T08:16:00Z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3f27b87-3675-4fb5-85ad-fce3efd3a6b0_Enabled">
    <vt:lpwstr>true</vt:lpwstr>
  </property>
  <property fmtid="{D5CDD505-2E9C-101B-9397-08002B2CF9AE}" pid="3" name="MSIP_Label_13f27b87-3675-4fb5-85ad-fce3efd3a6b0_SetDate">
    <vt:lpwstr>2023-01-17T09:27:08Z</vt:lpwstr>
  </property>
  <property fmtid="{D5CDD505-2E9C-101B-9397-08002B2CF9AE}" pid="4" name="MSIP_Label_13f27b87-3675-4fb5-85ad-fce3efd3a6b0_Method">
    <vt:lpwstr>Standard</vt:lpwstr>
  </property>
  <property fmtid="{D5CDD505-2E9C-101B-9397-08002B2CF9AE}" pid="5" name="MSIP_Label_13f27b87-3675-4fb5-85ad-fce3efd3a6b0_Name">
    <vt:lpwstr>OFFICIAL - SENSITIVE</vt:lpwstr>
  </property>
  <property fmtid="{D5CDD505-2E9C-101B-9397-08002B2CF9AE}" pid="6" name="MSIP_Label_13f27b87-3675-4fb5-85ad-fce3efd3a6b0_SiteId">
    <vt:lpwstr>ad3d9c73-9830-44a1-b487-e1055441c70e</vt:lpwstr>
  </property>
  <property fmtid="{D5CDD505-2E9C-101B-9397-08002B2CF9AE}" pid="7" name="MSIP_Label_13f27b87-3675-4fb5-85ad-fce3efd3a6b0_ActionId">
    <vt:lpwstr>a5302b21-1bf0-4867-9d68-0000ab71e0b8</vt:lpwstr>
  </property>
  <property fmtid="{D5CDD505-2E9C-101B-9397-08002B2CF9AE}" pid="8" name="MSIP_Label_13f27b87-3675-4fb5-85ad-fce3efd3a6b0_ContentBits">
    <vt:lpwstr>2</vt:lpwstr>
  </property>
</Properties>
</file>