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74" w:type="dxa"/>
        <w:tblInd w:w="-9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06"/>
        <w:gridCol w:w="7268"/>
      </w:tblGrid>
      <w:tr w:rsidR="00551B9C" w:rsidRPr="00740B09" w14:paraId="4281F3A3" w14:textId="77777777" w:rsidTr="00551B9C">
        <w:trPr>
          <w:trHeight w:val="280"/>
        </w:trPr>
        <w:tc>
          <w:tcPr>
            <w:tcW w:w="10774" w:type="dxa"/>
            <w:gridSpan w:val="2"/>
            <w:shd w:val="clear" w:color="auto" w:fill="2F5496"/>
          </w:tcPr>
          <w:p w14:paraId="5761157B" w14:textId="611C4A93" w:rsidR="00551B9C" w:rsidRPr="00694CA0" w:rsidRDefault="00694CA0" w:rsidP="00551B9C">
            <w:pPr>
              <w:pStyle w:val="ListParagraph"/>
              <w:tabs>
                <w:tab w:val="left" w:pos="567"/>
              </w:tabs>
              <w:ind w:left="567" w:right="975"/>
              <w:rPr>
                <w:rFonts w:eastAsia="Times New Roman"/>
                <w:color w:val="FFFFFF" w:themeColor="background1"/>
                <w:sz w:val="26"/>
                <w:szCs w:val="26"/>
                <w:lang w:eastAsia="en-GB"/>
              </w:rPr>
            </w:pPr>
            <w:bookmarkStart w:id="0" w:name="_Hlk209516676"/>
            <w:r w:rsidRPr="00694CA0">
              <w:rPr>
                <w:b/>
                <w:bCs/>
                <w:color w:val="FFFFFF" w:themeColor="background1"/>
                <w:sz w:val="26"/>
                <w:szCs w:val="26"/>
              </w:rPr>
              <w:t>C</w:t>
            </w:r>
            <w:r w:rsidR="00551B9C" w:rsidRPr="00694CA0">
              <w:rPr>
                <w:b/>
                <w:bCs/>
                <w:color w:val="FFFFFF" w:themeColor="background1"/>
                <w:sz w:val="26"/>
                <w:szCs w:val="26"/>
              </w:rPr>
              <w:t>oordinated</w:t>
            </w:r>
            <w:r w:rsidRPr="00694CA0">
              <w:rPr>
                <w:b/>
                <w:bCs/>
                <w:color w:val="FFFFFF" w:themeColor="background1"/>
                <w:sz w:val="26"/>
                <w:szCs w:val="26"/>
              </w:rPr>
              <w:t xml:space="preserve"> Admission A</w:t>
            </w:r>
            <w:r w:rsidR="00551B9C" w:rsidRPr="00694CA0">
              <w:rPr>
                <w:b/>
                <w:bCs/>
                <w:color w:val="FFFFFF" w:themeColor="background1"/>
                <w:sz w:val="26"/>
                <w:szCs w:val="26"/>
              </w:rPr>
              <w:t>rrangements 2027-2028</w:t>
            </w:r>
            <w:r w:rsidR="00551B9C" w:rsidRPr="00694CA0">
              <w:rPr>
                <w:b/>
                <w:bCs/>
                <w:sz w:val="26"/>
                <w:szCs w:val="26"/>
              </w:rPr>
              <w:t xml:space="preserve"> </w:t>
            </w:r>
            <w:r w:rsidRPr="00694CA0">
              <w:rPr>
                <w:b/>
                <w:bCs/>
                <w:color w:val="FFFFFF" w:themeColor="background1"/>
                <w:sz w:val="26"/>
                <w:szCs w:val="26"/>
              </w:rPr>
              <w:t>– Secondary Timetable</w:t>
            </w:r>
          </w:p>
        </w:tc>
      </w:tr>
      <w:tr w:rsidR="00551B9C" w14:paraId="6F85D1C5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251"/>
        </w:trPr>
        <w:tc>
          <w:tcPr>
            <w:tcW w:w="3506" w:type="dxa"/>
            <w:shd w:val="clear" w:color="auto" w:fill="DFDFDF"/>
          </w:tcPr>
          <w:p w14:paraId="16E2626B" w14:textId="2A60C011" w:rsidR="00551B9C" w:rsidRDefault="00551B9C" w:rsidP="00306446">
            <w:pPr>
              <w:pStyle w:val="TableParagraph"/>
              <w:spacing w:line="232" w:lineRule="exact"/>
            </w:pPr>
            <w:r w:rsidRPr="00176DF2">
              <w:rPr>
                <w:b/>
                <w:bCs/>
                <w:color w:val="FFFFFF" w:themeColor="background1"/>
                <w:sz w:val="32"/>
                <w:szCs w:val="32"/>
              </w:rPr>
              <w:t>2</w:t>
            </w:r>
            <w:r>
              <w:rPr>
                <w:spacing w:val="-4"/>
              </w:rPr>
              <w:t>Date</w:t>
            </w:r>
          </w:p>
        </w:tc>
        <w:tc>
          <w:tcPr>
            <w:tcW w:w="7268" w:type="dxa"/>
            <w:shd w:val="clear" w:color="auto" w:fill="DFDFDF"/>
          </w:tcPr>
          <w:p w14:paraId="05E64F88" w14:textId="77777777" w:rsidR="00551B9C" w:rsidRDefault="00551B9C" w:rsidP="00306446">
            <w:pPr>
              <w:pStyle w:val="TableParagraph"/>
              <w:spacing w:line="232" w:lineRule="exact"/>
              <w:ind w:left="105"/>
            </w:pPr>
            <w:r>
              <w:rPr>
                <w:spacing w:val="-2"/>
              </w:rPr>
              <w:t>Activity</w:t>
            </w:r>
          </w:p>
        </w:tc>
      </w:tr>
      <w:tr w:rsidR="00551B9C" w14:paraId="64B72C90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670"/>
        </w:trPr>
        <w:tc>
          <w:tcPr>
            <w:tcW w:w="3506" w:type="dxa"/>
          </w:tcPr>
          <w:p w14:paraId="7BCD69B3" w14:textId="77777777" w:rsidR="00551B9C" w:rsidRDefault="00551B9C" w:rsidP="00306446">
            <w:pPr>
              <w:pStyle w:val="TableParagraph"/>
              <w:spacing w:line="248" w:lineRule="exact"/>
            </w:pPr>
            <w:r>
              <w:t>30</w:t>
            </w:r>
            <w:r>
              <w:rPr>
                <w:spacing w:val="-2"/>
              </w:rPr>
              <w:t xml:space="preserve"> </w:t>
            </w:r>
            <w:r>
              <w:t>June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2026</w:t>
            </w:r>
          </w:p>
        </w:tc>
        <w:tc>
          <w:tcPr>
            <w:tcW w:w="7268" w:type="dxa"/>
          </w:tcPr>
          <w:p w14:paraId="125CF10A" w14:textId="4B7E84FC" w:rsidR="00551B9C" w:rsidRDefault="00551B9C" w:rsidP="00306446">
            <w:pPr>
              <w:pStyle w:val="TableParagraph"/>
              <w:spacing w:line="242" w:lineRule="auto"/>
              <w:ind w:left="105"/>
            </w:pPr>
            <w:r>
              <w:t>Closing</w:t>
            </w:r>
            <w:r>
              <w:rPr>
                <w:spacing w:val="-8"/>
              </w:rPr>
              <w:t xml:space="preserve"> </w:t>
            </w:r>
            <w:r>
              <w:t>date</w:t>
            </w:r>
            <w:r>
              <w:rPr>
                <w:spacing w:val="-12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applications</w:t>
            </w:r>
            <w:r>
              <w:rPr>
                <w:spacing w:val="-16"/>
              </w:rPr>
              <w:t xml:space="preserve"> for </w:t>
            </w:r>
            <w:r>
              <w:rPr>
                <w:spacing w:val="-3"/>
              </w:rPr>
              <w:t xml:space="preserve">in area and out of area </w:t>
            </w:r>
            <w:r>
              <w:rPr>
                <w:spacing w:val="-16"/>
              </w:rPr>
              <w:t xml:space="preserve">children </w:t>
            </w:r>
            <w:r>
              <w:t>to</w:t>
            </w:r>
            <w:r>
              <w:rPr>
                <w:spacing w:val="-5"/>
              </w:rPr>
              <w:t xml:space="preserve"> </w:t>
            </w:r>
            <w:r>
              <w:t>sit</w:t>
            </w:r>
            <w:r>
              <w:rPr>
                <w:spacing w:val="-6"/>
              </w:rPr>
              <w:t xml:space="preserve"> </w:t>
            </w:r>
            <w:r>
              <w:t>the</w:t>
            </w:r>
            <w:r>
              <w:rPr>
                <w:spacing w:val="-7"/>
              </w:rPr>
              <w:t xml:space="preserve"> main </w:t>
            </w:r>
            <w:r>
              <w:t>selection</w:t>
            </w:r>
            <w:r>
              <w:rPr>
                <w:spacing w:val="-14"/>
              </w:rPr>
              <w:t xml:space="preserve"> </w:t>
            </w:r>
            <w:r>
              <w:t>tests in September 2026.</w:t>
            </w:r>
          </w:p>
          <w:p w14:paraId="1297CD99" w14:textId="58001587" w:rsidR="00551B9C" w:rsidRDefault="00551B9C" w:rsidP="00306446">
            <w:pPr>
              <w:pStyle w:val="TableParagraph"/>
              <w:spacing w:line="242" w:lineRule="auto"/>
              <w:ind w:left="105" w:right="784"/>
            </w:pPr>
          </w:p>
        </w:tc>
      </w:tr>
      <w:tr w:rsidR="00551B9C" w14:paraId="371AD7FA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57"/>
        </w:trPr>
        <w:tc>
          <w:tcPr>
            <w:tcW w:w="3506" w:type="dxa"/>
          </w:tcPr>
          <w:p w14:paraId="6235832D" w14:textId="77777777" w:rsidR="00551B9C" w:rsidRDefault="00551B9C" w:rsidP="00306446">
            <w:pPr>
              <w:pStyle w:val="TableParagraph"/>
              <w:spacing w:line="248" w:lineRule="exact"/>
            </w:pPr>
            <w:r>
              <w:rPr>
                <w:spacing w:val="-2"/>
              </w:rPr>
              <w:t>September</w:t>
            </w:r>
            <w:r>
              <w:rPr>
                <w:spacing w:val="-1"/>
              </w:rPr>
              <w:t xml:space="preserve"> </w:t>
            </w:r>
            <w:r>
              <w:rPr>
                <w:spacing w:val="-4"/>
              </w:rPr>
              <w:t>2026</w:t>
            </w:r>
          </w:p>
        </w:tc>
        <w:tc>
          <w:tcPr>
            <w:tcW w:w="7268" w:type="dxa"/>
          </w:tcPr>
          <w:p w14:paraId="39F640A5" w14:textId="3ACD0AB2" w:rsidR="00551B9C" w:rsidRDefault="00551B9C" w:rsidP="00306446">
            <w:pPr>
              <w:pStyle w:val="TableParagraph"/>
              <w:spacing w:line="254" w:lineRule="exact"/>
              <w:ind w:left="105"/>
            </w:pPr>
            <w:r>
              <w:t>Year 6 letter</w:t>
            </w:r>
            <w:r>
              <w:rPr>
                <w:spacing w:val="-7"/>
              </w:rPr>
              <w:t xml:space="preserve"> </w:t>
            </w:r>
            <w:r>
              <w:t>from</w:t>
            </w:r>
            <w:r>
              <w:rPr>
                <w:spacing w:val="-5"/>
              </w:rPr>
              <w:t xml:space="preserve"> </w:t>
            </w:r>
            <w:r>
              <w:t>the</w:t>
            </w:r>
            <w:r w:rsidR="00694CA0">
              <w:t xml:space="preserve"> council</w:t>
            </w:r>
            <w:r>
              <w:rPr>
                <w:spacing w:val="-6"/>
              </w:rPr>
              <w:t xml:space="preserve"> </w:t>
            </w:r>
            <w:r>
              <w:t>sent</w:t>
            </w:r>
            <w:r>
              <w:rPr>
                <w:spacing w:val="-7"/>
              </w:rPr>
              <w:t xml:space="preserve"> </w:t>
            </w:r>
            <w:r>
              <w:t>via</w:t>
            </w:r>
            <w:r>
              <w:rPr>
                <w:spacing w:val="-1"/>
              </w:rPr>
              <w:t xml:space="preserve"> </w:t>
            </w:r>
            <w:r>
              <w:t>child’s</w:t>
            </w:r>
            <w:r>
              <w:rPr>
                <w:spacing w:val="-5"/>
              </w:rPr>
              <w:t xml:space="preserve"> </w:t>
            </w:r>
            <w:r>
              <w:t>primary</w:t>
            </w:r>
            <w:r>
              <w:rPr>
                <w:spacing w:val="-7"/>
              </w:rPr>
              <w:t xml:space="preserve"> </w:t>
            </w:r>
            <w:r>
              <w:t>school</w:t>
            </w:r>
            <w:r>
              <w:rPr>
                <w:spacing w:val="-7"/>
              </w:rPr>
              <w:t xml:space="preserve"> </w:t>
            </w:r>
            <w:r>
              <w:t>regarding</w:t>
            </w:r>
            <w:r>
              <w:rPr>
                <w:spacing w:val="-11"/>
              </w:rPr>
              <w:t xml:space="preserve"> </w:t>
            </w:r>
            <w:r>
              <w:t>the</w:t>
            </w:r>
            <w:r>
              <w:rPr>
                <w:spacing w:val="-13"/>
              </w:rPr>
              <w:t xml:space="preserve"> </w:t>
            </w:r>
            <w:r>
              <w:t>secondary application</w:t>
            </w:r>
            <w:r>
              <w:rPr>
                <w:spacing w:val="-16"/>
              </w:rPr>
              <w:t xml:space="preserve"> </w:t>
            </w:r>
            <w:r>
              <w:t>process.</w:t>
            </w:r>
            <w:r>
              <w:rPr>
                <w:spacing w:val="-15"/>
              </w:rPr>
              <w:t xml:space="preserve"> </w:t>
            </w:r>
            <w:r>
              <w:t>Parents</w:t>
            </w:r>
            <w:r>
              <w:rPr>
                <w:spacing w:val="-15"/>
              </w:rPr>
              <w:t xml:space="preserve"> </w:t>
            </w:r>
            <w:r>
              <w:t>without</w:t>
            </w:r>
            <w:r>
              <w:rPr>
                <w:spacing w:val="-16"/>
              </w:rPr>
              <w:t xml:space="preserve"> </w:t>
            </w:r>
            <w:r>
              <w:t>internet</w:t>
            </w:r>
            <w:r>
              <w:rPr>
                <w:spacing w:val="-15"/>
              </w:rPr>
              <w:t xml:space="preserve"> </w:t>
            </w:r>
            <w:r>
              <w:t>access</w:t>
            </w:r>
            <w:r>
              <w:rPr>
                <w:spacing w:val="-15"/>
              </w:rPr>
              <w:t xml:space="preserve"> </w:t>
            </w:r>
            <w:r>
              <w:t>are</w:t>
            </w:r>
            <w:r>
              <w:rPr>
                <w:spacing w:val="-15"/>
              </w:rPr>
              <w:t xml:space="preserve"> </w:t>
            </w:r>
            <w:r>
              <w:t>required</w:t>
            </w:r>
            <w:r>
              <w:rPr>
                <w:spacing w:val="-16"/>
              </w:rPr>
              <w:t xml:space="preserve"> </w:t>
            </w:r>
            <w:r>
              <w:t>to</w:t>
            </w:r>
            <w:r>
              <w:rPr>
                <w:spacing w:val="-15"/>
              </w:rPr>
              <w:t xml:space="preserve"> </w:t>
            </w:r>
            <w:r>
              <w:t>contact</w:t>
            </w:r>
            <w:r>
              <w:rPr>
                <w:spacing w:val="-15"/>
              </w:rPr>
              <w:t xml:space="preserve"> </w:t>
            </w:r>
            <w:r>
              <w:t>the</w:t>
            </w:r>
            <w:r>
              <w:rPr>
                <w:spacing w:val="-16"/>
              </w:rPr>
              <w:t xml:space="preserve"> </w:t>
            </w:r>
            <w:r w:rsidR="00694CA0">
              <w:t>council</w:t>
            </w:r>
            <w:r>
              <w:rPr>
                <w:spacing w:val="-15"/>
              </w:rPr>
              <w:t xml:space="preserve"> </w:t>
            </w:r>
            <w:r>
              <w:t xml:space="preserve">for </w:t>
            </w:r>
            <w:r>
              <w:rPr>
                <w:spacing w:val="-2"/>
              </w:rPr>
              <w:t>information.</w:t>
            </w:r>
          </w:p>
        </w:tc>
      </w:tr>
      <w:tr w:rsidR="00551B9C" w14:paraId="05B129DD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56"/>
        </w:trPr>
        <w:tc>
          <w:tcPr>
            <w:tcW w:w="3506" w:type="dxa"/>
          </w:tcPr>
          <w:p w14:paraId="1BDC6A17" w14:textId="77777777" w:rsidR="00551B9C" w:rsidRDefault="00551B9C" w:rsidP="00306446">
            <w:pPr>
              <w:pStyle w:val="TableParagraph"/>
              <w:spacing w:line="225" w:lineRule="exact"/>
            </w:pPr>
            <w:r>
              <w:t>12</w:t>
            </w:r>
            <w:r>
              <w:rPr>
                <w:spacing w:val="-7"/>
              </w:rPr>
              <w:t xml:space="preserve"> </w:t>
            </w:r>
            <w:r>
              <w:t>September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2026</w:t>
            </w:r>
          </w:p>
        </w:tc>
        <w:tc>
          <w:tcPr>
            <w:tcW w:w="7268" w:type="dxa"/>
          </w:tcPr>
          <w:p w14:paraId="71DEA6C8" w14:textId="77777777" w:rsidR="00551B9C" w:rsidRDefault="00551B9C" w:rsidP="00306446">
            <w:pPr>
              <w:pStyle w:val="TableParagraph"/>
              <w:ind w:left="2" w:right="784"/>
            </w:pPr>
            <w:r>
              <w:t>Latest</w:t>
            </w:r>
            <w:r>
              <w:rPr>
                <w:spacing w:val="-16"/>
              </w:rPr>
              <w:t xml:space="preserve"> </w:t>
            </w:r>
            <w:r>
              <w:t>date</w:t>
            </w:r>
            <w:r>
              <w:rPr>
                <w:spacing w:val="-10"/>
              </w:rPr>
              <w:t xml:space="preserve"> </w:t>
            </w:r>
            <w:r>
              <w:t>the</w:t>
            </w:r>
            <w:r>
              <w:rPr>
                <w:spacing w:val="-10"/>
              </w:rPr>
              <w:t xml:space="preserve"> </w:t>
            </w:r>
            <w:r>
              <w:t>application</w:t>
            </w:r>
            <w:r>
              <w:rPr>
                <w:spacing w:val="-16"/>
              </w:rPr>
              <w:t xml:space="preserve"> </w:t>
            </w:r>
            <w:r>
              <w:t>round</w:t>
            </w:r>
            <w:r>
              <w:rPr>
                <w:spacing w:val="-15"/>
              </w:rPr>
              <w:t xml:space="preserve"> </w:t>
            </w:r>
            <w:r>
              <w:t>to</w:t>
            </w:r>
            <w:r>
              <w:rPr>
                <w:spacing w:val="-10"/>
              </w:rPr>
              <w:t xml:space="preserve"> </w:t>
            </w:r>
            <w:r>
              <w:t>apply</w:t>
            </w:r>
            <w:r>
              <w:rPr>
                <w:spacing w:val="-16"/>
              </w:rPr>
              <w:t xml:space="preserve"> </w:t>
            </w:r>
            <w:r>
              <w:t>for</w:t>
            </w:r>
            <w:r>
              <w:rPr>
                <w:spacing w:val="-10"/>
              </w:rPr>
              <w:t xml:space="preserve"> </w:t>
            </w:r>
            <w:r>
              <w:t>a</w:t>
            </w:r>
            <w:r>
              <w:rPr>
                <w:spacing w:val="-10"/>
              </w:rPr>
              <w:t xml:space="preserve"> </w:t>
            </w:r>
            <w:r>
              <w:t>secondary</w:t>
            </w:r>
            <w:r>
              <w:rPr>
                <w:spacing w:val="-16"/>
              </w:rPr>
              <w:t xml:space="preserve"> </w:t>
            </w:r>
            <w:r>
              <w:t>school</w:t>
            </w:r>
            <w:r>
              <w:rPr>
                <w:spacing w:val="-15"/>
              </w:rPr>
              <w:t xml:space="preserve"> </w:t>
            </w:r>
            <w:r>
              <w:t>for</w:t>
            </w:r>
            <w:r>
              <w:rPr>
                <w:spacing w:val="-15"/>
              </w:rPr>
              <w:t xml:space="preserve"> </w:t>
            </w:r>
            <w:r>
              <w:t>September 2027 will open.</w:t>
            </w:r>
          </w:p>
        </w:tc>
      </w:tr>
      <w:tr w:rsidR="00551B9C" w14:paraId="2CF63F94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58"/>
        </w:trPr>
        <w:tc>
          <w:tcPr>
            <w:tcW w:w="3506" w:type="dxa"/>
          </w:tcPr>
          <w:p w14:paraId="789FC9A4" w14:textId="77777777" w:rsidR="00551B9C" w:rsidRDefault="00551B9C" w:rsidP="00306446">
            <w:pPr>
              <w:pStyle w:val="TableParagraph"/>
              <w:spacing w:line="229" w:lineRule="exact"/>
            </w:pPr>
            <w:r>
              <w:t>TBC</w:t>
            </w:r>
            <w:r>
              <w:rPr>
                <w:spacing w:val="-8"/>
              </w:rPr>
              <w:t xml:space="preserve"> </w:t>
            </w:r>
            <w:r>
              <w:t>September</w:t>
            </w:r>
            <w:r>
              <w:rPr>
                <w:spacing w:val="-6"/>
              </w:rPr>
              <w:t xml:space="preserve"> </w:t>
            </w:r>
            <w:r>
              <w:rPr>
                <w:spacing w:val="-4"/>
              </w:rPr>
              <w:t>2026</w:t>
            </w:r>
          </w:p>
        </w:tc>
        <w:tc>
          <w:tcPr>
            <w:tcW w:w="7268" w:type="dxa"/>
          </w:tcPr>
          <w:p w14:paraId="250787EC" w14:textId="77777777" w:rsidR="00551B9C" w:rsidRDefault="00551B9C" w:rsidP="00306446">
            <w:pPr>
              <w:pStyle w:val="TableParagraph"/>
              <w:ind w:left="2" w:right="784"/>
            </w:pPr>
            <w:r>
              <w:t>Selection</w:t>
            </w:r>
            <w:r>
              <w:rPr>
                <w:spacing w:val="-16"/>
              </w:rPr>
              <w:t xml:space="preserve"> </w:t>
            </w:r>
            <w:r>
              <w:t>test</w:t>
            </w:r>
            <w:r>
              <w:rPr>
                <w:spacing w:val="-15"/>
              </w:rPr>
              <w:t xml:space="preserve"> </w:t>
            </w:r>
            <w:r>
              <w:t>date</w:t>
            </w:r>
            <w:r>
              <w:rPr>
                <w:spacing w:val="-15"/>
              </w:rPr>
              <w:t xml:space="preserve"> </w:t>
            </w:r>
            <w:r>
              <w:t>for</w:t>
            </w:r>
            <w:r>
              <w:rPr>
                <w:spacing w:val="-8"/>
              </w:rPr>
              <w:t xml:space="preserve"> </w:t>
            </w:r>
            <w:r>
              <w:t>Ripon</w:t>
            </w:r>
            <w:r>
              <w:rPr>
                <w:spacing w:val="-11"/>
              </w:rPr>
              <w:t xml:space="preserve"> </w:t>
            </w:r>
            <w:r>
              <w:t>Grammar</w:t>
            </w:r>
            <w:r>
              <w:rPr>
                <w:spacing w:val="-16"/>
              </w:rPr>
              <w:t xml:space="preserve"> </w:t>
            </w:r>
            <w:r>
              <w:t>School</w:t>
            </w:r>
            <w:r>
              <w:rPr>
                <w:spacing w:val="-15"/>
              </w:rPr>
              <w:t xml:space="preserve"> </w:t>
            </w:r>
            <w:r>
              <w:t>for</w:t>
            </w:r>
            <w:r>
              <w:rPr>
                <w:spacing w:val="-15"/>
              </w:rPr>
              <w:t xml:space="preserve"> </w:t>
            </w:r>
            <w:r>
              <w:t>entry</w:t>
            </w:r>
            <w:r>
              <w:rPr>
                <w:spacing w:val="-16"/>
              </w:rPr>
              <w:t xml:space="preserve"> </w:t>
            </w:r>
            <w:r>
              <w:t>in</w:t>
            </w:r>
            <w:r>
              <w:rPr>
                <w:spacing w:val="-15"/>
              </w:rPr>
              <w:t xml:space="preserve"> </w:t>
            </w:r>
            <w:r>
              <w:t>September</w:t>
            </w:r>
            <w:r>
              <w:rPr>
                <w:spacing w:val="-15"/>
              </w:rPr>
              <w:t xml:space="preserve"> </w:t>
            </w:r>
            <w:r>
              <w:t xml:space="preserve">2027 </w:t>
            </w:r>
            <w:r>
              <w:rPr>
                <w:spacing w:val="-6"/>
              </w:rPr>
              <w:t>(Saturday).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The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confirmed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date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will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be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published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on</w:t>
            </w:r>
            <w:r>
              <w:rPr>
                <w:spacing w:val="-10"/>
              </w:rPr>
              <w:t xml:space="preserve"> </w:t>
            </w:r>
            <w:r>
              <w:rPr>
                <w:spacing w:val="-6"/>
              </w:rPr>
              <w:t>the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NYC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website</w:t>
            </w:r>
            <w:r>
              <w:rPr>
                <w:spacing w:val="-8"/>
              </w:rPr>
              <w:t xml:space="preserve"> </w:t>
            </w:r>
            <w:r>
              <w:rPr>
                <w:spacing w:val="-6"/>
              </w:rPr>
              <w:t>by</w:t>
            </w:r>
            <w:r>
              <w:rPr>
                <w:spacing w:val="-9"/>
              </w:rPr>
              <w:t xml:space="preserve"> </w:t>
            </w:r>
            <w:r>
              <w:rPr>
                <w:spacing w:val="-6"/>
              </w:rPr>
              <w:t>April</w:t>
            </w:r>
            <w:r>
              <w:rPr>
                <w:spacing w:val="-11"/>
              </w:rPr>
              <w:t xml:space="preserve"> </w:t>
            </w:r>
            <w:r>
              <w:rPr>
                <w:spacing w:val="-6"/>
              </w:rPr>
              <w:t>2026</w:t>
            </w:r>
          </w:p>
        </w:tc>
      </w:tr>
      <w:tr w:rsidR="00551B9C" w14:paraId="5A3BD86F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60"/>
        </w:trPr>
        <w:tc>
          <w:tcPr>
            <w:tcW w:w="3506" w:type="dxa"/>
          </w:tcPr>
          <w:p w14:paraId="7DF1D83E" w14:textId="77777777" w:rsidR="00551B9C" w:rsidRDefault="00551B9C" w:rsidP="00306446">
            <w:pPr>
              <w:pStyle w:val="TableParagraph"/>
              <w:spacing w:line="229" w:lineRule="exact"/>
            </w:pPr>
            <w:r>
              <w:t>19 October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2026</w:t>
            </w:r>
          </w:p>
        </w:tc>
        <w:tc>
          <w:tcPr>
            <w:tcW w:w="7268" w:type="dxa"/>
          </w:tcPr>
          <w:p w14:paraId="4201CDAA" w14:textId="77777777" w:rsidR="00551B9C" w:rsidRDefault="00551B9C" w:rsidP="00306446">
            <w:pPr>
              <w:pStyle w:val="TableParagraph"/>
              <w:spacing w:line="248" w:lineRule="exact"/>
              <w:ind w:left="105"/>
            </w:pPr>
            <w:r>
              <w:t>Latest</w:t>
            </w:r>
            <w:r>
              <w:rPr>
                <w:spacing w:val="-8"/>
              </w:rPr>
              <w:t xml:space="preserve"> </w:t>
            </w:r>
            <w:r>
              <w:t>date</w:t>
            </w:r>
            <w:r>
              <w:rPr>
                <w:spacing w:val="-7"/>
              </w:rPr>
              <w:t xml:space="preserve"> </w:t>
            </w:r>
            <w:r>
              <w:t>that</w:t>
            </w:r>
            <w:r>
              <w:rPr>
                <w:spacing w:val="-6"/>
              </w:rPr>
              <w:t xml:space="preserve"> </w:t>
            </w:r>
            <w:r>
              <w:t>parents</w:t>
            </w:r>
            <w:r>
              <w:rPr>
                <w:spacing w:val="-6"/>
              </w:rPr>
              <w:t xml:space="preserve"> </w:t>
            </w:r>
            <w:r>
              <w:t>will</w:t>
            </w:r>
            <w:r>
              <w:rPr>
                <w:spacing w:val="-5"/>
              </w:rPr>
              <w:t xml:space="preserve"> </w:t>
            </w:r>
            <w:r>
              <w:t>be</w:t>
            </w:r>
            <w:r>
              <w:rPr>
                <w:spacing w:val="-3"/>
              </w:rPr>
              <w:t xml:space="preserve"> </w:t>
            </w:r>
            <w:r>
              <w:t>notified</w:t>
            </w:r>
            <w:r>
              <w:rPr>
                <w:spacing w:val="-5"/>
              </w:rPr>
              <w:t xml:space="preserve"> </w:t>
            </w:r>
            <w:r>
              <w:t>of</w:t>
            </w:r>
            <w:r>
              <w:rPr>
                <w:spacing w:val="-3"/>
              </w:rPr>
              <w:t xml:space="preserve"> </w:t>
            </w:r>
            <w:r>
              <w:t>selection</w:t>
            </w:r>
            <w:r>
              <w:rPr>
                <w:spacing w:val="-12"/>
              </w:rPr>
              <w:t xml:space="preserve"> </w:t>
            </w:r>
            <w:r>
              <w:t>test</w:t>
            </w:r>
            <w:r>
              <w:rPr>
                <w:spacing w:val="-5"/>
              </w:rPr>
              <w:t xml:space="preserve"> </w:t>
            </w:r>
            <w:r>
              <w:rPr>
                <w:spacing w:val="-2"/>
              </w:rPr>
              <w:t>results.</w:t>
            </w:r>
          </w:p>
        </w:tc>
      </w:tr>
      <w:tr w:rsidR="00551B9C" w14:paraId="286442A1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06"/>
        </w:trPr>
        <w:tc>
          <w:tcPr>
            <w:tcW w:w="3506" w:type="dxa"/>
          </w:tcPr>
          <w:p w14:paraId="44EB06D2" w14:textId="77777777" w:rsidR="00551B9C" w:rsidRDefault="00551B9C" w:rsidP="00306446">
            <w:pPr>
              <w:pStyle w:val="TableParagraph"/>
              <w:spacing w:line="229" w:lineRule="exact"/>
            </w:pPr>
            <w:r>
              <w:t>31</w:t>
            </w:r>
            <w:r>
              <w:rPr>
                <w:spacing w:val="-5"/>
              </w:rPr>
              <w:t xml:space="preserve"> </w:t>
            </w:r>
            <w:r>
              <w:t>October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2026</w:t>
            </w:r>
          </w:p>
        </w:tc>
        <w:tc>
          <w:tcPr>
            <w:tcW w:w="7268" w:type="dxa"/>
          </w:tcPr>
          <w:p w14:paraId="077180BB" w14:textId="77777777" w:rsidR="00551B9C" w:rsidRDefault="00551B9C" w:rsidP="00306446">
            <w:pPr>
              <w:pStyle w:val="TableParagraph"/>
              <w:spacing w:line="248" w:lineRule="exact"/>
              <w:ind w:left="105"/>
            </w:pPr>
            <w:r>
              <w:t>Closing</w:t>
            </w:r>
            <w:r>
              <w:rPr>
                <w:spacing w:val="-16"/>
              </w:rPr>
              <w:t xml:space="preserve"> </w:t>
            </w:r>
            <w:r>
              <w:t>date</w:t>
            </w:r>
            <w:r>
              <w:rPr>
                <w:spacing w:val="-14"/>
              </w:rPr>
              <w:t xml:space="preserve"> </w:t>
            </w:r>
            <w:r>
              <w:t>for</w:t>
            </w:r>
            <w:r>
              <w:rPr>
                <w:spacing w:val="-10"/>
              </w:rPr>
              <w:t xml:space="preserve"> </w:t>
            </w:r>
            <w:r>
              <w:t>return</w:t>
            </w:r>
            <w:r>
              <w:rPr>
                <w:spacing w:val="-10"/>
              </w:rPr>
              <w:t xml:space="preserve"> </w:t>
            </w:r>
            <w:r>
              <w:t>of</w:t>
            </w:r>
            <w:r>
              <w:rPr>
                <w:spacing w:val="-9"/>
              </w:rPr>
              <w:t xml:space="preserve"> </w:t>
            </w:r>
            <w:r>
              <w:t>secondary</w:t>
            </w:r>
            <w:r>
              <w:rPr>
                <w:spacing w:val="-16"/>
              </w:rPr>
              <w:t xml:space="preserve"> </w:t>
            </w:r>
            <w:r>
              <w:t>Common</w:t>
            </w:r>
            <w:r>
              <w:rPr>
                <w:spacing w:val="-13"/>
              </w:rPr>
              <w:t xml:space="preserve"> </w:t>
            </w:r>
            <w:r>
              <w:t>Application</w:t>
            </w:r>
            <w:r>
              <w:rPr>
                <w:spacing w:val="-15"/>
              </w:rPr>
              <w:t xml:space="preserve"> </w:t>
            </w:r>
            <w:r>
              <w:rPr>
                <w:spacing w:val="-2"/>
              </w:rPr>
              <w:t>Forms.</w:t>
            </w:r>
          </w:p>
        </w:tc>
      </w:tr>
      <w:tr w:rsidR="00551B9C" w14:paraId="53CE5CB4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841"/>
        </w:trPr>
        <w:tc>
          <w:tcPr>
            <w:tcW w:w="3506" w:type="dxa"/>
          </w:tcPr>
          <w:p w14:paraId="295CD2E9" w14:textId="77777777" w:rsidR="00551B9C" w:rsidRDefault="00551B9C" w:rsidP="00306446">
            <w:pPr>
              <w:pStyle w:val="TableParagraph"/>
              <w:spacing w:line="229" w:lineRule="exact"/>
            </w:pPr>
            <w:r>
              <w:t>16 November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2026</w:t>
            </w:r>
          </w:p>
        </w:tc>
        <w:tc>
          <w:tcPr>
            <w:tcW w:w="7268" w:type="dxa"/>
          </w:tcPr>
          <w:p w14:paraId="691405DD" w14:textId="2CA048BD" w:rsidR="00551B9C" w:rsidRDefault="00551B9C" w:rsidP="00306446">
            <w:pPr>
              <w:pStyle w:val="TableParagraph"/>
              <w:spacing w:line="242" w:lineRule="auto"/>
              <w:ind w:left="105" w:right="784"/>
              <w:rPr>
                <w:spacing w:val="-10"/>
              </w:rPr>
            </w:pPr>
            <w:r>
              <w:t xml:space="preserve">Receive information about </w:t>
            </w:r>
            <w:r w:rsidR="00455841">
              <w:t>applicant’s</w:t>
            </w:r>
            <w:r>
              <w:t xml:space="preserve"> resident outside North Yorkshire expressing preferences for schools within North Yorkshire area from other Local Authorities.</w:t>
            </w:r>
            <w:r>
              <w:rPr>
                <w:spacing w:val="-10"/>
              </w:rPr>
              <w:t xml:space="preserve"> </w:t>
            </w:r>
          </w:p>
          <w:p w14:paraId="4031EB97" w14:textId="77777777" w:rsidR="00551B9C" w:rsidRDefault="00551B9C" w:rsidP="00306446">
            <w:pPr>
              <w:pStyle w:val="TableParagraph"/>
              <w:spacing w:line="242" w:lineRule="auto"/>
              <w:ind w:left="105" w:right="784"/>
              <w:rPr>
                <w:spacing w:val="-17"/>
              </w:rPr>
            </w:pPr>
            <w:r>
              <w:rPr>
                <w:spacing w:val="-10"/>
              </w:rPr>
              <w:t>Provide other local</w:t>
            </w:r>
            <w:r>
              <w:rPr>
                <w:spacing w:val="-12"/>
              </w:rPr>
              <w:t xml:space="preserve"> </w:t>
            </w:r>
            <w:r>
              <w:rPr>
                <w:spacing w:val="-10"/>
              </w:rPr>
              <w:t>authorities</w:t>
            </w:r>
            <w:r>
              <w:rPr>
                <w:spacing w:val="-14"/>
              </w:rPr>
              <w:t xml:space="preserve"> information about applicants </w:t>
            </w:r>
            <w:r>
              <w:rPr>
                <w:spacing w:val="-10"/>
              </w:rPr>
              <w:t>expressing</w:t>
            </w:r>
            <w:r>
              <w:rPr>
                <w:spacing w:val="-12"/>
              </w:rPr>
              <w:t xml:space="preserve"> </w:t>
            </w:r>
            <w:r>
              <w:rPr>
                <w:spacing w:val="-10"/>
              </w:rPr>
              <w:t>preferences</w:t>
            </w:r>
            <w:r>
              <w:rPr>
                <w:spacing w:val="-16"/>
              </w:rPr>
              <w:t xml:space="preserve"> </w:t>
            </w:r>
            <w:r>
              <w:rPr>
                <w:spacing w:val="-10"/>
              </w:rPr>
              <w:t>for</w:t>
            </w:r>
            <w:r>
              <w:rPr>
                <w:spacing w:val="-13"/>
              </w:rPr>
              <w:t xml:space="preserve"> </w:t>
            </w:r>
            <w:r>
              <w:rPr>
                <w:spacing w:val="-10"/>
              </w:rPr>
              <w:t xml:space="preserve">schools </w:t>
            </w:r>
            <w:r>
              <w:rPr>
                <w:spacing w:val="-6"/>
              </w:rPr>
              <w:t>in</w:t>
            </w:r>
            <w:r>
              <w:rPr>
                <w:spacing w:val="-19"/>
              </w:rPr>
              <w:t xml:space="preserve"> </w:t>
            </w:r>
            <w:r>
              <w:rPr>
                <w:spacing w:val="-6"/>
              </w:rPr>
              <w:t>their</w:t>
            </w:r>
            <w:r>
              <w:rPr>
                <w:spacing w:val="-20"/>
              </w:rPr>
              <w:t xml:space="preserve"> </w:t>
            </w:r>
            <w:r>
              <w:rPr>
                <w:spacing w:val="-6"/>
              </w:rPr>
              <w:t>area.</w:t>
            </w:r>
            <w:r>
              <w:rPr>
                <w:spacing w:val="-17"/>
              </w:rPr>
              <w:t xml:space="preserve"> </w:t>
            </w:r>
          </w:p>
          <w:p w14:paraId="5627E6CE" w14:textId="77777777" w:rsidR="00551B9C" w:rsidRDefault="00551B9C" w:rsidP="00306446">
            <w:pPr>
              <w:pStyle w:val="TableParagraph"/>
              <w:spacing w:line="242" w:lineRule="auto"/>
              <w:ind w:left="105" w:right="784"/>
            </w:pPr>
          </w:p>
        </w:tc>
      </w:tr>
      <w:tr w:rsidR="00551B9C" w14:paraId="46A6E098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600"/>
        </w:trPr>
        <w:tc>
          <w:tcPr>
            <w:tcW w:w="3506" w:type="dxa"/>
          </w:tcPr>
          <w:p w14:paraId="2EC74680" w14:textId="77777777" w:rsidR="00551B9C" w:rsidRDefault="00551B9C" w:rsidP="00306446">
            <w:pPr>
              <w:pStyle w:val="TableParagraph"/>
              <w:spacing w:line="231" w:lineRule="exact"/>
            </w:pPr>
            <w:r>
              <w:t>30</w:t>
            </w:r>
            <w:r>
              <w:rPr>
                <w:spacing w:val="-4"/>
              </w:rPr>
              <w:t xml:space="preserve"> </w:t>
            </w:r>
            <w:r>
              <w:t>November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2026</w:t>
            </w:r>
          </w:p>
        </w:tc>
        <w:tc>
          <w:tcPr>
            <w:tcW w:w="7268" w:type="dxa"/>
          </w:tcPr>
          <w:p w14:paraId="2DE85F90" w14:textId="77777777" w:rsidR="00551B9C" w:rsidRDefault="00551B9C" w:rsidP="00306446">
            <w:pPr>
              <w:pStyle w:val="TableParagraph"/>
              <w:ind w:left="105"/>
            </w:pPr>
            <w:r>
              <w:t>Final</w:t>
            </w:r>
            <w:r>
              <w:rPr>
                <w:spacing w:val="-2"/>
              </w:rPr>
              <w:t xml:space="preserve"> </w:t>
            </w:r>
            <w:r>
              <w:t>date</w:t>
            </w:r>
            <w:r>
              <w:rPr>
                <w:spacing w:val="-4"/>
              </w:rPr>
              <w:t xml:space="preserve"> </w:t>
            </w:r>
            <w:r>
              <w:t>for</w:t>
            </w:r>
            <w:r>
              <w:rPr>
                <w:spacing w:val="-3"/>
              </w:rPr>
              <w:t xml:space="preserve"> </w:t>
            </w:r>
            <w:r>
              <w:t>receipt</w:t>
            </w:r>
            <w:r>
              <w:rPr>
                <w:spacing w:val="-3"/>
              </w:rPr>
              <w:t xml:space="preserve"> </w:t>
            </w:r>
            <w:r>
              <w:t>of</w:t>
            </w:r>
            <w:r>
              <w:rPr>
                <w:spacing w:val="-1"/>
              </w:rPr>
              <w:t xml:space="preserve"> </w:t>
            </w:r>
            <w:r>
              <w:t>any</w:t>
            </w:r>
            <w:r>
              <w:rPr>
                <w:spacing w:val="-4"/>
              </w:rPr>
              <w:t xml:space="preserve"> </w:t>
            </w:r>
            <w:r>
              <w:t>change</w:t>
            </w:r>
            <w:r>
              <w:rPr>
                <w:spacing w:val="-4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common</w:t>
            </w:r>
            <w:r>
              <w:rPr>
                <w:spacing w:val="-4"/>
              </w:rPr>
              <w:t xml:space="preserve"> </w:t>
            </w:r>
            <w:r>
              <w:t>application</w:t>
            </w:r>
            <w:r>
              <w:rPr>
                <w:spacing w:val="-4"/>
              </w:rPr>
              <w:t xml:space="preserve"> </w:t>
            </w:r>
            <w:r>
              <w:t>form</w:t>
            </w:r>
            <w:r>
              <w:rPr>
                <w:spacing w:val="-2"/>
              </w:rPr>
              <w:t xml:space="preserve"> </w:t>
            </w:r>
            <w:r>
              <w:t>including</w:t>
            </w:r>
            <w:r>
              <w:rPr>
                <w:spacing w:val="-2"/>
              </w:rPr>
              <w:t xml:space="preserve"> </w:t>
            </w:r>
            <w:r>
              <w:t>a</w:t>
            </w:r>
            <w:r>
              <w:rPr>
                <w:spacing w:val="-2"/>
              </w:rPr>
              <w:t xml:space="preserve"> </w:t>
            </w:r>
            <w:r>
              <w:t>change of address</w:t>
            </w:r>
          </w:p>
        </w:tc>
      </w:tr>
      <w:tr w:rsidR="00551B9C" w14:paraId="212BF3FE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600"/>
        </w:trPr>
        <w:tc>
          <w:tcPr>
            <w:tcW w:w="3506" w:type="dxa"/>
          </w:tcPr>
          <w:p w14:paraId="0B02F36D" w14:textId="77777777" w:rsidR="00551B9C" w:rsidRDefault="00551B9C" w:rsidP="00306446">
            <w:pPr>
              <w:pStyle w:val="TableParagraph"/>
              <w:spacing w:line="231" w:lineRule="exact"/>
            </w:pPr>
            <w:r>
              <w:t xml:space="preserve">30 November 2026 </w:t>
            </w:r>
          </w:p>
        </w:tc>
        <w:tc>
          <w:tcPr>
            <w:tcW w:w="7268" w:type="dxa"/>
          </w:tcPr>
          <w:p w14:paraId="0B4145A9" w14:textId="77777777" w:rsidR="00551B9C" w:rsidRDefault="00551B9C" w:rsidP="00306446">
            <w:pPr>
              <w:pStyle w:val="TableParagraph"/>
              <w:ind w:left="105"/>
            </w:pPr>
            <w:r>
              <w:t>Provide details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2"/>
              </w:rPr>
              <w:t xml:space="preserve"> </w:t>
            </w:r>
            <w:r>
              <w:t>all</w:t>
            </w:r>
            <w:r>
              <w:rPr>
                <w:spacing w:val="-5"/>
              </w:rPr>
              <w:t xml:space="preserve"> </w:t>
            </w:r>
            <w:r>
              <w:t>preferences</w:t>
            </w:r>
            <w:r>
              <w:rPr>
                <w:spacing w:val="-7"/>
              </w:rPr>
              <w:t xml:space="preserve"> expressed </w:t>
            </w:r>
            <w:r>
              <w:t>for</w:t>
            </w:r>
            <w:r>
              <w:rPr>
                <w:spacing w:val="-4"/>
              </w:rPr>
              <w:t xml:space="preserve"> </w:t>
            </w:r>
            <w:r>
              <w:t>North</w:t>
            </w:r>
            <w:r>
              <w:rPr>
                <w:spacing w:val="-7"/>
              </w:rPr>
              <w:t xml:space="preserve"> </w:t>
            </w:r>
            <w:r>
              <w:rPr>
                <w:spacing w:val="-2"/>
              </w:rPr>
              <w:t>Yorkshire</w:t>
            </w:r>
          </w:p>
          <w:p w14:paraId="621A2C8C" w14:textId="16E15113" w:rsidR="00551B9C" w:rsidRDefault="00694CA0" w:rsidP="00306446">
            <w:pPr>
              <w:pStyle w:val="TableParagraph"/>
              <w:ind w:left="105"/>
            </w:pPr>
            <w:r>
              <w:t>a</w:t>
            </w:r>
            <w:r w:rsidR="00551B9C">
              <w:t>cademies,</w:t>
            </w:r>
            <w:r w:rsidR="00551B9C">
              <w:rPr>
                <w:spacing w:val="-4"/>
              </w:rPr>
              <w:t xml:space="preserve"> </w:t>
            </w:r>
            <w:r>
              <w:t>v</w:t>
            </w:r>
            <w:r w:rsidR="00551B9C">
              <w:t>oluntary</w:t>
            </w:r>
            <w:r w:rsidR="00551B9C">
              <w:rPr>
                <w:spacing w:val="-4"/>
              </w:rPr>
              <w:t xml:space="preserve"> </w:t>
            </w:r>
            <w:r>
              <w:t>a</w:t>
            </w:r>
            <w:r w:rsidR="00551B9C">
              <w:t>ided,</w:t>
            </w:r>
            <w:r w:rsidR="00551B9C">
              <w:rPr>
                <w:spacing w:val="-2"/>
              </w:rPr>
              <w:t xml:space="preserve"> </w:t>
            </w:r>
            <w:r>
              <w:t>f</w:t>
            </w:r>
            <w:r w:rsidR="00551B9C">
              <w:t>oundation</w:t>
            </w:r>
            <w:r w:rsidR="00551B9C">
              <w:rPr>
                <w:spacing w:val="-3"/>
              </w:rPr>
              <w:t xml:space="preserve"> </w:t>
            </w:r>
            <w:r w:rsidR="00551B9C">
              <w:t>and</w:t>
            </w:r>
            <w:r w:rsidR="00551B9C">
              <w:rPr>
                <w:spacing w:val="-5"/>
              </w:rPr>
              <w:t xml:space="preserve"> </w:t>
            </w:r>
            <w:r>
              <w:t>t</w:t>
            </w:r>
            <w:r w:rsidR="00551B9C">
              <w:t>rust schools</w:t>
            </w:r>
            <w:r w:rsidR="00551B9C">
              <w:rPr>
                <w:spacing w:val="-2"/>
              </w:rPr>
              <w:t xml:space="preserve"> </w:t>
            </w:r>
            <w:r w:rsidR="00551B9C">
              <w:t>to</w:t>
            </w:r>
            <w:r w:rsidR="00551B9C">
              <w:rPr>
                <w:spacing w:val="-5"/>
              </w:rPr>
              <w:t xml:space="preserve"> </w:t>
            </w:r>
            <w:r w:rsidR="00551B9C">
              <w:t>the</w:t>
            </w:r>
            <w:r w:rsidR="00551B9C">
              <w:rPr>
                <w:spacing w:val="-5"/>
              </w:rPr>
              <w:t xml:space="preserve"> </w:t>
            </w:r>
            <w:r w:rsidR="00551B9C">
              <w:t>schools</w:t>
            </w:r>
            <w:r w:rsidR="00551B9C">
              <w:rPr>
                <w:spacing w:val="-5"/>
              </w:rPr>
              <w:t xml:space="preserve"> </w:t>
            </w:r>
            <w:r w:rsidR="00551B9C">
              <w:t>for consideration and ranking in accordance with their admission arrangements.</w:t>
            </w:r>
          </w:p>
        </w:tc>
      </w:tr>
      <w:tr w:rsidR="00551B9C" w14:paraId="3004B69A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65"/>
        </w:trPr>
        <w:tc>
          <w:tcPr>
            <w:tcW w:w="3506" w:type="dxa"/>
          </w:tcPr>
          <w:p w14:paraId="2E3C17CA" w14:textId="77777777" w:rsidR="00551B9C" w:rsidRDefault="00551B9C" w:rsidP="00306446">
            <w:pPr>
              <w:pStyle w:val="TableParagraph"/>
              <w:spacing w:line="226" w:lineRule="exact"/>
            </w:pPr>
            <w:r>
              <w:t>30</w:t>
            </w:r>
            <w:r>
              <w:rPr>
                <w:vertAlign w:val="superscript"/>
              </w:rPr>
              <w:t xml:space="preserve"> </w:t>
            </w:r>
            <w:r>
              <w:t>November 2026 to 10</w:t>
            </w:r>
            <w:r>
              <w:rPr>
                <w:vertAlign w:val="superscript"/>
              </w:rPr>
              <w:t xml:space="preserve"> </w:t>
            </w:r>
            <w:r>
              <w:t>January 2027</w:t>
            </w:r>
          </w:p>
        </w:tc>
        <w:tc>
          <w:tcPr>
            <w:tcW w:w="7268" w:type="dxa"/>
          </w:tcPr>
          <w:p w14:paraId="526962EB" w14:textId="7A788C20" w:rsidR="00551B9C" w:rsidRDefault="00551B9C" w:rsidP="00306446">
            <w:pPr>
              <w:pStyle w:val="TableParagraph"/>
              <w:spacing w:line="254" w:lineRule="exact"/>
              <w:ind w:left="105" w:right="784"/>
            </w:pPr>
            <w:r>
              <w:t>Voluntary</w:t>
            </w:r>
            <w:r>
              <w:rPr>
                <w:spacing w:val="-12"/>
              </w:rPr>
              <w:t xml:space="preserve"> </w:t>
            </w:r>
            <w:r w:rsidR="00694CA0">
              <w:t>a</w:t>
            </w:r>
            <w:r>
              <w:t>ided,</w:t>
            </w:r>
            <w:r>
              <w:rPr>
                <w:spacing w:val="-9"/>
              </w:rPr>
              <w:t xml:space="preserve"> </w:t>
            </w:r>
            <w:r w:rsidR="00694CA0">
              <w:t>f</w:t>
            </w:r>
            <w:r>
              <w:t>oundation</w:t>
            </w:r>
            <w:r>
              <w:rPr>
                <w:spacing w:val="-14"/>
              </w:rPr>
              <w:t xml:space="preserve"> </w:t>
            </w:r>
            <w:r>
              <w:t>and</w:t>
            </w:r>
            <w:r>
              <w:rPr>
                <w:spacing w:val="-9"/>
              </w:rPr>
              <w:t xml:space="preserve"> </w:t>
            </w:r>
            <w:r w:rsidR="00694CA0">
              <w:t>t</w:t>
            </w:r>
            <w:r>
              <w:t xml:space="preserve">rust schools to rank lists of all preferences according to their over subscription criteria for return to the </w:t>
            </w:r>
            <w:r w:rsidR="00694CA0">
              <w:t>council</w:t>
            </w:r>
            <w:r>
              <w:t xml:space="preserve"> no later than 11</w:t>
            </w:r>
            <w:r w:rsidRPr="00C74D60">
              <w:rPr>
                <w:vertAlign w:val="superscript"/>
              </w:rPr>
              <w:t>th</w:t>
            </w:r>
            <w:r>
              <w:t xml:space="preserve"> January 2027. </w:t>
            </w:r>
          </w:p>
        </w:tc>
      </w:tr>
      <w:tr w:rsidR="00551B9C" w14:paraId="50D5D7C6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93"/>
        </w:trPr>
        <w:tc>
          <w:tcPr>
            <w:tcW w:w="3506" w:type="dxa"/>
          </w:tcPr>
          <w:p w14:paraId="3FDDF4A2" w14:textId="77777777" w:rsidR="00551B9C" w:rsidRPr="00D85308" w:rsidRDefault="00551B9C" w:rsidP="00306446">
            <w:pPr>
              <w:pStyle w:val="TableParagraph"/>
              <w:spacing w:line="226" w:lineRule="exact"/>
            </w:pPr>
            <w:bookmarkStart w:id="1" w:name="_Hlk209107237"/>
            <w:r>
              <w:t>1</w:t>
            </w:r>
            <w:r w:rsidRPr="00D85308">
              <w:t>1 January 2027</w:t>
            </w:r>
          </w:p>
          <w:p w14:paraId="40FEB7A7" w14:textId="77777777" w:rsidR="00551B9C" w:rsidRPr="00D85308" w:rsidRDefault="00551B9C" w:rsidP="00306446">
            <w:pPr>
              <w:pStyle w:val="TableParagraph"/>
              <w:spacing w:line="226" w:lineRule="exact"/>
            </w:pPr>
          </w:p>
          <w:p w14:paraId="06D8627B" w14:textId="77777777" w:rsidR="00551B9C" w:rsidRPr="005247FD" w:rsidRDefault="00551B9C" w:rsidP="00306446">
            <w:pPr>
              <w:pStyle w:val="TableParagraph"/>
              <w:spacing w:line="226" w:lineRule="exact"/>
              <w:rPr>
                <w:highlight w:val="green"/>
              </w:rPr>
            </w:pPr>
          </w:p>
        </w:tc>
        <w:tc>
          <w:tcPr>
            <w:tcW w:w="7268" w:type="dxa"/>
          </w:tcPr>
          <w:p w14:paraId="3646AFDF" w14:textId="62790936" w:rsidR="00551B9C" w:rsidRPr="005247FD" w:rsidRDefault="00551B9C" w:rsidP="00306446">
            <w:pPr>
              <w:pStyle w:val="TableParagraph"/>
              <w:spacing w:line="254" w:lineRule="exact"/>
              <w:ind w:left="105" w:right="784"/>
              <w:rPr>
                <w:highlight w:val="green"/>
              </w:rPr>
            </w:pPr>
            <w:r w:rsidRPr="00D85308">
              <w:t xml:space="preserve">Final date for all ranked lists to be returned to the </w:t>
            </w:r>
            <w:r w:rsidR="00694CA0">
              <w:t>council</w:t>
            </w:r>
          </w:p>
        </w:tc>
      </w:tr>
      <w:bookmarkEnd w:id="1"/>
      <w:tr w:rsidR="00551B9C" w14:paraId="185E72A8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836"/>
        </w:trPr>
        <w:tc>
          <w:tcPr>
            <w:tcW w:w="3506" w:type="dxa"/>
          </w:tcPr>
          <w:p w14:paraId="36C3B7FF" w14:textId="77777777" w:rsidR="00551B9C" w:rsidRDefault="00551B9C" w:rsidP="00306446">
            <w:pPr>
              <w:pStyle w:val="TableParagraph"/>
              <w:spacing w:line="224" w:lineRule="exact"/>
            </w:pPr>
            <w:r>
              <w:t>22</w:t>
            </w:r>
            <w:r>
              <w:rPr>
                <w:spacing w:val="-3"/>
              </w:rPr>
              <w:t xml:space="preserve"> </w:t>
            </w:r>
            <w:r>
              <w:t>January</w:t>
            </w:r>
            <w:r>
              <w:rPr>
                <w:spacing w:val="-4"/>
              </w:rPr>
              <w:t xml:space="preserve"> 2027</w:t>
            </w:r>
          </w:p>
        </w:tc>
        <w:tc>
          <w:tcPr>
            <w:tcW w:w="7268" w:type="dxa"/>
          </w:tcPr>
          <w:p w14:paraId="0D768F27" w14:textId="77777777" w:rsidR="00551B9C" w:rsidRDefault="00551B9C" w:rsidP="00306446">
            <w:pPr>
              <w:pStyle w:val="TableParagraph"/>
              <w:spacing w:line="248" w:lineRule="exact"/>
              <w:ind w:left="105"/>
            </w:pPr>
            <w:r>
              <w:t>First</w:t>
            </w:r>
            <w:r>
              <w:rPr>
                <w:spacing w:val="-16"/>
              </w:rPr>
              <w:t xml:space="preserve"> exchange of information</w:t>
            </w:r>
            <w:r>
              <w:rPr>
                <w:spacing w:val="-15"/>
              </w:rPr>
              <w:t xml:space="preserve"> </w:t>
            </w:r>
            <w:r>
              <w:t>sent</w:t>
            </w:r>
            <w:r>
              <w:rPr>
                <w:spacing w:val="-10"/>
              </w:rPr>
              <w:t xml:space="preserve"> </w:t>
            </w:r>
            <w:r>
              <w:t>to</w:t>
            </w:r>
            <w:r>
              <w:rPr>
                <w:spacing w:val="-10"/>
              </w:rPr>
              <w:t xml:space="preserve"> </w:t>
            </w:r>
            <w:r>
              <w:t>other</w:t>
            </w:r>
            <w:r>
              <w:rPr>
                <w:spacing w:val="-13"/>
              </w:rPr>
              <w:t xml:space="preserve"> local </w:t>
            </w:r>
            <w:r>
              <w:t>authorities</w:t>
            </w:r>
            <w:r>
              <w:rPr>
                <w:spacing w:val="-16"/>
              </w:rPr>
              <w:t xml:space="preserve"> </w:t>
            </w:r>
            <w:r>
              <w:t>identifying</w:t>
            </w:r>
            <w:r>
              <w:rPr>
                <w:spacing w:val="-14"/>
              </w:rPr>
              <w:t xml:space="preserve"> </w:t>
            </w:r>
            <w:r>
              <w:rPr>
                <w:spacing w:val="-2"/>
              </w:rPr>
              <w:t>potential</w:t>
            </w:r>
            <w:r>
              <w:t xml:space="preserve"> allocations </w:t>
            </w:r>
            <w:r>
              <w:rPr>
                <w:spacing w:val="-2"/>
              </w:rPr>
              <w:t>for applicant’s resident outside of North Yorkshire. .</w:t>
            </w:r>
          </w:p>
        </w:tc>
      </w:tr>
      <w:tr w:rsidR="00551B9C" w14:paraId="31437C75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1008"/>
        </w:trPr>
        <w:tc>
          <w:tcPr>
            <w:tcW w:w="3506" w:type="dxa"/>
          </w:tcPr>
          <w:p w14:paraId="7A61664D" w14:textId="77777777" w:rsidR="00551B9C" w:rsidRDefault="00551B9C" w:rsidP="00306446">
            <w:pPr>
              <w:pStyle w:val="TableParagraph"/>
              <w:spacing w:line="226" w:lineRule="exact"/>
            </w:pPr>
            <w:r>
              <w:t>22</w:t>
            </w:r>
            <w:r>
              <w:rPr>
                <w:spacing w:val="-3"/>
              </w:rPr>
              <w:t xml:space="preserve"> </w:t>
            </w:r>
            <w:r>
              <w:t>January</w:t>
            </w:r>
            <w:r>
              <w:rPr>
                <w:spacing w:val="-4"/>
              </w:rPr>
              <w:t xml:space="preserve"> 2027</w:t>
            </w:r>
          </w:p>
        </w:tc>
        <w:tc>
          <w:tcPr>
            <w:tcW w:w="7268" w:type="dxa"/>
          </w:tcPr>
          <w:p w14:paraId="059E9EEC" w14:textId="52095381" w:rsidR="00551B9C" w:rsidRDefault="00551B9C" w:rsidP="00306446">
            <w:pPr>
              <w:pStyle w:val="TableParagraph"/>
              <w:spacing w:line="250" w:lineRule="exact"/>
              <w:ind w:left="105"/>
            </w:pPr>
            <w:r>
              <w:t>First exchange of information received from neighboring</w:t>
            </w:r>
            <w:r>
              <w:rPr>
                <w:spacing w:val="-16"/>
              </w:rPr>
              <w:t xml:space="preserve"> </w:t>
            </w:r>
            <w:r>
              <w:t>admission</w:t>
            </w:r>
            <w:r>
              <w:rPr>
                <w:spacing w:val="-15"/>
              </w:rPr>
              <w:t xml:space="preserve"> </w:t>
            </w:r>
            <w:r>
              <w:t>authorities</w:t>
            </w:r>
            <w:r>
              <w:rPr>
                <w:spacing w:val="-15"/>
              </w:rPr>
              <w:t xml:space="preserve"> </w:t>
            </w:r>
            <w:r>
              <w:t xml:space="preserve">including </w:t>
            </w:r>
            <w:r w:rsidR="00694CA0">
              <w:t>a</w:t>
            </w:r>
            <w:r>
              <w:t xml:space="preserve">cademies, </w:t>
            </w:r>
            <w:r w:rsidR="00694CA0">
              <w:t>v</w:t>
            </w:r>
            <w:r>
              <w:t xml:space="preserve">oluntary </w:t>
            </w:r>
            <w:r w:rsidR="00694CA0">
              <w:t>a</w:t>
            </w:r>
            <w:r>
              <w:t xml:space="preserve">ided, </w:t>
            </w:r>
            <w:r w:rsidR="00694CA0">
              <w:t>f</w:t>
            </w:r>
            <w:r>
              <w:t xml:space="preserve">oundation and </w:t>
            </w:r>
            <w:r w:rsidR="00694CA0">
              <w:t>t</w:t>
            </w:r>
            <w:r>
              <w:t xml:space="preserve">rust schools for residents in North Yorkshire area. </w:t>
            </w:r>
          </w:p>
        </w:tc>
      </w:tr>
      <w:tr w:rsidR="00551B9C" w14:paraId="0D0D0531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1008"/>
        </w:trPr>
        <w:tc>
          <w:tcPr>
            <w:tcW w:w="3506" w:type="dxa"/>
          </w:tcPr>
          <w:p w14:paraId="050A5B3D" w14:textId="77777777" w:rsidR="00551B9C" w:rsidRDefault="00551B9C" w:rsidP="00306446">
            <w:pPr>
              <w:pStyle w:val="TableParagraph"/>
              <w:spacing w:line="226" w:lineRule="exact"/>
            </w:pPr>
            <w:r>
              <w:t>29 January 2027</w:t>
            </w:r>
          </w:p>
        </w:tc>
        <w:tc>
          <w:tcPr>
            <w:tcW w:w="7268" w:type="dxa"/>
          </w:tcPr>
          <w:p w14:paraId="795AF89E" w14:textId="347E6DCB" w:rsidR="00551B9C" w:rsidRDefault="00551B9C" w:rsidP="00306446">
            <w:pPr>
              <w:pStyle w:val="TableParagraph"/>
              <w:spacing w:line="254" w:lineRule="exact"/>
              <w:ind w:left="105" w:right="784"/>
            </w:pPr>
            <w:r w:rsidRPr="00D85308">
              <w:t xml:space="preserve">Last date by which </w:t>
            </w:r>
            <w:r w:rsidR="00694CA0">
              <w:t>v</w:t>
            </w:r>
            <w:r w:rsidRPr="00D85308">
              <w:t xml:space="preserve">oluntary </w:t>
            </w:r>
            <w:r w:rsidR="00694CA0">
              <w:t>a</w:t>
            </w:r>
            <w:r w:rsidRPr="00D85308">
              <w:t xml:space="preserve">ided and </w:t>
            </w:r>
            <w:r w:rsidR="00694CA0">
              <w:t>a</w:t>
            </w:r>
            <w:r w:rsidRPr="00D85308">
              <w:t xml:space="preserve">cademy schools can notify the </w:t>
            </w:r>
            <w:r w:rsidR="00694CA0">
              <w:t>council</w:t>
            </w:r>
            <w:r w:rsidRPr="00D85308">
              <w:t xml:space="preserve"> of any increase in the number of places to be allocated on National Offer Day.  This is to allow the </w:t>
            </w:r>
            <w:r w:rsidR="00694CA0">
              <w:t>council</w:t>
            </w:r>
            <w:r w:rsidRPr="00D85308">
              <w:t xml:space="preserve"> </w:t>
            </w:r>
            <w:r w:rsidR="00694CA0">
              <w:t>sufficient</w:t>
            </w:r>
            <w:r w:rsidRPr="00D85308">
              <w:t xml:space="preserve"> time to deliver its co-ordination responsibilities effectively. </w:t>
            </w:r>
          </w:p>
          <w:p w14:paraId="4529A56F" w14:textId="77777777" w:rsidR="00694CA0" w:rsidRDefault="00694CA0" w:rsidP="00306446">
            <w:pPr>
              <w:pStyle w:val="TableParagraph"/>
              <w:spacing w:line="254" w:lineRule="exact"/>
              <w:ind w:left="105" w:right="784"/>
            </w:pPr>
          </w:p>
          <w:p w14:paraId="3200ADDA" w14:textId="5AFDC0F7" w:rsidR="00551B9C" w:rsidRPr="00D85308" w:rsidRDefault="00551B9C" w:rsidP="00306446">
            <w:pPr>
              <w:pStyle w:val="TableParagraph"/>
              <w:spacing w:line="254" w:lineRule="exact"/>
              <w:ind w:left="105" w:right="784"/>
            </w:pPr>
            <w:r w:rsidRPr="00D85308">
              <w:t>The number of places offered cannot be set below the P</w:t>
            </w:r>
            <w:r>
              <w:t>ublished Admission Number</w:t>
            </w:r>
            <w:r w:rsidR="00694CA0">
              <w:t xml:space="preserve"> (PAN)</w:t>
            </w:r>
            <w:r>
              <w:t xml:space="preserve">. </w:t>
            </w:r>
            <w:r w:rsidRPr="00D85308">
              <w:t xml:space="preserve">  </w:t>
            </w:r>
          </w:p>
          <w:p w14:paraId="5F1A3FC3" w14:textId="77777777" w:rsidR="00551B9C" w:rsidRDefault="00551B9C" w:rsidP="00306446">
            <w:pPr>
              <w:pStyle w:val="TableParagraph"/>
              <w:spacing w:line="250" w:lineRule="exact"/>
              <w:ind w:left="105"/>
            </w:pPr>
          </w:p>
        </w:tc>
      </w:tr>
      <w:tr w:rsidR="00551B9C" w14:paraId="087CD1FA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460"/>
        </w:trPr>
        <w:tc>
          <w:tcPr>
            <w:tcW w:w="3506" w:type="dxa"/>
          </w:tcPr>
          <w:p w14:paraId="478CEB1D" w14:textId="77777777" w:rsidR="00551B9C" w:rsidRDefault="00551B9C" w:rsidP="00306446">
            <w:pPr>
              <w:pStyle w:val="TableParagraph"/>
              <w:spacing w:line="229" w:lineRule="exact"/>
            </w:pPr>
            <w:r>
              <w:lastRenderedPageBreak/>
              <w:t>5</w:t>
            </w:r>
            <w:r>
              <w:rPr>
                <w:spacing w:val="-7"/>
              </w:rPr>
              <w:t xml:space="preserve"> </w:t>
            </w:r>
            <w:r>
              <w:t>February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2027</w:t>
            </w:r>
          </w:p>
        </w:tc>
        <w:tc>
          <w:tcPr>
            <w:tcW w:w="7268" w:type="dxa"/>
          </w:tcPr>
          <w:p w14:paraId="042487DD" w14:textId="77777777" w:rsidR="00551B9C" w:rsidRDefault="00551B9C" w:rsidP="00306446">
            <w:pPr>
              <w:pStyle w:val="TableParagraph"/>
              <w:spacing w:line="248" w:lineRule="exact"/>
              <w:ind w:left="105"/>
            </w:pPr>
            <w:r>
              <w:t>Second</w:t>
            </w:r>
            <w:r>
              <w:rPr>
                <w:spacing w:val="-15"/>
              </w:rPr>
              <w:t xml:space="preserve"> exchange </w:t>
            </w:r>
            <w:r>
              <w:t>of</w:t>
            </w:r>
            <w:r>
              <w:rPr>
                <w:spacing w:val="-7"/>
              </w:rPr>
              <w:t xml:space="preserve"> </w:t>
            </w:r>
            <w:r>
              <w:t>allocation</w:t>
            </w:r>
            <w:r>
              <w:rPr>
                <w:spacing w:val="-15"/>
              </w:rPr>
              <w:t xml:space="preserve"> </w:t>
            </w:r>
            <w:r>
              <w:t>information</w:t>
            </w:r>
            <w:r>
              <w:rPr>
                <w:spacing w:val="-15"/>
              </w:rPr>
              <w:t xml:space="preserve"> </w:t>
            </w:r>
            <w:r>
              <w:t>sent</w:t>
            </w:r>
            <w:r>
              <w:rPr>
                <w:spacing w:val="-9"/>
              </w:rPr>
              <w:t xml:space="preserve"> </w:t>
            </w:r>
            <w:r>
              <w:t>to</w:t>
            </w:r>
            <w:r>
              <w:rPr>
                <w:spacing w:val="-9"/>
              </w:rPr>
              <w:t xml:space="preserve"> </w:t>
            </w:r>
            <w:r>
              <w:t>other</w:t>
            </w:r>
            <w:r>
              <w:rPr>
                <w:spacing w:val="-8"/>
              </w:rPr>
              <w:t xml:space="preserve"> </w:t>
            </w:r>
            <w:r>
              <w:rPr>
                <w:spacing w:val="-2"/>
              </w:rPr>
              <w:t>authorities.</w:t>
            </w:r>
          </w:p>
        </w:tc>
      </w:tr>
      <w:tr w:rsidR="00551B9C" w14:paraId="4AE1C636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376"/>
        </w:trPr>
        <w:tc>
          <w:tcPr>
            <w:tcW w:w="3506" w:type="dxa"/>
          </w:tcPr>
          <w:p w14:paraId="37900923" w14:textId="77777777" w:rsidR="00551B9C" w:rsidRDefault="00551B9C" w:rsidP="00306446">
            <w:pPr>
              <w:pStyle w:val="TableParagraph"/>
              <w:spacing w:line="229" w:lineRule="exact"/>
            </w:pPr>
            <w:r>
              <w:t>15</w:t>
            </w:r>
            <w:r>
              <w:rPr>
                <w:spacing w:val="-7"/>
              </w:rPr>
              <w:t xml:space="preserve"> </w:t>
            </w:r>
            <w:r>
              <w:t>February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2027</w:t>
            </w:r>
          </w:p>
        </w:tc>
        <w:tc>
          <w:tcPr>
            <w:tcW w:w="7268" w:type="dxa"/>
          </w:tcPr>
          <w:p w14:paraId="2BBB48BA" w14:textId="77777777" w:rsidR="00551B9C" w:rsidRDefault="00551B9C" w:rsidP="00306446">
            <w:pPr>
              <w:pStyle w:val="TableParagraph"/>
              <w:spacing w:line="248" w:lineRule="exact"/>
              <w:ind w:left="105"/>
            </w:pPr>
            <w:r>
              <w:t>Final</w:t>
            </w:r>
            <w:r>
              <w:rPr>
                <w:spacing w:val="-16"/>
              </w:rPr>
              <w:t xml:space="preserve"> exchange of confirmed allocation</w:t>
            </w:r>
            <w:r>
              <w:rPr>
                <w:spacing w:val="-10"/>
              </w:rPr>
              <w:t xml:space="preserve"> </w:t>
            </w:r>
            <w:r>
              <w:t>information</w:t>
            </w:r>
            <w:r>
              <w:rPr>
                <w:spacing w:val="-6"/>
              </w:rPr>
              <w:t xml:space="preserve"> </w:t>
            </w:r>
            <w:r>
              <w:t>sent</w:t>
            </w:r>
            <w:r>
              <w:rPr>
                <w:spacing w:val="-10"/>
              </w:rPr>
              <w:t xml:space="preserve"> </w:t>
            </w:r>
            <w:r>
              <w:t>to</w:t>
            </w:r>
            <w:r>
              <w:rPr>
                <w:spacing w:val="-12"/>
              </w:rPr>
              <w:t xml:space="preserve"> </w:t>
            </w:r>
            <w:r>
              <w:t>other</w:t>
            </w:r>
            <w:r>
              <w:rPr>
                <w:spacing w:val="-10"/>
              </w:rPr>
              <w:t xml:space="preserve"> </w:t>
            </w:r>
            <w:r>
              <w:rPr>
                <w:spacing w:val="-2"/>
              </w:rPr>
              <w:t>authorities</w:t>
            </w:r>
          </w:p>
        </w:tc>
      </w:tr>
      <w:tr w:rsidR="00551B9C" w14:paraId="4D05F10C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506"/>
        </w:trPr>
        <w:tc>
          <w:tcPr>
            <w:tcW w:w="3506" w:type="dxa"/>
          </w:tcPr>
          <w:p w14:paraId="527DD9C3" w14:textId="77777777" w:rsidR="00551B9C" w:rsidRDefault="00551B9C" w:rsidP="00306446">
            <w:pPr>
              <w:pStyle w:val="TableParagraph"/>
              <w:spacing w:line="229" w:lineRule="exact"/>
            </w:pPr>
            <w:r w:rsidRPr="00736F2E">
              <w:t>28</w:t>
            </w:r>
            <w:r>
              <w:rPr>
                <w:spacing w:val="-7"/>
              </w:rPr>
              <w:t xml:space="preserve"> </w:t>
            </w:r>
            <w:r>
              <w:t>February</w:t>
            </w:r>
            <w:r>
              <w:rPr>
                <w:spacing w:val="-5"/>
              </w:rPr>
              <w:t xml:space="preserve"> </w:t>
            </w:r>
            <w:r>
              <w:rPr>
                <w:spacing w:val="-4"/>
              </w:rPr>
              <w:t>2027</w:t>
            </w:r>
          </w:p>
        </w:tc>
        <w:tc>
          <w:tcPr>
            <w:tcW w:w="7268" w:type="dxa"/>
          </w:tcPr>
          <w:p w14:paraId="4117E701" w14:textId="77777777" w:rsidR="00551B9C" w:rsidRDefault="00551B9C" w:rsidP="00306446">
            <w:pPr>
              <w:pStyle w:val="TableParagraph"/>
              <w:spacing w:line="251" w:lineRule="exact"/>
              <w:ind w:left="105"/>
            </w:pPr>
            <w:r>
              <w:t>Deadline</w:t>
            </w:r>
            <w:r>
              <w:rPr>
                <w:spacing w:val="-10"/>
              </w:rPr>
              <w:t xml:space="preserve"> </w:t>
            </w:r>
            <w:r>
              <w:t>for</w:t>
            </w:r>
            <w:r>
              <w:rPr>
                <w:spacing w:val="-6"/>
              </w:rPr>
              <w:t xml:space="preserve"> </w:t>
            </w:r>
            <w:r>
              <w:t>publication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4"/>
              </w:rPr>
              <w:t xml:space="preserve"> </w:t>
            </w:r>
            <w:r>
              <w:t>admission</w:t>
            </w:r>
            <w:r>
              <w:rPr>
                <w:spacing w:val="-7"/>
              </w:rPr>
              <w:t xml:space="preserve"> </w:t>
            </w:r>
            <w:r>
              <w:t>appeals</w:t>
            </w:r>
            <w:r>
              <w:rPr>
                <w:spacing w:val="-9"/>
              </w:rPr>
              <w:t xml:space="preserve"> </w:t>
            </w:r>
            <w:r>
              <w:rPr>
                <w:spacing w:val="-2"/>
              </w:rPr>
              <w:t>timetable</w:t>
            </w:r>
          </w:p>
        </w:tc>
      </w:tr>
      <w:tr w:rsidR="00551B9C" w14:paraId="494FBECE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846"/>
        </w:trPr>
        <w:tc>
          <w:tcPr>
            <w:tcW w:w="3506" w:type="dxa"/>
          </w:tcPr>
          <w:p w14:paraId="77FD3179" w14:textId="77777777" w:rsidR="00551B9C" w:rsidRDefault="00551B9C" w:rsidP="00306446">
            <w:pPr>
              <w:pStyle w:val="TableParagraph"/>
              <w:spacing w:line="229" w:lineRule="exact"/>
            </w:pPr>
            <w:r>
              <w:t>1</w:t>
            </w:r>
            <w:r>
              <w:rPr>
                <w:spacing w:val="-4"/>
              </w:rPr>
              <w:t xml:space="preserve"> </w:t>
            </w:r>
            <w:r>
              <w:t>March</w:t>
            </w:r>
            <w:r>
              <w:rPr>
                <w:spacing w:val="-2"/>
              </w:rPr>
              <w:t xml:space="preserve"> </w:t>
            </w:r>
            <w:r>
              <w:rPr>
                <w:spacing w:val="-4"/>
              </w:rPr>
              <w:t>2027</w:t>
            </w:r>
          </w:p>
        </w:tc>
        <w:tc>
          <w:tcPr>
            <w:tcW w:w="7268" w:type="dxa"/>
          </w:tcPr>
          <w:p w14:paraId="475FE02C" w14:textId="77777777" w:rsidR="00551B9C" w:rsidRDefault="00551B9C" w:rsidP="00306446">
            <w:pPr>
              <w:pStyle w:val="TableParagraph"/>
              <w:ind w:left="105" w:right="166"/>
            </w:pPr>
            <w:r>
              <w:t>National</w:t>
            </w:r>
            <w:r>
              <w:rPr>
                <w:spacing w:val="-4"/>
              </w:rPr>
              <w:t xml:space="preserve"> </w:t>
            </w:r>
            <w:r>
              <w:t>offer</w:t>
            </w:r>
            <w:r>
              <w:rPr>
                <w:spacing w:val="-3"/>
              </w:rPr>
              <w:t xml:space="preserve"> </w:t>
            </w:r>
            <w:r>
              <w:t>day.</w:t>
            </w:r>
            <w:r>
              <w:rPr>
                <w:spacing w:val="-3"/>
              </w:rPr>
              <w:t xml:space="preserve"> </w:t>
            </w:r>
            <w:r>
              <w:t>Allocation</w:t>
            </w:r>
            <w:r>
              <w:rPr>
                <w:spacing w:val="-4"/>
              </w:rPr>
              <w:t xml:space="preserve"> </w:t>
            </w:r>
            <w:r>
              <w:t>information</w:t>
            </w:r>
            <w:r>
              <w:rPr>
                <w:spacing w:val="-4"/>
              </w:rPr>
              <w:t xml:space="preserve"> </w:t>
            </w:r>
            <w:r>
              <w:t>sent</w:t>
            </w:r>
            <w:r>
              <w:rPr>
                <w:spacing w:val="-5"/>
              </w:rPr>
              <w:t xml:space="preserve"> </w:t>
            </w:r>
            <w:r>
              <w:t>to North Yorkshire parents who applied for a school place.</w:t>
            </w:r>
          </w:p>
          <w:p w14:paraId="4427E382" w14:textId="49E394B7" w:rsidR="00551B9C" w:rsidRDefault="00694CA0" w:rsidP="00306446">
            <w:pPr>
              <w:pStyle w:val="TableParagraph"/>
              <w:ind w:left="105" w:right="166"/>
            </w:pPr>
            <w:r>
              <w:t>S</w:t>
            </w:r>
            <w:r w:rsidR="00551B9C">
              <w:t xml:space="preserve">chools </w:t>
            </w:r>
            <w:r>
              <w:t xml:space="preserve">informed </w:t>
            </w:r>
            <w:r w:rsidR="00551B9C">
              <w:t>of</w:t>
            </w:r>
            <w:r>
              <w:t xml:space="preserve"> their</w:t>
            </w:r>
            <w:r w:rsidR="00551B9C">
              <w:t xml:space="preserve"> final </w:t>
            </w:r>
            <w:r w:rsidR="00551B9C">
              <w:rPr>
                <w:spacing w:val="-2"/>
              </w:rPr>
              <w:t>allocation.</w:t>
            </w:r>
          </w:p>
        </w:tc>
      </w:tr>
      <w:tr w:rsidR="00551B9C" w14:paraId="22FFD744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984"/>
        </w:trPr>
        <w:tc>
          <w:tcPr>
            <w:tcW w:w="3506" w:type="dxa"/>
          </w:tcPr>
          <w:p w14:paraId="1357B0BE" w14:textId="77777777" w:rsidR="00551B9C" w:rsidRDefault="00551B9C" w:rsidP="00306446">
            <w:pPr>
              <w:pStyle w:val="TableParagraph"/>
              <w:spacing w:line="225" w:lineRule="exact"/>
            </w:pPr>
            <w:r>
              <w:t>16</w:t>
            </w:r>
            <w:r>
              <w:rPr>
                <w:spacing w:val="-3"/>
              </w:rPr>
              <w:t xml:space="preserve"> </w:t>
            </w:r>
            <w:r>
              <w:t>March</w:t>
            </w:r>
            <w:r>
              <w:rPr>
                <w:spacing w:val="-1"/>
              </w:rPr>
              <w:t xml:space="preserve"> </w:t>
            </w:r>
            <w:r>
              <w:t>2027</w:t>
            </w:r>
            <w:r>
              <w:rPr>
                <w:spacing w:val="-5"/>
              </w:rPr>
              <w:t xml:space="preserve"> </w:t>
            </w:r>
            <w:r>
              <w:t>to</w:t>
            </w:r>
            <w:r>
              <w:rPr>
                <w:spacing w:val="-4"/>
              </w:rPr>
              <w:t xml:space="preserve"> </w:t>
            </w:r>
            <w:r>
              <w:rPr>
                <w:spacing w:val="-5"/>
              </w:rPr>
              <w:t>31</w:t>
            </w:r>
          </w:p>
          <w:p w14:paraId="26241C93" w14:textId="77777777" w:rsidR="00551B9C" w:rsidRDefault="00551B9C" w:rsidP="00306446">
            <w:pPr>
              <w:pStyle w:val="TableParagraph"/>
              <w:spacing w:line="251" w:lineRule="exact"/>
            </w:pPr>
            <w:r>
              <w:t>August</w:t>
            </w:r>
            <w:r>
              <w:rPr>
                <w:spacing w:val="-7"/>
              </w:rPr>
              <w:t xml:space="preserve"> </w:t>
            </w:r>
            <w:r>
              <w:rPr>
                <w:spacing w:val="-4"/>
              </w:rPr>
              <w:t>2027</w:t>
            </w:r>
          </w:p>
        </w:tc>
        <w:tc>
          <w:tcPr>
            <w:tcW w:w="7268" w:type="dxa"/>
          </w:tcPr>
          <w:p w14:paraId="52690C0B" w14:textId="77777777" w:rsidR="00551B9C" w:rsidRDefault="00551B9C" w:rsidP="00306446">
            <w:pPr>
              <w:pStyle w:val="TableParagraph"/>
              <w:spacing w:line="252" w:lineRule="exact"/>
              <w:ind w:left="105" w:right="784"/>
            </w:pPr>
            <w:r>
              <w:t>The</w:t>
            </w:r>
            <w:r>
              <w:rPr>
                <w:spacing w:val="-16"/>
              </w:rPr>
              <w:t xml:space="preserve"> </w:t>
            </w:r>
            <w:r>
              <w:t>start</w:t>
            </w:r>
            <w:r>
              <w:rPr>
                <w:spacing w:val="-9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manual</w:t>
            </w:r>
            <w:r>
              <w:rPr>
                <w:spacing w:val="-7"/>
              </w:rPr>
              <w:t xml:space="preserve"> </w:t>
            </w:r>
            <w:r>
              <w:t>adjustments</w:t>
            </w:r>
            <w:r>
              <w:rPr>
                <w:spacing w:val="-6"/>
              </w:rPr>
              <w:t xml:space="preserve"> </w:t>
            </w:r>
            <w:r>
              <w:t>to</w:t>
            </w:r>
            <w:r>
              <w:rPr>
                <w:spacing w:val="-26"/>
              </w:rPr>
              <w:t xml:space="preserve"> </w:t>
            </w:r>
            <w:r>
              <w:t>the</w:t>
            </w:r>
            <w:r>
              <w:rPr>
                <w:spacing w:val="-26"/>
              </w:rPr>
              <w:t xml:space="preserve"> </w:t>
            </w:r>
            <w:r>
              <w:t>allocation</w:t>
            </w:r>
            <w:r>
              <w:rPr>
                <w:spacing w:val="-16"/>
              </w:rPr>
              <w:t xml:space="preserve"> </w:t>
            </w:r>
            <w:r>
              <w:t>and</w:t>
            </w:r>
            <w:r>
              <w:rPr>
                <w:spacing w:val="-10"/>
              </w:rPr>
              <w:t xml:space="preserve"> </w:t>
            </w:r>
            <w:r>
              <w:t>communication</w:t>
            </w:r>
            <w:r>
              <w:rPr>
                <w:spacing w:val="-7"/>
              </w:rPr>
              <w:t xml:space="preserve"> </w:t>
            </w:r>
            <w:r>
              <w:t>of</w:t>
            </w:r>
            <w:r>
              <w:rPr>
                <w:spacing w:val="-8"/>
              </w:rPr>
              <w:t xml:space="preserve"> </w:t>
            </w:r>
            <w:r>
              <w:t>those results to other authorities and schools.</w:t>
            </w:r>
          </w:p>
        </w:tc>
      </w:tr>
      <w:tr w:rsidR="00551B9C" w14:paraId="061690E7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723"/>
        </w:trPr>
        <w:tc>
          <w:tcPr>
            <w:tcW w:w="3506" w:type="dxa"/>
          </w:tcPr>
          <w:p w14:paraId="4BF21A4D" w14:textId="77777777" w:rsidR="00551B9C" w:rsidRDefault="00551B9C" w:rsidP="00306446">
            <w:pPr>
              <w:pStyle w:val="TableParagraph"/>
              <w:spacing w:line="216" w:lineRule="auto"/>
              <w:ind w:right="50"/>
            </w:pPr>
            <w:r>
              <w:t>April</w:t>
            </w:r>
            <w:r>
              <w:rPr>
                <w:spacing w:val="-12"/>
              </w:rPr>
              <w:t xml:space="preserve"> </w:t>
            </w:r>
            <w:r>
              <w:t>2027</w:t>
            </w:r>
            <w:r>
              <w:rPr>
                <w:spacing w:val="-13"/>
              </w:rPr>
              <w:t xml:space="preserve"> </w:t>
            </w:r>
            <w:r>
              <w:t>to</w:t>
            </w:r>
            <w:r>
              <w:rPr>
                <w:spacing w:val="-13"/>
              </w:rPr>
              <w:t xml:space="preserve"> </w:t>
            </w:r>
            <w:r>
              <w:t xml:space="preserve">July </w:t>
            </w:r>
            <w:r>
              <w:rPr>
                <w:spacing w:val="-4"/>
              </w:rPr>
              <w:t>2027</w:t>
            </w:r>
          </w:p>
        </w:tc>
        <w:tc>
          <w:tcPr>
            <w:tcW w:w="7268" w:type="dxa"/>
          </w:tcPr>
          <w:p w14:paraId="21E7EA92" w14:textId="77777777" w:rsidR="00551B9C" w:rsidRDefault="00551B9C" w:rsidP="00306446">
            <w:pPr>
              <w:pStyle w:val="TableParagraph"/>
              <w:spacing w:line="248" w:lineRule="exact"/>
              <w:ind w:left="105"/>
            </w:pPr>
            <w:r>
              <w:t>Statutory</w:t>
            </w:r>
            <w:r>
              <w:rPr>
                <w:spacing w:val="-18"/>
              </w:rPr>
              <w:t xml:space="preserve"> </w:t>
            </w:r>
            <w:r>
              <w:t>admission</w:t>
            </w:r>
            <w:r>
              <w:rPr>
                <w:spacing w:val="-13"/>
              </w:rPr>
              <w:t xml:space="preserve"> </w:t>
            </w:r>
            <w:r>
              <w:t>appeals</w:t>
            </w:r>
            <w:r>
              <w:rPr>
                <w:spacing w:val="-4"/>
              </w:rPr>
              <w:t xml:space="preserve"> </w:t>
            </w:r>
            <w:r>
              <w:t>are</w:t>
            </w:r>
            <w:r>
              <w:rPr>
                <w:spacing w:val="-4"/>
              </w:rPr>
              <w:t xml:space="preserve"> </w:t>
            </w:r>
            <w:r>
              <w:t xml:space="preserve">heard for on time applicants </w:t>
            </w:r>
          </w:p>
          <w:p w14:paraId="591E9A69" w14:textId="77777777" w:rsidR="00551B9C" w:rsidRDefault="00551B9C" w:rsidP="00306446">
            <w:pPr>
              <w:pStyle w:val="TableParagraph"/>
              <w:spacing w:line="248" w:lineRule="exact"/>
              <w:ind w:left="105"/>
            </w:pPr>
            <w:r>
              <w:t>These</w:t>
            </w:r>
            <w:r>
              <w:rPr>
                <w:spacing w:val="-10"/>
              </w:rPr>
              <w:t xml:space="preserve"> </w:t>
            </w:r>
            <w:r>
              <w:t>dates</w:t>
            </w:r>
            <w:r>
              <w:rPr>
                <w:spacing w:val="-12"/>
              </w:rPr>
              <w:t xml:space="preserve"> </w:t>
            </w:r>
            <w:r>
              <w:t>may</w:t>
            </w:r>
            <w:r>
              <w:rPr>
                <w:spacing w:val="-11"/>
              </w:rPr>
              <w:t xml:space="preserve"> </w:t>
            </w:r>
            <w:r>
              <w:rPr>
                <w:spacing w:val="-2"/>
              </w:rPr>
              <w:t>vary.</w:t>
            </w:r>
          </w:p>
        </w:tc>
      </w:tr>
      <w:tr w:rsidR="00551B9C" w14:paraId="7C080BA6" w14:textId="77777777" w:rsidTr="00551B9C">
        <w:tblPrEx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CellMar>
            <w:left w:w="0" w:type="dxa"/>
            <w:right w:w="0" w:type="dxa"/>
          </w:tblCellMar>
          <w:tblLook w:val="01E0" w:firstRow="1" w:lastRow="1" w:firstColumn="1" w:lastColumn="1" w:noHBand="0" w:noVBand="0"/>
        </w:tblPrEx>
        <w:trPr>
          <w:trHeight w:val="849"/>
        </w:trPr>
        <w:tc>
          <w:tcPr>
            <w:tcW w:w="3506" w:type="dxa"/>
          </w:tcPr>
          <w:p w14:paraId="2AC1B0D5" w14:textId="77777777" w:rsidR="00551B9C" w:rsidRDefault="00551B9C" w:rsidP="00306446">
            <w:pPr>
              <w:pStyle w:val="TableParagraph"/>
              <w:spacing w:line="226" w:lineRule="exact"/>
            </w:pPr>
            <w:r>
              <w:t>31</w:t>
            </w:r>
            <w:r>
              <w:rPr>
                <w:spacing w:val="-5"/>
              </w:rPr>
              <w:t xml:space="preserve"> </w:t>
            </w:r>
            <w:r>
              <w:t>December</w:t>
            </w:r>
            <w:r>
              <w:rPr>
                <w:spacing w:val="-3"/>
              </w:rPr>
              <w:t xml:space="preserve"> </w:t>
            </w:r>
            <w:r>
              <w:rPr>
                <w:spacing w:val="-4"/>
              </w:rPr>
              <w:t>2027</w:t>
            </w:r>
          </w:p>
        </w:tc>
        <w:tc>
          <w:tcPr>
            <w:tcW w:w="7268" w:type="dxa"/>
          </w:tcPr>
          <w:p w14:paraId="63A996B8" w14:textId="77777777" w:rsidR="00551B9C" w:rsidRDefault="00551B9C" w:rsidP="00306446">
            <w:pPr>
              <w:pStyle w:val="TableParagraph"/>
              <w:spacing w:line="237" w:lineRule="auto"/>
              <w:ind w:left="105"/>
            </w:pPr>
            <w:r>
              <w:t>Closure of waiting lists for all community and voluntary controlled schools.</w:t>
            </w:r>
            <w:r>
              <w:rPr>
                <w:spacing w:val="40"/>
              </w:rPr>
              <w:t xml:space="preserve"> </w:t>
            </w:r>
            <w:r>
              <w:t>For information</w:t>
            </w:r>
            <w:r>
              <w:rPr>
                <w:spacing w:val="-6"/>
              </w:rPr>
              <w:t xml:space="preserve"> </w:t>
            </w:r>
            <w:r>
              <w:t>regarding</w:t>
            </w:r>
            <w:r>
              <w:rPr>
                <w:spacing w:val="-2"/>
              </w:rPr>
              <w:t xml:space="preserve"> </w:t>
            </w:r>
            <w:r>
              <w:t>own</w:t>
            </w:r>
            <w:r>
              <w:rPr>
                <w:spacing w:val="-4"/>
              </w:rPr>
              <w:t xml:space="preserve"> </w:t>
            </w:r>
            <w:r>
              <w:t>admission</w:t>
            </w:r>
            <w:r>
              <w:rPr>
                <w:spacing w:val="-4"/>
              </w:rPr>
              <w:t xml:space="preserve"> </w:t>
            </w:r>
            <w:r>
              <w:t>authority</w:t>
            </w:r>
            <w:r>
              <w:rPr>
                <w:spacing w:val="-6"/>
              </w:rPr>
              <w:t xml:space="preserve"> </w:t>
            </w:r>
            <w:r>
              <w:t>schools</w:t>
            </w:r>
            <w:r>
              <w:rPr>
                <w:spacing w:val="-3"/>
              </w:rPr>
              <w:t xml:space="preserve"> </w:t>
            </w:r>
            <w:r>
              <w:t>please</w:t>
            </w:r>
            <w:r>
              <w:rPr>
                <w:spacing w:val="-4"/>
              </w:rPr>
              <w:t xml:space="preserve"> </w:t>
            </w:r>
            <w:r>
              <w:t>contact</w:t>
            </w:r>
            <w:r>
              <w:rPr>
                <w:spacing w:val="-5"/>
              </w:rPr>
              <w:t xml:space="preserve"> </w:t>
            </w:r>
            <w:r>
              <w:t>the</w:t>
            </w:r>
            <w:r>
              <w:rPr>
                <w:spacing w:val="-9"/>
              </w:rPr>
              <w:t xml:space="preserve"> </w:t>
            </w:r>
            <w:r>
              <w:t xml:space="preserve">schools </w:t>
            </w:r>
            <w:r>
              <w:rPr>
                <w:spacing w:val="-2"/>
              </w:rPr>
              <w:t>direct.</w:t>
            </w:r>
          </w:p>
        </w:tc>
      </w:tr>
    </w:tbl>
    <w:p w14:paraId="3C7D9585" w14:textId="0F4C83CA" w:rsidR="00551B9C" w:rsidRDefault="00551B9C" w:rsidP="00551B9C">
      <w:r w:rsidRPr="00176DF2">
        <w:rPr>
          <w:b/>
          <w:bCs/>
          <w:color w:val="FFFFFF" w:themeColor="background1"/>
          <w:sz w:val="32"/>
          <w:szCs w:val="32"/>
        </w:rPr>
        <w:t>027-2028</w:t>
      </w:r>
      <w:r w:rsidRPr="00176DF2">
        <w:rPr>
          <w:b/>
          <w:bCs/>
          <w:sz w:val="32"/>
          <w:szCs w:val="32"/>
        </w:rPr>
        <w:t xml:space="preserve"> </w:t>
      </w:r>
      <w:bookmarkEnd w:id="0"/>
    </w:p>
    <w:sectPr w:rsidR="00551B9C">
      <w:headerReference w:type="default" r:id="rId9"/>
      <w:footerReference w:type="even" r:id="rId10"/>
      <w:footerReference w:type="default" r:id="rId11"/>
      <w:footerReference w:type="first" r:id="rId12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A05C3E8" w14:textId="77777777" w:rsidR="00D6517D" w:rsidRDefault="00D6517D" w:rsidP="00551B9C">
      <w:r>
        <w:separator/>
      </w:r>
    </w:p>
  </w:endnote>
  <w:endnote w:type="continuationSeparator" w:id="0">
    <w:p w14:paraId="1C2C0E09" w14:textId="77777777" w:rsidR="00D6517D" w:rsidRDefault="00D6517D" w:rsidP="00551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D7C0BEA" w14:textId="6FF0EFE1" w:rsidR="00551B9C" w:rsidRDefault="00551B9C">
    <w:pPr>
      <w:pStyle w:val="Foot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092F88D9" wp14:editId="00D1E3BB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45440"/>
              <wp:effectExtent l="0" t="0" r="16510" b="0"/>
              <wp:wrapNone/>
              <wp:docPr id="809804541" name="Text Box 2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0B37DEAC" w14:textId="79663623" w:rsidR="00551B9C" w:rsidRPr="00551B9C" w:rsidRDefault="00551B9C" w:rsidP="00551B9C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551B9C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092F88D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alt="OFFICIAL" style="position:absolute;margin-left:0;margin-top:0;width:36.2pt;height:27.2pt;z-index:251659264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" filled="f" stroked="f">
              <v:fill o:detectmouseclick="t"/>
              <v:textbox style="mso-fit-shape-to-text:t" inset="0,0,0,15pt">
                <w:txbxContent>
                  <w:p w14:paraId="0B37DEAC" w14:textId="79663623" w:rsidR="00551B9C" w:rsidRPr="00551B9C" w:rsidRDefault="00551B9C" w:rsidP="00551B9C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551B9C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9F867" w14:textId="7A55A299" w:rsidR="00551B9C" w:rsidRDefault="00551B9C">
    <w:pPr>
      <w:pStyle w:val="Foot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60288" behindDoc="0" locked="0" layoutInCell="1" allowOverlap="1" wp14:anchorId="424BD1DD" wp14:editId="4B3B8AB0">
              <wp:simplePos x="914400" y="1008697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45440"/>
              <wp:effectExtent l="0" t="0" r="16510" b="0"/>
              <wp:wrapNone/>
              <wp:docPr id="749572930" name="Text Box 3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1F2382E5" w14:textId="306157C5" w:rsidR="00551B9C" w:rsidRPr="00551B9C" w:rsidRDefault="00551B9C" w:rsidP="00551B9C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551B9C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24BD1DD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alt="OFFICIAL" style="position:absolute;margin-left:0;margin-top:0;width:36.2pt;height:27.2pt;z-index:251660288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" filled="f" stroked="f">
              <v:fill o:detectmouseclick="t"/>
              <v:textbox style="mso-fit-shape-to-text:t" inset="0,0,0,15pt">
                <w:txbxContent>
                  <w:p w14:paraId="1F2382E5" w14:textId="306157C5" w:rsidR="00551B9C" w:rsidRPr="00551B9C" w:rsidRDefault="00551B9C" w:rsidP="00551B9C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551B9C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1E82D66" w14:textId="268EB8B7" w:rsidR="00551B9C" w:rsidRDefault="00551B9C">
    <w:pPr>
      <w:pStyle w:val="Footer"/>
    </w:pPr>
    <w:r>
      <w:rPr>
        <w:noProof/>
        <w14:ligatures w14:val="standardContextual"/>
      </w:rPr>
      <mc:AlternateContent>
        <mc:Choice Requires="wps">
          <w:drawing>
            <wp:anchor distT="0" distB="0" distL="0" distR="0" simplePos="0" relativeHeight="251658240" behindDoc="0" locked="0" layoutInCell="1" allowOverlap="1" wp14:anchorId="4C5114A7" wp14:editId="0780B6AE">
              <wp:simplePos x="635" y="635"/>
              <wp:positionH relativeFrom="page">
                <wp:align>center</wp:align>
              </wp:positionH>
              <wp:positionV relativeFrom="page">
                <wp:align>bottom</wp:align>
              </wp:positionV>
              <wp:extent cx="459740" cy="345440"/>
              <wp:effectExtent l="0" t="0" r="16510" b="0"/>
              <wp:wrapNone/>
              <wp:docPr id="1641233089" name="Text Box 1" descr="OFFICIAL">
                <a:extLst xmlns:a="http://schemas.openxmlformats.org/drawingml/2006/main">
                  <a:ext uri="{5AE41FA2-C0FF-4470-9BD4-5FADCA87CBE2}">
                    <aclsh:classification xmlns:aclsh="http://schemas.microsoft.com/office/drawing/2020/classificationShape" classificationOutcomeType="ftr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59740" cy="3454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5F94790B" w14:textId="5DF4870B" w:rsidR="00551B9C" w:rsidRPr="00551B9C" w:rsidRDefault="00551B9C" w:rsidP="00551B9C">
                          <w:pPr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</w:pPr>
                          <w:r w:rsidRPr="00551B9C">
                            <w:rPr>
                              <w:rFonts w:ascii="Calibri" w:eastAsia="Calibri" w:hAnsi="Calibri" w:cs="Calibri"/>
                              <w:noProof/>
                              <w:color w:val="FF0000"/>
                              <w:sz w:val="20"/>
                              <w:szCs w:val="20"/>
                            </w:rPr>
                            <w:t>OFFICIAL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190500" numCol="1" spcCol="0" rtlCol="0" fromWordArt="0" anchor="b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4C5114A7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8" type="#_x0000_t202" alt="OFFICIAL" style="position:absolute;margin-left:0;margin-top:0;width:36.2pt;height:27.2pt;z-index:251658240;visibility:visible;mso-wrap-style:none;mso-wrap-distance-left:0;mso-wrap-distance-top:0;mso-wrap-distance-right:0;mso-wrap-distance-bottom:0;mso-position-horizontal:center;mso-position-horizontal-relative:page;mso-position-vertical:bottom;mso-position-vertical-relative:page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" filled="f" stroked="f">
              <v:fill o:detectmouseclick="t"/>
              <v:textbox style="mso-fit-shape-to-text:t" inset="0,0,0,15pt">
                <w:txbxContent>
                  <w:p w14:paraId="5F94790B" w14:textId="5DF4870B" w:rsidR="00551B9C" w:rsidRPr="00551B9C" w:rsidRDefault="00551B9C" w:rsidP="00551B9C">
                    <w:pPr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</w:pPr>
                    <w:r w:rsidRPr="00551B9C">
                      <w:rPr>
                        <w:rFonts w:ascii="Calibri" w:eastAsia="Calibri" w:hAnsi="Calibri" w:cs="Calibri"/>
                        <w:noProof/>
                        <w:color w:val="FF0000"/>
                        <w:sz w:val="20"/>
                        <w:szCs w:val="20"/>
                      </w:rPr>
                      <w:t>OFFICIAL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8B0DEA" w14:textId="77777777" w:rsidR="00D6517D" w:rsidRDefault="00D6517D" w:rsidP="00551B9C">
      <w:r>
        <w:separator/>
      </w:r>
    </w:p>
  </w:footnote>
  <w:footnote w:type="continuationSeparator" w:id="0">
    <w:p w14:paraId="583EF224" w14:textId="77777777" w:rsidR="00D6517D" w:rsidRDefault="00D6517D" w:rsidP="00551B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D145533" w14:textId="69DD870A" w:rsidR="00694CA0" w:rsidRDefault="00694CA0" w:rsidP="00694CA0">
    <w:pPr>
      <w:pStyle w:val="Header"/>
      <w:jc w:val="right"/>
    </w:pPr>
    <w:r>
      <w:t>Appendix 4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51B9C"/>
    <w:rsid w:val="00455841"/>
    <w:rsid w:val="00551B9C"/>
    <w:rsid w:val="00694CA0"/>
    <w:rsid w:val="00A27B5A"/>
    <w:rsid w:val="00AD6D7E"/>
    <w:rsid w:val="00D651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6FCA1"/>
  <w15:chartTrackingRefBased/>
  <w15:docId w15:val="{ECA61BC2-E54C-4337-875A-D4DCB7B0E2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51B9C"/>
    <w:pPr>
      <w:widowControl w:val="0"/>
      <w:autoSpaceDE w:val="0"/>
      <w:autoSpaceDN w:val="0"/>
      <w:spacing w:after="0" w:line="240" w:lineRule="auto"/>
    </w:pPr>
    <w:rPr>
      <w:rFonts w:ascii="Arial" w:eastAsia="Arial" w:hAnsi="Arial" w:cs="Arial"/>
      <w:kern w:val="0"/>
      <w:sz w:val="22"/>
      <w:szCs w:val="22"/>
      <w:lang w:val="en-US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551B9C"/>
    <w:pPr>
      <w:keepNext/>
      <w:keepLines/>
      <w:widowControl/>
      <w:autoSpaceDE/>
      <w:autoSpaceDN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GB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551B9C"/>
    <w:pPr>
      <w:keepNext/>
      <w:keepLines/>
      <w:widowControl/>
      <w:autoSpaceDE/>
      <w:autoSpaceDN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GB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551B9C"/>
    <w:pPr>
      <w:keepNext/>
      <w:keepLines/>
      <w:widowControl/>
      <w:autoSpaceDE/>
      <w:autoSpaceDN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GB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551B9C"/>
    <w:pPr>
      <w:keepNext/>
      <w:keepLines/>
      <w:widowControl/>
      <w:autoSpaceDE/>
      <w:autoSpaceDN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551B9C"/>
    <w:pPr>
      <w:keepNext/>
      <w:keepLines/>
      <w:widowControl/>
      <w:autoSpaceDE/>
      <w:autoSpaceDN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551B9C"/>
    <w:pPr>
      <w:keepNext/>
      <w:keepLines/>
      <w:widowControl/>
      <w:autoSpaceDE/>
      <w:autoSpaceDN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551B9C"/>
    <w:pPr>
      <w:keepNext/>
      <w:keepLines/>
      <w:widowControl/>
      <w:autoSpaceDE/>
      <w:autoSpaceDN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GB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551B9C"/>
    <w:pPr>
      <w:keepNext/>
      <w:keepLines/>
      <w:widowControl/>
      <w:autoSpaceDE/>
      <w:autoSpaceDN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GB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551B9C"/>
    <w:pPr>
      <w:keepNext/>
      <w:keepLines/>
      <w:widowControl/>
      <w:autoSpaceDE/>
      <w:autoSpaceDN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GB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51B9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551B9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551B9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551B9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551B9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551B9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551B9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551B9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551B9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551B9C"/>
    <w:pPr>
      <w:widowControl/>
      <w:autoSpaceDE/>
      <w:autoSpaceDN/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GB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551B9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551B9C"/>
    <w:pPr>
      <w:widowControl/>
      <w:numPr>
        <w:ilvl w:val="1"/>
      </w:numPr>
      <w:autoSpaceDE/>
      <w:autoSpaceDN/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GB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551B9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551B9C"/>
    <w:pPr>
      <w:widowControl/>
      <w:autoSpaceDE/>
      <w:autoSpaceDN/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GB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551B9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1"/>
    <w:qFormat/>
    <w:rsid w:val="00551B9C"/>
    <w:pPr>
      <w:widowControl/>
      <w:autoSpaceDE/>
      <w:autoSpaceDN/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GB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551B9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551B9C"/>
    <w:pPr>
      <w:widowControl/>
      <w:pBdr>
        <w:top w:val="single" w:sz="4" w:space="10" w:color="0F4761" w:themeColor="accent1" w:themeShade="BF"/>
        <w:bottom w:val="single" w:sz="4" w:space="10" w:color="0F4761" w:themeColor="accent1" w:themeShade="BF"/>
      </w:pBdr>
      <w:autoSpaceDE/>
      <w:autoSpaceDN/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GB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551B9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551B9C"/>
    <w:rPr>
      <w:b/>
      <w:bCs/>
      <w:smallCaps/>
      <w:color w:val="0F4761" w:themeColor="accent1" w:themeShade="BF"/>
      <w:spacing w:val="5"/>
    </w:rPr>
  </w:style>
  <w:style w:type="paragraph" w:customStyle="1" w:styleId="TableParagraph">
    <w:name w:val="Table Paragraph"/>
    <w:basedOn w:val="Normal"/>
    <w:uiPriority w:val="1"/>
    <w:qFormat/>
    <w:rsid w:val="00551B9C"/>
    <w:pPr>
      <w:ind w:left="107"/>
    </w:pPr>
  </w:style>
  <w:style w:type="paragraph" w:styleId="Footer">
    <w:name w:val="footer"/>
    <w:basedOn w:val="Normal"/>
    <w:link w:val="FooterChar"/>
    <w:uiPriority w:val="99"/>
    <w:unhideWhenUsed/>
    <w:rsid w:val="00551B9C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551B9C"/>
    <w:rPr>
      <w:rFonts w:ascii="Arial" w:eastAsia="Arial" w:hAnsi="Arial" w:cs="Arial"/>
      <w:kern w:val="0"/>
      <w:sz w:val="22"/>
      <w:szCs w:val="22"/>
      <w:lang w:val="en-US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694CA0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4CA0"/>
    <w:rPr>
      <w:rFonts w:ascii="Arial" w:eastAsia="Arial" w:hAnsi="Arial" w:cs="Arial"/>
      <w:kern w:val="0"/>
      <w:sz w:val="22"/>
      <w:szCs w:val="22"/>
      <w:lang w:val="en-US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footer" Target="foot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2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3228960-8dda-4990-96fa-d0546ee09822" xsi:nil="true"/>
    <lcf76f155ced4ddcb4097134ff3c332f xmlns="f1613b39-eb3a-4402-af24-54a466e66870">
      <Terms xmlns="http://schemas.microsoft.com/office/infopath/2007/PartnerControls"/>
    </lcf76f155ced4ddcb4097134ff3c332f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81604FCE58031459B3E0CFB2E816CF8" ma:contentTypeVersion="14" ma:contentTypeDescription="Create a new document." ma:contentTypeScope="" ma:versionID="b819073343b14148eb800881d17e8d0c">
  <xsd:schema xmlns:xsd="http://www.w3.org/2001/XMLSchema" xmlns:xs="http://www.w3.org/2001/XMLSchema" xmlns:p="http://schemas.microsoft.com/office/2006/metadata/properties" xmlns:ns2="f1613b39-eb3a-4402-af24-54a466e66870" xmlns:ns3="c3228960-8dda-4990-96fa-d0546ee09822" targetNamespace="http://schemas.microsoft.com/office/2006/metadata/properties" ma:root="true" ma:fieldsID="f237d629305ae6d4f0718f88ff0ae7a9" ns2:_="" ns3:_="">
    <xsd:import namespace="f1613b39-eb3a-4402-af24-54a466e66870"/>
    <xsd:import namespace="c3228960-8dda-4990-96fa-d0546ee0982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1613b39-eb3a-4402-af24-54a466e6687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e47a77f1-cf3c-4eb3-ad1c-cfadb09caf6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3228960-8dda-4990-96fa-d0546ee09822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092701c8-24af-40b0-a80a-48aeab443776}" ma:internalName="TaxCatchAll" ma:showField="CatchAllData" ma:web="c3228960-8dda-4990-96fa-d0546ee0982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20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1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2D8F137-88FC-4878-AF19-D2FFA9D977F0}">
  <ds:schemaRefs>
    <ds:schemaRef ds:uri="http://schemas.microsoft.com/office/2006/metadata/properties"/>
    <ds:schemaRef ds:uri="http://schemas.microsoft.com/office/infopath/2007/PartnerControls"/>
    <ds:schemaRef ds:uri="c3228960-8dda-4990-96fa-d0546ee09822"/>
    <ds:schemaRef ds:uri="f1613b39-eb3a-4402-af24-54a466e66870"/>
  </ds:schemaRefs>
</ds:datastoreItem>
</file>

<file path=customXml/itemProps2.xml><?xml version="1.0" encoding="utf-8"?>
<ds:datastoreItem xmlns:ds="http://schemas.openxmlformats.org/officeDocument/2006/customXml" ds:itemID="{4844E7DD-487C-4D00-98BF-708E0162F65A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C6C064-E343-4E6F-8791-39C998F450A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1613b39-eb3a-4402-af24-54a466e66870"/>
    <ds:schemaRef ds:uri="c3228960-8dda-4990-96fa-d0546ee0982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515</Words>
  <Characters>2936</Characters>
  <Application>Microsoft Office Word</Application>
  <DocSecurity>0</DocSecurity>
  <Lines>24</Lines>
  <Paragraphs>6</Paragraphs>
  <ScaleCrop>false</ScaleCrop>
  <Company>North Yorkshire Council</Company>
  <LinksUpToDate>false</LinksUpToDate>
  <CharactersWithSpaces>3445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Herdman</dc:creator>
  <cp:keywords/>
  <dc:description/>
  <cp:lastModifiedBy>Jon Holden</cp:lastModifiedBy>
  <cp:revision>2</cp:revision>
  <dcterms:created xsi:type="dcterms:W3CDTF">2025-10-07T15:58:00Z</dcterms:created>
  <dcterms:modified xsi:type="dcterms:W3CDTF">2025-10-07T15:58:00Z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lassificationContentMarkingFooterShapeIds">
    <vt:lpwstr>61d33ac1,3044a2fd,2cad9342</vt:lpwstr>
  </property>
  <property fmtid="{D5CDD505-2E9C-101B-9397-08002B2CF9AE}" pid="3" name="ClassificationContentMarkingFooterFontProps">
    <vt:lpwstr>#ff0000,10,Calibri</vt:lpwstr>
  </property>
  <property fmtid="{D5CDD505-2E9C-101B-9397-08002B2CF9AE}" pid="4" name="ClassificationContentMarkingFooterText">
    <vt:lpwstr>OFFICIAL</vt:lpwstr>
  </property>
  <property fmtid="{D5CDD505-2E9C-101B-9397-08002B2CF9AE}" pid="5" name="MSIP_Label_3ecdfc32-7be5-4b17-9f97-00453388bdd7_Enabled">
    <vt:lpwstr>true</vt:lpwstr>
  </property>
  <property fmtid="{D5CDD505-2E9C-101B-9397-08002B2CF9AE}" pid="6" name="MSIP_Label_3ecdfc32-7be5-4b17-9f97-00453388bdd7_SetDate">
    <vt:lpwstr>2025-10-06T08:21:13Z</vt:lpwstr>
  </property>
  <property fmtid="{D5CDD505-2E9C-101B-9397-08002B2CF9AE}" pid="7" name="MSIP_Label_3ecdfc32-7be5-4b17-9f97-00453388bdd7_Method">
    <vt:lpwstr>Standard</vt:lpwstr>
  </property>
  <property fmtid="{D5CDD505-2E9C-101B-9397-08002B2CF9AE}" pid="8" name="MSIP_Label_3ecdfc32-7be5-4b17-9f97-00453388bdd7_Name">
    <vt:lpwstr>OFFICIAL</vt:lpwstr>
  </property>
  <property fmtid="{D5CDD505-2E9C-101B-9397-08002B2CF9AE}" pid="9" name="MSIP_Label_3ecdfc32-7be5-4b17-9f97-00453388bdd7_SiteId">
    <vt:lpwstr>ad3d9c73-9830-44a1-b487-e1055441c70e</vt:lpwstr>
  </property>
  <property fmtid="{D5CDD505-2E9C-101B-9397-08002B2CF9AE}" pid="10" name="MSIP_Label_3ecdfc32-7be5-4b17-9f97-00453388bdd7_ActionId">
    <vt:lpwstr>2c7686f1-5e52-47fb-8dc9-f0dff66681ca</vt:lpwstr>
  </property>
  <property fmtid="{D5CDD505-2E9C-101B-9397-08002B2CF9AE}" pid="11" name="MSIP_Label_3ecdfc32-7be5-4b17-9f97-00453388bdd7_ContentBits">
    <vt:lpwstr>2</vt:lpwstr>
  </property>
  <property fmtid="{D5CDD505-2E9C-101B-9397-08002B2CF9AE}" pid="12" name="ContentTypeId">
    <vt:lpwstr>0x010100481604FCE58031459B3E0CFB2E816CF8</vt:lpwstr>
  </property>
</Properties>
</file>