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BD04C1" w14:textId="00A6FF4A" w:rsidR="00A84A39" w:rsidRPr="003F3123" w:rsidRDefault="00A84A39" w:rsidP="003F3123">
      <w:pPr>
        <w:spacing w:after="0" w:line="240" w:lineRule="auto"/>
        <w:rPr>
          <w:rFonts w:ascii="Arial" w:hAnsi="Arial" w:cs="Arial"/>
        </w:rPr>
      </w:pPr>
      <w:bookmarkStart w:id="0" w:name="_Hlk181274029"/>
      <w:bookmarkStart w:id="1" w:name="_Hlk194314802"/>
    </w:p>
    <w:p w14:paraId="1546DE5F" w14:textId="77777777" w:rsidR="0035602B" w:rsidRPr="003F3123" w:rsidRDefault="0035602B" w:rsidP="003F3123">
      <w:pPr>
        <w:spacing w:after="0" w:line="240" w:lineRule="auto"/>
        <w:rPr>
          <w:rFonts w:ascii="Arial" w:hAnsi="Arial" w:cs="Arial"/>
        </w:rPr>
      </w:pPr>
    </w:p>
    <w:p w14:paraId="2A00326B" w14:textId="77777777" w:rsidR="00A030A7" w:rsidRPr="003F3123" w:rsidRDefault="00A030A7" w:rsidP="003F3123">
      <w:pPr>
        <w:spacing w:after="0" w:line="240" w:lineRule="auto"/>
        <w:rPr>
          <w:rFonts w:ascii="Arial" w:hAnsi="Arial" w:cs="Arial"/>
        </w:rPr>
      </w:pPr>
    </w:p>
    <w:p w14:paraId="0AC5A0F5" w14:textId="77777777" w:rsidR="006D54FE" w:rsidRDefault="006D54FE" w:rsidP="003F3123">
      <w:pPr>
        <w:spacing w:after="0" w:line="240" w:lineRule="auto"/>
        <w:rPr>
          <w:rFonts w:ascii="Arial" w:hAnsi="Arial" w:cs="Arial"/>
          <w:color w:val="000000" w:themeColor="text1"/>
          <w:sz w:val="56"/>
          <w:szCs w:val="56"/>
        </w:rPr>
      </w:pPr>
      <w:bookmarkStart w:id="2" w:name="_Hlk195519956"/>
      <w:bookmarkStart w:id="3" w:name="_Hlk149908827"/>
      <w:bookmarkStart w:id="4" w:name="_Hlk189213172"/>
      <w:bookmarkStart w:id="5" w:name="_Hlk191646458"/>
      <w:bookmarkStart w:id="6" w:name="_Hlk194314640"/>
      <w:bookmarkStart w:id="7" w:name="_Hlk203561216"/>
      <w:bookmarkEnd w:id="0"/>
    </w:p>
    <w:p w14:paraId="5C6D2E35" w14:textId="219C7873" w:rsidR="005D55AC" w:rsidRPr="003F3123" w:rsidRDefault="005D55AC" w:rsidP="003F3123">
      <w:pPr>
        <w:spacing w:after="0" w:line="240" w:lineRule="auto"/>
        <w:rPr>
          <w:rFonts w:ascii="Arial" w:hAnsi="Arial" w:cs="Arial"/>
          <w:color w:val="000000" w:themeColor="text1"/>
          <w:sz w:val="56"/>
          <w:szCs w:val="56"/>
        </w:rPr>
      </w:pPr>
      <w:r w:rsidRPr="003F3123">
        <w:rPr>
          <w:rFonts w:ascii="Arial" w:hAnsi="Arial" w:cs="Arial"/>
          <w:color w:val="000000" w:themeColor="text1"/>
          <w:sz w:val="56"/>
          <w:szCs w:val="56"/>
        </w:rPr>
        <w:t>Early Years Key Messages</w:t>
      </w:r>
    </w:p>
    <w:p w14:paraId="6392903A" w14:textId="14B757A9" w:rsidR="005D55AC" w:rsidRPr="003F3123" w:rsidRDefault="005F7008" w:rsidP="003F3123">
      <w:pPr>
        <w:spacing w:after="0" w:line="240" w:lineRule="auto"/>
        <w:rPr>
          <w:rFonts w:ascii="Arial" w:hAnsi="Arial" w:cs="Arial"/>
          <w:color w:val="000000" w:themeColor="text1"/>
          <w:sz w:val="56"/>
          <w:szCs w:val="56"/>
        </w:rPr>
      </w:pPr>
      <w:r w:rsidRPr="003F3123">
        <w:rPr>
          <w:rFonts w:ascii="Arial" w:hAnsi="Arial" w:cs="Arial"/>
          <w:color w:val="000000" w:themeColor="text1"/>
          <w:sz w:val="32"/>
          <w:szCs w:val="32"/>
        </w:rPr>
        <w:t>1</w:t>
      </w:r>
      <w:r w:rsidR="00EF3D28" w:rsidRPr="00EF3D28">
        <w:rPr>
          <w:rFonts w:ascii="Arial" w:hAnsi="Arial" w:cs="Arial"/>
          <w:color w:val="000000" w:themeColor="text1"/>
          <w:sz w:val="32"/>
          <w:szCs w:val="32"/>
          <w:vertAlign w:val="superscript"/>
        </w:rPr>
        <w:t>st</w:t>
      </w:r>
      <w:r w:rsidR="00EF3D28">
        <w:rPr>
          <w:rFonts w:ascii="Arial" w:hAnsi="Arial" w:cs="Arial"/>
          <w:color w:val="000000" w:themeColor="text1"/>
          <w:sz w:val="32"/>
          <w:szCs w:val="32"/>
        </w:rPr>
        <w:t xml:space="preserve"> October</w:t>
      </w:r>
      <w:r w:rsidR="00D02415" w:rsidRPr="003F3123">
        <w:rPr>
          <w:rFonts w:ascii="Arial" w:hAnsi="Arial" w:cs="Arial"/>
          <w:color w:val="000000" w:themeColor="text1"/>
          <w:sz w:val="32"/>
          <w:szCs w:val="32"/>
        </w:rPr>
        <w:t xml:space="preserve"> </w:t>
      </w:r>
      <w:r w:rsidR="005D55AC" w:rsidRPr="003F3123">
        <w:rPr>
          <w:rFonts w:ascii="Arial" w:hAnsi="Arial" w:cs="Arial"/>
          <w:color w:val="000000" w:themeColor="text1"/>
          <w:sz w:val="32"/>
          <w:szCs w:val="32"/>
        </w:rPr>
        <w:t>2025</w:t>
      </w:r>
    </w:p>
    <w:p w14:paraId="08B3ED45" w14:textId="77777777" w:rsidR="005D55AC" w:rsidRPr="003F3123" w:rsidRDefault="005D55AC" w:rsidP="003F3123">
      <w:pPr>
        <w:spacing w:before="100" w:beforeAutospacing="1" w:after="0" w:line="240" w:lineRule="auto"/>
        <w:rPr>
          <w:rFonts w:ascii="Arial" w:hAnsi="Arial" w:cs="Arial"/>
          <w:color w:val="0070C0"/>
        </w:rPr>
      </w:pPr>
      <w:r w:rsidRPr="003F3123">
        <w:rPr>
          <w:rFonts w:ascii="Arial" w:hAnsi="Arial" w:cs="Arial"/>
          <w:b/>
          <w:bCs/>
        </w:rPr>
        <w:t xml:space="preserve">Please share Key Messages with </w:t>
      </w:r>
      <w:r w:rsidRPr="003F3123">
        <w:rPr>
          <w:rFonts w:ascii="Arial" w:hAnsi="Arial" w:cs="Arial"/>
          <w:b/>
          <w:bCs/>
          <w:u w:val="single"/>
        </w:rPr>
        <w:t>all</w:t>
      </w:r>
      <w:r w:rsidRPr="003F3123">
        <w:rPr>
          <w:rFonts w:ascii="Arial" w:hAnsi="Arial" w:cs="Arial"/>
          <w:b/>
          <w:bCs/>
        </w:rPr>
        <w:t xml:space="preserve"> staff in your provision.</w:t>
      </w:r>
      <w:r w:rsidRPr="003F3123">
        <w:rPr>
          <w:rFonts w:ascii="Arial" w:hAnsi="Arial" w:cs="Arial"/>
        </w:rPr>
        <w:t xml:space="preserve">   </w:t>
      </w:r>
      <w:r w:rsidRPr="003F3123">
        <w:rPr>
          <w:rFonts w:ascii="Arial" w:hAnsi="Arial" w:cs="Arial"/>
          <w:b/>
          <w:bCs/>
        </w:rPr>
        <w:t xml:space="preserve">Previous Key Messages available at: </w:t>
      </w:r>
      <w:hyperlink r:id="rId11" w:history="1">
        <w:r w:rsidRPr="003F3123">
          <w:rPr>
            <w:rStyle w:val="Hyperlink"/>
            <w:rFonts w:ascii="Arial" w:hAnsi="Arial" w:cs="Arial"/>
            <w:color w:val="0070C0"/>
          </w:rPr>
          <w:t>https://cyps.northyorks.gov.uk/early-years-key-messages</w:t>
        </w:r>
      </w:hyperlink>
      <w:r w:rsidRPr="003F3123">
        <w:rPr>
          <w:rFonts w:ascii="Arial" w:hAnsi="Arial" w:cs="Arial"/>
          <w:color w:val="0070C0"/>
        </w:rPr>
        <w:t xml:space="preserve">  </w:t>
      </w:r>
    </w:p>
    <w:p w14:paraId="7217E63D" w14:textId="77777777" w:rsidR="00641092" w:rsidRPr="003F3123" w:rsidRDefault="00641092" w:rsidP="003F3123">
      <w:pPr>
        <w:spacing w:after="0" w:line="240" w:lineRule="auto"/>
        <w:rPr>
          <w:rFonts w:ascii="Arial" w:hAnsi="Arial" w:cs="Arial"/>
          <w:b/>
          <w:bCs/>
          <w:sz w:val="24"/>
          <w:szCs w:val="24"/>
        </w:rPr>
      </w:pPr>
    </w:p>
    <w:p w14:paraId="43EF719B" w14:textId="736F64E1" w:rsidR="00185AAE" w:rsidRDefault="00185AAE" w:rsidP="003F3123">
      <w:pPr>
        <w:spacing w:after="0" w:line="240" w:lineRule="auto"/>
        <w:rPr>
          <w:rFonts w:ascii="Arial" w:hAnsi="Arial" w:cs="Arial"/>
          <w:b/>
          <w:bCs/>
          <w:sz w:val="24"/>
          <w:szCs w:val="24"/>
        </w:rPr>
      </w:pPr>
      <w:r>
        <w:rPr>
          <w:rFonts w:ascii="Arial" w:hAnsi="Arial" w:cs="Arial"/>
          <w:b/>
          <w:bCs/>
          <w:sz w:val="24"/>
          <w:szCs w:val="24"/>
        </w:rPr>
        <w:t xml:space="preserve">North Yorkshire </w:t>
      </w:r>
      <w:r w:rsidR="00F47AC0">
        <w:rPr>
          <w:rFonts w:ascii="Arial" w:hAnsi="Arial" w:cs="Arial"/>
          <w:b/>
          <w:bCs/>
          <w:sz w:val="24"/>
          <w:szCs w:val="24"/>
        </w:rPr>
        <w:t>Council C</w:t>
      </w:r>
      <w:r>
        <w:rPr>
          <w:rFonts w:ascii="Arial" w:hAnsi="Arial" w:cs="Arial"/>
          <w:b/>
          <w:bCs/>
          <w:sz w:val="24"/>
          <w:szCs w:val="24"/>
        </w:rPr>
        <w:t xml:space="preserve">ontact </w:t>
      </w:r>
      <w:r w:rsidR="00F47AC0">
        <w:rPr>
          <w:rFonts w:ascii="Arial" w:hAnsi="Arial" w:cs="Arial"/>
          <w:b/>
          <w:bCs/>
          <w:sz w:val="24"/>
          <w:szCs w:val="24"/>
        </w:rPr>
        <w:t>L</w:t>
      </w:r>
      <w:r>
        <w:rPr>
          <w:rFonts w:ascii="Arial" w:hAnsi="Arial" w:cs="Arial"/>
          <w:b/>
          <w:bCs/>
          <w:sz w:val="24"/>
          <w:szCs w:val="24"/>
        </w:rPr>
        <w:t>ist</w:t>
      </w:r>
    </w:p>
    <w:p w14:paraId="4A0E9CD7" w14:textId="68133544" w:rsidR="002B606F" w:rsidRDefault="00C15C8E" w:rsidP="003F3123">
      <w:pPr>
        <w:spacing w:after="0" w:line="240" w:lineRule="auto"/>
        <w:rPr>
          <w:rFonts w:ascii="Arial" w:hAnsi="Arial" w:cs="Arial"/>
          <w:b/>
          <w:bCs/>
          <w:sz w:val="24"/>
          <w:szCs w:val="24"/>
        </w:rPr>
      </w:pPr>
      <w:r>
        <w:rPr>
          <w:rFonts w:ascii="Arial" w:hAnsi="Arial" w:cs="Arial"/>
          <w:b/>
          <w:bCs/>
          <w:sz w:val="24"/>
          <w:szCs w:val="24"/>
        </w:rPr>
        <w:t xml:space="preserve">FREE - </w:t>
      </w:r>
      <w:r w:rsidR="002B606F" w:rsidRPr="003F3123">
        <w:rPr>
          <w:rFonts w:ascii="Arial" w:hAnsi="Arial" w:cs="Arial"/>
          <w:b/>
          <w:bCs/>
          <w:sz w:val="24"/>
          <w:szCs w:val="24"/>
        </w:rPr>
        <w:t>NYSCP Early Years Online Safeguarding Learning Event</w:t>
      </w:r>
      <w:r w:rsidR="00A37BDB">
        <w:rPr>
          <w:rFonts w:ascii="Arial" w:hAnsi="Arial" w:cs="Arial"/>
          <w:b/>
          <w:bCs/>
          <w:sz w:val="24"/>
          <w:szCs w:val="24"/>
        </w:rPr>
        <w:t xml:space="preserve"> 8</w:t>
      </w:r>
      <w:r w:rsidR="00A37BDB" w:rsidRPr="00A37BDB">
        <w:rPr>
          <w:rFonts w:ascii="Arial" w:hAnsi="Arial" w:cs="Arial"/>
          <w:b/>
          <w:bCs/>
          <w:sz w:val="24"/>
          <w:szCs w:val="24"/>
          <w:vertAlign w:val="superscript"/>
        </w:rPr>
        <w:t>th</w:t>
      </w:r>
      <w:r w:rsidR="00A37BDB">
        <w:rPr>
          <w:rFonts w:ascii="Arial" w:hAnsi="Arial" w:cs="Arial"/>
          <w:b/>
          <w:bCs/>
          <w:sz w:val="24"/>
          <w:szCs w:val="24"/>
        </w:rPr>
        <w:t xml:space="preserve"> October </w:t>
      </w:r>
    </w:p>
    <w:p w14:paraId="613BE0BC" w14:textId="14D56E41" w:rsidR="00F47AC0" w:rsidRDefault="00F47AC0" w:rsidP="003F3123">
      <w:pPr>
        <w:spacing w:after="0" w:line="240" w:lineRule="auto"/>
        <w:rPr>
          <w:rFonts w:ascii="Arial" w:hAnsi="Arial" w:cs="Arial"/>
          <w:b/>
          <w:bCs/>
          <w:sz w:val="24"/>
          <w:szCs w:val="24"/>
        </w:rPr>
      </w:pPr>
      <w:r>
        <w:rPr>
          <w:rFonts w:ascii="Arial" w:hAnsi="Arial" w:cs="Arial"/>
          <w:b/>
          <w:bCs/>
          <w:sz w:val="24"/>
          <w:szCs w:val="24"/>
        </w:rPr>
        <w:t>Reception Class Places – September 2026</w:t>
      </w:r>
    </w:p>
    <w:p w14:paraId="6888FBD4" w14:textId="617EF941" w:rsidR="000B31F0" w:rsidRPr="003F3123" w:rsidRDefault="000B31F0" w:rsidP="003F3123">
      <w:pPr>
        <w:spacing w:after="0" w:line="240" w:lineRule="auto"/>
        <w:rPr>
          <w:rFonts w:ascii="Arial" w:hAnsi="Arial" w:cs="Arial"/>
          <w:b/>
          <w:bCs/>
          <w:sz w:val="24"/>
          <w:szCs w:val="24"/>
        </w:rPr>
      </w:pPr>
      <w:r w:rsidRPr="000B31F0">
        <w:rPr>
          <w:rFonts w:ascii="Arial" w:hAnsi="Arial" w:cs="Arial"/>
          <w:b/>
          <w:bCs/>
          <w:sz w:val="24"/>
          <w:szCs w:val="24"/>
        </w:rPr>
        <w:t>25th Annual Coram Childcare Survey</w:t>
      </w:r>
    </w:p>
    <w:p w14:paraId="02AAA6F2" w14:textId="66960BED" w:rsidR="00980819" w:rsidRDefault="005902F6" w:rsidP="00124280">
      <w:pPr>
        <w:spacing w:after="0" w:line="240" w:lineRule="auto"/>
        <w:rPr>
          <w:rFonts w:ascii="Arial" w:hAnsi="Arial" w:cs="Arial"/>
          <w:b/>
          <w:bCs/>
          <w:sz w:val="24"/>
          <w:szCs w:val="24"/>
        </w:rPr>
      </w:pPr>
      <w:r>
        <w:rPr>
          <w:rFonts w:ascii="Arial" w:hAnsi="Arial" w:cs="Arial"/>
          <w:b/>
          <w:bCs/>
          <w:sz w:val="24"/>
          <w:szCs w:val="24"/>
        </w:rPr>
        <w:t xml:space="preserve">NYSCP Safeguarding E-Bulletin </w:t>
      </w:r>
      <w:r w:rsidR="00980819" w:rsidRPr="003F3123">
        <w:rPr>
          <w:rFonts w:ascii="Arial" w:hAnsi="Arial" w:cs="Arial"/>
          <w:b/>
          <w:bCs/>
          <w:sz w:val="24"/>
          <w:szCs w:val="24"/>
        </w:rPr>
        <w:t>Wraparound Childcare Revenue Grant Funding</w:t>
      </w:r>
    </w:p>
    <w:p w14:paraId="6C7BCEE8" w14:textId="33CB3AA5" w:rsidR="00EB3962" w:rsidRDefault="00EB3962" w:rsidP="00124280">
      <w:pPr>
        <w:spacing w:after="0" w:line="240" w:lineRule="auto"/>
        <w:rPr>
          <w:rFonts w:ascii="Arial" w:hAnsi="Arial" w:cs="Arial"/>
          <w:b/>
          <w:bCs/>
          <w:sz w:val="24"/>
          <w:szCs w:val="24"/>
        </w:rPr>
      </w:pPr>
      <w:r>
        <w:rPr>
          <w:rFonts w:ascii="Arial" w:hAnsi="Arial" w:cs="Arial"/>
          <w:b/>
          <w:bCs/>
          <w:sz w:val="24"/>
          <w:szCs w:val="24"/>
        </w:rPr>
        <w:t>Provider websites – chargeable costs requirement</w:t>
      </w:r>
    </w:p>
    <w:p w14:paraId="54D7EBD8" w14:textId="77777777" w:rsidR="00A4026F" w:rsidRPr="00A4026F" w:rsidRDefault="00A4026F" w:rsidP="00124280">
      <w:pPr>
        <w:spacing w:after="0" w:line="240" w:lineRule="auto"/>
        <w:rPr>
          <w:rFonts w:ascii="Arial" w:hAnsi="Arial" w:cs="Arial"/>
          <w:b/>
          <w:bCs/>
          <w:sz w:val="24"/>
          <w:szCs w:val="24"/>
        </w:rPr>
      </w:pPr>
      <w:r w:rsidRPr="00A4026F">
        <w:rPr>
          <w:rFonts w:ascii="Arial" w:hAnsi="Arial" w:cs="Arial"/>
          <w:b/>
          <w:bCs/>
          <w:sz w:val="24"/>
          <w:szCs w:val="24"/>
        </w:rPr>
        <w:t>Dingley’s Promise Inclusion Training</w:t>
      </w:r>
    </w:p>
    <w:p w14:paraId="0773ADB7" w14:textId="77777777" w:rsidR="00FF60C8" w:rsidRDefault="00FF60C8" w:rsidP="00FF60C8">
      <w:pPr>
        <w:spacing w:after="0" w:line="240" w:lineRule="auto"/>
        <w:rPr>
          <w:rFonts w:ascii="Arial" w:hAnsi="Arial" w:cs="Arial"/>
          <w:b/>
          <w:bCs/>
          <w:sz w:val="24"/>
          <w:szCs w:val="24"/>
        </w:rPr>
      </w:pPr>
      <w:r w:rsidRPr="00124280">
        <w:rPr>
          <w:rFonts w:ascii="Arial" w:hAnsi="Arial" w:cs="Arial"/>
          <w:b/>
          <w:bCs/>
          <w:sz w:val="24"/>
          <w:szCs w:val="24"/>
        </w:rPr>
        <w:t>Wraparound Childcare Revenue Grant Funding</w:t>
      </w:r>
    </w:p>
    <w:p w14:paraId="1CF11F2E" w14:textId="15C4049C" w:rsidR="00163094" w:rsidRDefault="00163094" w:rsidP="00FF60C8">
      <w:pPr>
        <w:spacing w:after="0" w:line="240" w:lineRule="auto"/>
        <w:rPr>
          <w:rFonts w:ascii="Arial" w:hAnsi="Arial" w:cs="Arial"/>
          <w:b/>
          <w:bCs/>
          <w:sz w:val="24"/>
          <w:szCs w:val="24"/>
        </w:rPr>
      </w:pPr>
      <w:r w:rsidRPr="00163094">
        <w:rPr>
          <w:rFonts w:ascii="Arial" w:hAnsi="Arial" w:cs="Arial"/>
          <w:b/>
          <w:bCs/>
          <w:sz w:val="24"/>
          <w:szCs w:val="24"/>
        </w:rPr>
        <w:t xml:space="preserve">Big September Switch </w:t>
      </w:r>
      <w:r>
        <w:rPr>
          <w:rFonts w:ascii="Arial" w:hAnsi="Arial" w:cs="Arial"/>
          <w:b/>
          <w:bCs/>
          <w:sz w:val="24"/>
          <w:szCs w:val="24"/>
        </w:rPr>
        <w:t>C</w:t>
      </w:r>
      <w:r w:rsidRPr="00163094">
        <w:rPr>
          <w:rFonts w:ascii="Arial" w:hAnsi="Arial" w:cs="Arial"/>
          <w:b/>
          <w:bCs/>
          <w:sz w:val="24"/>
          <w:szCs w:val="24"/>
        </w:rPr>
        <w:t>ampaign</w:t>
      </w:r>
    </w:p>
    <w:p w14:paraId="5978A4D1" w14:textId="1745ABA8" w:rsidR="00C15C8E" w:rsidRPr="00C15C8E" w:rsidRDefault="00C15C8E" w:rsidP="00C15C8E">
      <w:pPr>
        <w:spacing w:after="0" w:line="240" w:lineRule="auto"/>
        <w:rPr>
          <w:rFonts w:ascii="Arial" w:hAnsi="Arial" w:cs="Arial"/>
          <w:b/>
          <w:bCs/>
          <w:sz w:val="24"/>
          <w:szCs w:val="24"/>
        </w:rPr>
      </w:pPr>
      <w:r w:rsidRPr="00C15C8E">
        <w:rPr>
          <w:rFonts w:ascii="Arial" w:hAnsi="Arial" w:cs="Arial"/>
          <w:b/>
          <w:bCs/>
          <w:sz w:val="24"/>
          <w:szCs w:val="24"/>
        </w:rPr>
        <w:t>Launch Pad for Literacy – CPD opportunities</w:t>
      </w:r>
    </w:p>
    <w:p w14:paraId="7A821B9E" w14:textId="40055E1B" w:rsidR="00C15C8E" w:rsidRDefault="00C15C8E" w:rsidP="00C15C8E">
      <w:pPr>
        <w:spacing w:after="0" w:line="240" w:lineRule="auto"/>
        <w:rPr>
          <w:rFonts w:ascii="Arial" w:eastAsia="Times New Roman" w:hAnsi="Arial" w:cs="Arial"/>
          <w:b/>
          <w:bCs/>
          <w:sz w:val="24"/>
          <w:szCs w:val="24"/>
        </w:rPr>
      </w:pPr>
      <w:r w:rsidRPr="00C15C8E">
        <w:rPr>
          <w:rFonts w:ascii="Arial" w:eastAsia="Times New Roman" w:hAnsi="Arial" w:cs="Arial"/>
          <w:b/>
          <w:bCs/>
          <w:sz w:val="24"/>
          <w:szCs w:val="24"/>
        </w:rPr>
        <w:t>Home safety for the under 5s: Supporting families to avoid accidents</w:t>
      </w:r>
    </w:p>
    <w:p w14:paraId="03775882" w14:textId="1C44E237" w:rsidR="00A4026F" w:rsidRPr="00A4026F" w:rsidRDefault="00A4026F" w:rsidP="00A4026F">
      <w:pPr>
        <w:spacing w:after="0"/>
        <w:rPr>
          <w:rFonts w:ascii="Arial" w:hAnsi="Arial" w:cs="Arial"/>
          <w:b/>
          <w:bCs/>
          <w:sz w:val="24"/>
          <w:szCs w:val="24"/>
        </w:rPr>
      </w:pPr>
      <w:r w:rsidRPr="00A4026F">
        <w:rPr>
          <w:rFonts w:ascii="Arial" w:hAnsi="Arial" w:cs="Arial"/>
          <w:b/>
          <w:bCs/>
          <w:sz w:val="24"/>
          <w:szCs w:val="24"/>
        </w:rPr>
        <w:t xml:space="preserve">Healthy Child Service (0- 19 Service) </w:t>
      </w:r>
      <w:r w:rsidR="00A27C15">
        <w:rPr>
          <w:rFonts w:ascii="Arial" w:hAnsi="Arial" w:cs="Arial"/>
          <w:b/>
          <w:bCs/>
          <w:sz w:val="24"/>
          <w:szCs w:val="24"/>
        </w:rPr>
        <w:t>App and webinars</w:t>
      </w:r>
    </w:p>
    <w:p w14:paraId="6BB72234" w14:textId="7A8377D2" w:rsidR="004024CB" w:rsidRPr="004024CB" w:rsidRDefault="004024CB" w:rsidP="004024CB">
      <w:pPr>
        <w:spacing w:after="0" w:line="240" w:lineRule="auto"/>
        <w:rPr>
          <w:rFonts w:ascii="Arial" w:hAnsi="Arial" w:cs="Arial"/>
          <w:b/>
          <w:bCs/>
          <w:sz w:val="24"/>
          <w:szCs w:val="24"/>
        </w:rPr>
      </w:pPr>
      <w:proofErr w:type="gramStart"/>
      <w:r w:rsidRPr="004024CB">
        <w:rPr>
          <w:rFonts w:ascii="Arial" w:hAnsi="Arial" w:cs="Arial"/>
          <w:b/>
          <w:bCs/>
          <w:sz w:val="24"/>
          <w:szCs w:val="24"/>
        </w:rPr>
        <w:t>Night</w:t>
      </w:r>
      <w:r w:rsidR="00A27C15">
        <w:rPr>
          <w:rFonts w:ascii="Arial" w:hAnsi="Arial" w:cs="Arial"/>
          <w:b/>
          <w:bCs/>
          <w:sz w:val="24"/>
          <w:szCs w:val="24"/>
        </w:rPr>
        <w:t xml:space="preserve"> </w:t>
      </w:r>
      <w:r w:rsidR="000B31F0">
        <w:rPr>
          <w:rFonts w:ascii="Arial" w:hAnsi="Arial" w:cs="Arial"/>
          <w:b/>
          <w:bCs/>
          <w:sz w:val="24"/>
          <w:szCs w:val="24"/>
        </w:rPr>
        <w:t>Ti</w:t>
      </w:r>
      <w:r w:rsidRPr="004024CB">
        <w:rPr>
          <w:rFonts w:ascii="Arial" w:hAnsi="Arial" w:cs="Arial"/>
          <w:b/>
          <w:bCs/>
          <w:sz w:val="24"/>
          <w:szCs w:val="24"/>
        </w:rPr>
        <w:t>me</w:t>
      </w:r>
      <w:proofErr w:type="gramEnd"/>
      <w:r w:rsidRPr="004024CB">
        <w:rPr>
          <w:rFonts w:ascii="Arial" w:hAnsi="Arial" w:cs="Arial"/>
          <w:b/>
          <w:bCs/>
          <w:sz w:val="24"/>
          <w:szCs w:val="24"/>
        </w:rPr>
        <w:t xml:space="preserve"> </w:t>
      </w:r>
      <w:r w:rsidR="000B31F0">
        <w:rPr>
          <w:rFonts w:ascii="Arial" w:hAnsi="Arial" w:cs="Arial"/>
          <w:b/>
          <w:bCs/>
          <w:sz w:val="24"/>
          <w:szCs w:val="24"/>
        </w:rPr>
        <w:t>W</w:t>
      </w:r>
      <w:r w:rsidRPr="004024CB">
        <w:rPr>
          <w:rFonts w:ascii="Arial" w:hAnsi="Arial" w:cs="Arial"/>
          <w:b/>
          <w:bCs/>
          <w:sz w:val="24"/>
          <w:szCs w:val="24"/>
        </w:rPr>
        <w:t xml:space="preserve">etting </w:t>
      </w:r>
      <w:r w:rsidR="000B31F0">
        <w:rPr>
          <w:rFonts w:ascii="Arial" w:hAnsi="Arial" w:cs="Arial"/>
          <w:b/>
          <w:bCs/>
          <w:sz w:val="24"/>
          <w:szCs w:val="24"/>
        </w:rPr>
        <w:t>V</w:t>
      </w:r>
      <w:r w:rsidRPr="004024CB">
        <w:rPr>
          <w:rFonts w:ascii="Arial" w:hAnsi="Arial" w:cs="Arial"/>
          <w:b/>
          <w:bCs/>
          <w:sz w:val="24"/>
          <w:szCs w:val="24"/>
        </w:rPr>
        <w:t xml:space="preserve">ideo </w:t>
      </w:r>
      <w:r w:rsidR="000B31F0">
        <w:rPr>
          <w:rFonts w:ascii="Arial" w:hAnsi="Arial" w:cs="Arial"/>
          <w:b/>
          <w:bCs/>
          <w:sz w:val="24"/>
          <w:szCs w:val="24"/>
        </w:rPr>
        <w:t>L</w:t>
      </w:r>
      <w:r w:rsidRPr="004024CB">
        <w:rPr>
          <w:rFonts w:ascii="Arial" w:hAnsi="Arial" w:cs="Arial"/>
          <w:b/>
          <w:bCs/>
          <w:sz w:val="24"/>
          <w:szCs w:val="24"/>
        </w:rPr>
        <w:t xml:space="preserve">ink </w:t>
      </w:r>
    </w:p>
    <w:p w14:paraId="31272C12" w14:textId="76638FBF" w:rsidR="00E255BB" w:rsidRPr="003F3123" w:rsidRDefault="00E255BB" w:rsidP="003F3123">
      <w:pPr>
        <w:spacing w:after="0" w:line="240" w:lineRule="auto"/>
        <w:rPr>
          <w:rFonts w:ascii="Arial" w:hAnsi="Arial" w:cs="Arial"/>
          <w:b/>
          <w:bCs/>
          <w:sz w:val="24"/>
          <w:szCs w:val="24"/>
        </w:rPr>
      </w:pPr>
      <w:r w:rsidRPr="003F3123">
        <w:rPr>
          <w:rFonts w:ascii="Arial" w:hAnsi="Arial" w:cs="Arial"/>
          <w:b/>
          <w:bCs/>
          <w:sz w:val="24"/>
          <w:szCs w:val="24"/>
        </w:rPr>
        <w:t>Early Years Funding</w:t>
      </w:r>
    </w:p>
    <w:p w14:paraId="2BCCC719" w14:textId="77777777" w:rsidR="00641092" w:rsidRPr="003F3123" w:rsidRDefault="00641092" w:rsidP="003F3123">
      <w:pPr>
        <w:pStyle w:val="NormalWeb"/>
        <w:spacing w:before="0" w:beforeAutospacing="0" w:after="0" w:afterAutospacing="0"/>
        <w:rPr>
          <w:rFonts w:ascii="Arial" w:hAnsi="Arial" w:cs="Arial"/>
          <w:b/>
          <w:bCs/>
          <w:color w:val="000000"/>
          <w:sz w:val="24"/>
          <w:szCs w:val="24"/>
        </w:rPr>
      </w:pPr>
    </w:p>
    <w:p w14:paraId="38D7F207" w14:textId="77777777" w:rsidR="00A37BDB" w:rsidRPr="003F3123" w:rsidRDefault="00A37BDB" w:rsidP="003F3123">
      <w:pPr>
        <w:spacing w:after="0" w:line="240" w:lineRule="auto"/>
        <w:rPr>
          <w:rFonts w:ascii="Arial" w:hAnsi="Arial" w:cs="Arial"/>
        </w:rPr>
      </w:pPr>
      <w:bookmarkStart w:id="8" w:name="_Hlk201931393"/>
    </w:p>
    <w:p w14:paraId="6043CABE" w14:textId="516A1234" w:rsidR="00185AAE" w:rsidRDefault="00185AAE" w:rsidP="00185AAE">
      <w:pPr>
        <w:spacing w:after="0"/>
        <w:rPr>
          <w:rFonts w:ascii="Arial" w:hAnsi="Arial" w:cs="Arial"/>
          <w:b/>
          <w:bCs/>
          <w:sz w:val="24"/>
          <w:szCs w:val="24"/>
          <w:u w:val="single"/>
        </w:rPr>
      </w:pPr>
      <w:bookmarkStart w:id="9" w:name="_Hlk210144140"/>
      <w:r w:rsidRPr="00185AAE">
        <w:rPr>
          <w:rFonts w:ascii="Arial" w:hAnsi="Arial" w:cs="Arial"/>
          <w:b/>
          <w:bCs/>
          <w:sz w:val="24"/>
          <w:szCs w:val="24"/>
          <w:u w:val="single"/>
        </w:rPr>
        <w:t>North Yorkshire</w:t>
      </w:r>
      <w:r w:rsidR="00F47AC0">
        <w:rPr>
          <w:rFonts w:ascii="Arial" w:hAnsi="Arial" w:cs="Arial"/>
          <w:b/>
          <w:bCs/>
          <w:sz w:val="24"/>
          <w:szCs w:val="24"/>
          <w:u w:val="single"/>
        </w:rPr>
        <w:t xml:space="preserve"> Council C</w:t>
      </w:r>
      <w:r w:rsidRPr="00185AAE">
        <w:rPr>
          <w:rFonts w:ascii="Arial" w:hAnsi="Arial" w:cs="Arial"/>
          <w:b/>
          <w:bCs/>
          <w:sz w:val="24"/>
          <w:szCs w:val="24"/>
          <w:u w:val="single"/>
        </w:rPr>
        <w:t xml:space="preserve">ontact </w:t>
      </w:r>
      <w:r w:rsidR="00F47AC0">
        <w:rPr>
          <w:rFonts w:ascii="Arial" w:hAnsi="Arial" w:cs="Arial"/>
          <w:b/>
          <w:bCs/>
          <w:sz w:val="24"/>
          <w:szCs w:val="24"/>
          <w:u w:val="single"/>
        </w:rPr>
        <w:t>L</w:t>
      </w:r>
      <w:r w:rsidRPr="00185AAE">
        <w:rPr>
          <w:rFonts w:ascii="Arial" w:hAnsi="Arial" w:cs="Arial"/>
          <w:b/>
          <w:bCs/>
          <w:sz w:val="24"/>
          <w:szCs w:val="24"/>
          <w:u w:val="single"/>
        </w:rPr>
        <w:t>ist</w:t>
      </w:r>
    </w:p>
    <w:p w14:paraId="2A8373CF" w14:textId="511C2244" w:rsidR="005B01F1" w:rsidRPr="005B01F1" w:rsidRDefault="004F0412" w:rsidP="00736AF0">
      <w:pPr>
        <w:spacing w:after="0" w:line="240" w:lineRule="auto"/>
        <w:rPr>
          <w:rFonts w:ascii="Arial" w:hAnsi="Arial" w:cs="Arial"/>
        </w:rPr>
      </w:pPr>
      <w:r w:rsidRPr="004F0412">
        <w:rPr>
          <w:rFonts w:ascii="Arial" w:hAnsi="Arial" w:cs="Arial"/>
        </w:rPr>
        <w:t xml:space="preserve">Please find attached </w:t>
      </w:r>
      <w:r w:rsidR="00FF60C8">
        <w:rPr>
          <w:rFonts w:ascii="Arial" w:hAnsi="Arial" w:cs="Arial"/>
        </w:rPr>
        <w:t>a</w:t>
      </w:r>
      <w:r w:rsidRPr="004F0412">
        <w:rPr>
          <w:rFonts w:ascii="Arial" w:hAnsi="Arial" w:cs="Arial"/>
        </w:rPr>
        <w:t xml:space="preserve"> North Yorkshire </w:t>
      </w:r>
      <w:r w:rsidR="00FF60C8">
        <w:rPr>
          <w:rFonts w:ascii="Arial" w:hAnsi="Arial" w:cs="Arial"/>
        </w:rPr>
        <w:t xml:space="preserve">Council </w:t>
      </w:r>
      <w:r w:rsidRPr="004F0412">
        <w:rPr>
          <w:rFonts w:ascii="Arial" w:hAnsi="Arial" w:cs="Arial"/>
        </w:rPr>
        <w:t>contact list</w:t>
      </w:r>
      <w:r w:rsidR="00FF60C8">
        <w:rPr>
          <w:rFonts w:ascii="Arial" w:hAnsi="Arial" w:cs="Arial"/>
        </w:rPr>
        <w:t xml:space="preserve"> for reference</w:t>
      </w:r>
      <w:r w:rsidRPr="004F0412">
        <w:rPr>
          <w:rFonts w:ascii="Arial" w:hAnsi="Arial" w:cs="Arial"/>
        </w:rPr>
        <w:t>.</w:t>
      </w:r>
      <w:r w:rsidR="00FF60C8">
        <w:rPr>
          <w:rFonts w:ascii="Arial" w:hAnsi="Arial" w:cs="Arial"/>
        </w:rPr>
        <w:t xml:space="preserve"> </w:t>
      </w:r>
      <w:r>
        <w:t xml:space="preserve"> </w:t>
      </w:r>
      <w:r w:rsidR="005B01F1" w:rsidRPr="00124280">
        <w:rPr>
          <w:rFonts w:ascii="Arial" w:hAnsi="Arial" w:cs="Arial"/>
          <w:b/>
          <w:bCs/>
        </w:rPr>
        <w:t xml:space="preserve">Attachment </w:t>
      </w:r>
      <w:r w:rsidR="00124280" w:rsidRPr="00124280">
        <w:rPr>
          <w:rFonts w:ascii="Arial" w:hAnsi="Arial" w:cs="Arial"/>
          <w:b/>
          <w:bCs/>
        </w:rPr>
        <w:t>1</w:t>
      </w:r>
    </w:p>
    <w:p w14:paraId="6E67FE46" w14:textId="77777777" w:rsidR="00F47AC0" w:rsidRPr="00185AAE" w:rsidRDefault="00F47AC0" w:rsidP="00185AAE">
      <w:pPr>
        <w:spacing w:after="0"/>
        <w:rPr>
          <w:rFonts w:ascii="Arial" w:hAnsi="Arial" w:cs="Arial"/>
          <w:b/>
          <w:bCs/>
          <w:sz w:val="24"/>
          <w:szCs w:val="24"/>
          <w:u w:val="single"/>
        </w:rPr>
      </w:pPr>
    </w:p>
    <w:bookmarkEnd w:id="9"/>
    <w:p w14:paraId="01965D64" w14:textId="1763DE66" w:rsidR="00A37BDB" w:rsidRDefault="00C15C8E" w:rsidP="003F3123">
      <w:pPr>
        <w:spacing w:after="0" w:line="240" w:lineRule="auto"/>
        <w:rPr>
          <w:rFonts w:ascii="Arial" w:hAnsi="Arial" w:cs="Arial"/>
          <w:b/>
          <w:bCs/>
          <w:sz w:val="24"/>
          <w:szCs w:val="24"/>
          <w:u w:val="single"/>
        </w:rPr>
      </w:pPr>
      <w:r>
        <w:rPr>
          <w:rFonts w:ascii="Arial" w:hAnsi="Arial" w:cs="Arial"/>
          <w:b/>
          <w:bCs/>
          <w:sz w:val="24"/>
          <w:szCs w:val="24"/>
          <w:u w:val="single"/>
        </w:rPr>
        <w:t xml:space="preserve">FREE - </w:t>
      </w:r>
      <w:r w:rsidR="002B606F" w:rsidRPr="003F3123">
        <w:rPr>
          <w:rFonts w:ascii="Arial" w:hAnsi="Arial" w:cs="Arial"/>
          <w:b/>
          <w:bCs/>
          <w:sz w:val="24"/>
          <w:szCs w:val="24"/>
          <w:u w:val="single"/>
        </w:rPr>
        <w:t xml:space="preserve">NYSCP Early Years Online Safeguarding Learning Event </w:t>
      </w:r>
      <w:r w:rsidR="00A37BDB">
        <w:rPr>
          <w:rFonts w:ascii="Arial" w:hAnsi="Arial" w:cs="Arial"/>
          <w:b/>
          <w:bCs/>
          <w:sz w:val="24"/>
          <w:szCs w:val="24"/>
          <w:u w:val="single"/>
        </w:rPr>
        <w:t>– 8</w:t>
      </w:r>
      <w:r w:rsidR="00A37BDB" w:rsidRPr="00A37BDB">
        <w:rPr>
          <w:rFonts w:ascii="Arial" w:hAnsi="Arial" w:cs="Arial"/>
          <w:b/>
          <w:bCs/>
          <w:sz w:val="24"/>
          <w:szCs w:val="24"/>
          <w:u w:val="single"/>
          <w:vertAlign w:val="superscript"/>
        </w:rPr>
        <w:t>th</w:t>
      </w:r>
      <w:r w:rsidR="00A37BDB">
        <w:rPr>
          <w:rFonts w:ascii="Arial" w:hAnsi="Arial" w:cs="Arial"/>
          <w:b/>
          <w:bCs/>
          <w:sz w:val="24"/>
          <w:szCs w:val="24"/>
          <w:u w:val="single"/>
        </w:rPr>
        <w:t xml:space="preserve"> October </w:t>
      </w:r>
    </w:p>
    <w:p w14:paraId="1BFC2FAB" w14:textId="125CCE7B" w:rsidR="002B606F" w:rsidRDefault="002B606F" w:rsidP="003F3123">
      <w:pPr>
        <w:spacing w:after="0" w:line="240" w:lineRule="auto"/>
        <w:rPr>
          <w:rFonts w:ascii="Arial" w:hAnsi="Arial" w:cs="Arial"/>
        </w:rPr>
      </w:pPr>
      <w:r w:rsidRPr="003F3123">
        <w:rPr>
          <w:rFonts w:ascii="Arial" w:hAnsi="Arial" w:cs="Arial"/>
        </w:rPr>
        <w:t>The Autumn Term Early Years online safeguarding learning event will be held on Wednesday, 8</w:t>
      </w:r>
      <w:r w:rsidRPr="003F3123">
        <w:rPr>
          <w:rFonts w:ascii="Arial" w:hAnsi="Arial" w:cs="Arial"/>
          <w:vertAlign w:val="superscript"/>
        </w:rPr>
        <w:t>th</w:t>
      </w:r>
      <w:r w:rsidRPr="003F3123">
        <w:rPr>
          <w:rFonts w:ascii="Arial" w:hAnsi="Arial" w:cs="Arial"/>
        </w:rPr>
        <w:t xml:space="preserve"> October 1900 – 2100.  This is aimed at </w:t>
      </w:r>
      <w:r w:rsidRPr="00C15C8E">
        <w:rPr>
          <w:rFonts w:ascii="Arial" w:hAnsi="Arial" w:cs="Arial"/>
          <w:b/>
          <w:bCs/>
          <w:u w:val="single"/>
        </w:rPr>
        <w:t xml:space="preserve">all </w:t>
      </w:r>
      <w:r w:rsidR="00FC4747" w:rsidRPr="003F3123">
        <w:rPr>
          <w:rFonts w:ascii="Arial" w:hAnsi="Arial" w:cs="Arial"/>
        </w:rPr>
        <w:t>E</w:t>
      </w:r>
      <w:r w:rsidRPr="003F3123">
        <w:rPr>
          <w:rFonts w:ascii="Arial" w:hAnsi="Arial" w:cs="Arial"/>
        </w:rPr>
        <w:t xml:space="preserve">arly </w:t>
      </w:r>
      <w:r w:rsidR="00FC4747" w:rsidRPr="003F3123">
        <w:rPr>
          <w:rFonts w:ascii="Arial" w:hAnsi="Arial" w:cs="Arial"/>
        </w:rPr>
        <w:t>Y</w:t>
      </w:r>
      <w:r w:rsidRPr="003F3123">
        <w:rPr>
          <w:rFonts w:ascii="Arial" w:hAnsi="Arial" w:cs="Arial"/>
        </w:rPr>
        <w:t>ears practitioners and is intended to introduce wider safeguarding issues to support safeguarding knowledge and professional development.</w:t>
      </w:r>
      <w:r w:rsidR="005902F6">
        <w:rPr>
          <w:rFonts w:ascii="Arial" w:hAnsi="Arial" w:cs="Arial"/>
        </w:rPr>
        <w:t xml:space="preserve">  </w:t>
      </w:r>
      <w:r w:rsidRPr="00A37BDB">
        <w:rPr>
          <w:rFonts w:ascii="Arial" w:hAnsi="Arial" w:cs="Arial"/>
          <w:b/>
          <w:bCs/>
        </w:rPr>
        <w:t xml:space="preserve">All </w:t>
      </w:r>
      <w:r w:rsidR="00FC4747" w:rsidRPr="003F3123">
        <w:rPr>
          <w:rFonts w:ascii="Arial" w:hAnsi="Arial" w:cs="Arial"/>
        </w:rPr>
        <w:t>E</w:t>
      </w:r>
      <w:r w:rsidRPr="003F3123">
        <w:rPr>
          <w:rFonts w:ascii="Arial" w:hAnsi="Arial" w:cs="Arial"/>
        </w:rPr>
        <w:t xml:space="preserve">arly </w:t>
      </w:r>
      <w:r w:rsidR="00FC4747" w:rsidRPr="003F3123">
        <w:rPr>
          <w:rFonts w:ascii="Arial" w:hAnsi="Arial" w:cs="Arial"/>
        </w:rPr>
        <w:t>Y</w:t>
      </w:r>
      <w:r w:rsidRPr="003F3123">
        <w:rPr>
          <w:rFonts w:ascii="Arial" w:hAnsi="Arial" w:cs="Arial"/>
        </w:rPr>
        <w:t xml:space="preserve">ears practitioners can access this free of charge and a recording will be available on the NYSCP </w:t>
      </w:r>
      <w:r w:rsidR="003F3123" w:rsidRPr="003F3123">
        <w:rPr>
          <w:rFonts w:ascii="Arial" w:hAnsi="Arial" w:cs="Arial"/>
        </w:rPr>
        <w:t>YouTube</w:t>
      </w:r>
      <w:r w:rsidRPr="003F3123">
        <w:rPr>
          <w:rFonts w:ascii="Arial" w:hAnsi="Arial" w:cs="Arial"/>
        </w:rPr>
        <w:t xml:space="preserve"> channel after.  To book go to NYES and the course code is NYS-OM-1025-T002.</w:t>
      </w:r>
    </w:p>
    <w:p w14:paraId="4561174C" w14:textId="77777777" w:rsidR="001C088F" w:rsidRPr="003F3123" w:rsidRDefault="001C088F" w:rsidP="003F3123">
      <w:pPr>
        <w:spacing w:after="0" w:line="240" w:lineRule="auto"/>
        <w:rPr>
          <w:rFonts w:ascii="Arial" w:hAnsi="Arial" w:cs="Arial"/>
          <w:color w:val="FF0000"/>
        </w:rPr>
      </w:pPr>
    </w:p>
    <w:p w14:paraId="7F1C133C" w14:textId="593BCB50" w:rsidR="00F47AC0" w:rsidRDefault="00F47AC0" w:rsidP="00A37BDB">
      <w:pPr>
        <w:spacing w:after="0" w:line="240" w:lineRule="auto"/>
        <w:rPr>
          <w:rFonts w:ascii="Arial" w:hAnsi="Arial" w:cs="Arial"/>
          <w:b/>
          <w:bCs/>
          <w:sz w:val="24"/>
          <w:szCs w:val="24"/>
          <w:u w:val="single"/>
        </w:rPr>
      </w:pPr>
      <w:r>
        <w:rPr>
          <w:rFonts w:ascii="Arial" w:hAnsi="Arial" w:cs="Arial"/>
          <w:b/>
          <w:bCs/>
          <w:sz w:val="24"/>
          <w:szCs w:val="24"/>
          <w:u w:val="single"/>
        </w:rPr>
        <w:t>Reception Class Places – September 2026</w:t>
      </w:r>
    </w:p>
    <w:p w14:paraId="504854D8" w14:textId="07BEC327" w:rsidR="00F47AC0" w:rsidRDefault="00F47AC0" w:rsidP="00A37BDB">
      <w:pPr>
        <w:spacing w:after="0" w:line="240" w:lineRule="auto"/>
        <w:rPr>
          <w:rFonts w:ascii="Arial" w:hAnsi="Arial" w:cs="Arial"/>
        </w:rPr>
      </w:pPr>
      <w:r>
        <w:rPr>
          <w:rFonts w:ascii="Arial" w:hAnsi="Arial" w:cs="Arial"/>
        </w:rPr>
        <w:t>The online application process for parents to apply for Reception class places for September 2026 will open on 12</w:t>
      </w:r>
      <w:r w:rsidRPr="00F47AC0">
        <w:rPr>
          <w:rFonts w:ascii="Arial" w:hAnsi="Arial" w:cs="Arial"/>
          <w:vertAlign w:val="superscript"/>
        </w:rPr>
        <w:t>th</w:t>
      </w:r>
      <w:r>
        <w:rPr>
          <w:rFonts w:ascii="Arial" w:hAnsi="Arial" w:cs="Arial"/>
        </w:rPr>
        <w:t xml:space="preserve"> October 2025 and close on 15</w:t>
      </w:r>
      <w:r w:rsidRPr="00F47AC0">
        <w:rPr>
          <w:rFonts w:ascii="Arial" w:hAnsi="Arial" w:cs="Arial"/>
          <w:vertAlign w:val="superscript"/>
        </w:rPr>
        <w:t>th</w:t>
      </w:r>
      <w:r>
        <w:rPr>
          <w:rFonts w:ascii="Arial" w:hAnsi="Arial" w:cs="Arial"/>
        </w:rPr>
        <w:t xml:space="preserve"> January 2026.</w:t>
      </w:r>
      <w:r w:rsidR="0080296F">
        <w:rPr>
          <w:rFonts w:ascii="Arial" w:hAnsi="Arial" w:cs="Arial"/>
        </w:rPr>
        <w:t xml:space="preserve">  </w:t>
      </w:r>
      <w:r>
        <w:rPr>
          <w:rFonts w:ascii="Arial" w:hAnsi="Arial" w:cs="Arial"/>
        </w:rPr>
        <w:t xml:space="preserve">Parents wishing to defer their child’s Reception class place </w:t>
      </w:r>
      <w:r>
        <w:rPr>
          <w:rFonts w:ascii="Arial" w:hAnsi="Arial" w:cs="Arial"/>
          <w:b/>
          <w:bCs/>
          <w:u w:val="single"/>
        </w:rPr>
        <w:t xml:space="preserve">must </w:t>
      </w:r>
      <w:r>
        <w:rPr>
          <w:rFonts w:ascii="Arial" w:hAnsi="Arial" w:cs="Arial"/>
        </w:rPr>
        <w:t>still apply through the online process and then request a deferral.</w:t>
      </w:r>
    </w:p>
    <w:p w14:paraId="30F45CA3" w14:textId="77777777" w:rsidR="000B31F0" w:rsidRDefault="000B31F0" w:rsidP="00A37BDB">
      <w:pPr>
        <w:spacing w:after="0" w:line="240" w:lineRule="auto"/>
        <w:rPr>
          <w:rFonts w:ascii="Arial" w:hAnsi="Arial" w:cs="Arial"/>
        </w:rPr>
      </w:pPr>
    </w:p>
    <w:p w14:paraId="7B8D1606" w14:textId="186C4631" w:rsidR="000B31F0" w:rsidRDefault="000B31F0" w:rsidP="00A37BDB">
      <w:pPr>
        <w:spacing w:after="0" w:line="240" w:lineRule="auto"/>
        <w:rPr>
          <w:rFonts w:ascii="Arial" w:hAnsi="Arial" w:cs="Arial"/>
          <w:b/>
          <w:bCs/>
          <w:sz w:val="24"/>
          <w:szCs w:val="24"/>
          <w:u w:val="single"/>
        </w:rPr>
      </w:pPr>
      <w:r w:rsidRPr="000B31F0">
        <w:rPr>
          <w:rFonts w:ascii="Arial" w:hAnsi="Arial" w:cs="Arial"/>
          <w:b/>
          <w:bCs/>
          <w:sz w:val="24"/>
          <w:szCs w:val="24"/>
          <w:u w:val="single"/>
        </w:rPr>
        <w:t>25</w:t>
      </w:r>
      <w:r w:rsidRPr="000B31F0">
        <w:rPr>
          <w:rFonts w:ascii="Arial" w:hAnsi="Arial" w:cs="Arial"/>
          <w:b/>
          <w:bCs/>
          <w:sz w:val="24"/>
          <w:szCs w:val="24"/>
          <w:u w:val="single"/>
          <w:vertAlign w:val="superscript"/>
        </w:rPr>
        <w:t>th</w:t>
      </w:r>
      <w:r w:rsidRPr="000B31F0">
        <w:rPr>
          <w:rFonts w:ascii="Arial" w:hAnsi="Arial" w:cs="Arial"/>
          <w:b/>
          <w:bCs/>
          <w:sz w:val="24"/>
          <w:szCs w:val="24"/>
          <w:u w:val="single"/>
        </w:rPr>
        <w:t xml:space="preserve"> Annual Coram Childcare Survey</w:t>
      </w:r>
    </w:p>
    <w:p w14:paraId="60FB3084" w14:textId="1986DC9E" w:rsidR="000B31F0" w:rsidRPr="000B31F0" w:rsidRDefault="000B31F0" w:rsidP="00A37BDB">
      <w:pPr>
        <w:spacing w:after="0" w:line="240" w:lineRule="auto"/>
        <w:rPr>
          <w:rFonts w:ascii="Arial" w:hAnsi="Arial" w:cs="Arial"/>
        </w:rPr>
      </w:pPr>
      <w:r>
        <w:rPr>
          <w:rFonts w:ascii="Arial" w:hAnsi="Arial" w:cs="Arial"/>
        </w:rPr>
        <w:t>The 25</w:t>
      </w:r>
      <w:r w:rsidRPr="000B31F0">
        <w:rPr>
          <w:rFonts w:ascii="Arial" w:hAnsi="Arial" w:cs="Arial"/>
          <w:vertAlign w:val="superscript"/>
        </w:rPr>
        <w:t>th</w:t>
      </w:r>
      <w:r>
        <w:rPr>
          <w:rFonts w:ascii="Arial" w:hAnsi="Arial" w:cs="Arial"/>
        </w:rPr>
        <w:t xml:space="preserve"> Annual Coram childcare survey will be sent to Local Authorities on 20</w:t>
      </w:r>
      <w:r w:rsidRPr="000B31F0">
        <w:rPr>
          <w:rFonts w:ascii="Arial" w:hAnsi="Arial" w:cs="Arial"/>
          <w:vertAlign w:val="superscript"/>
        </w:rPr>
        <w:t>th</w:t>
      </w:r>
      <w:r>
        <w:rPr>
          <w:rFonts w:ascii="Arial" w:hAnsi="Arial" w:cs="Arial"/>
        </w:rPr>
        <w:t xml:space="preserve"> October 2025.  Following this we will be sending a survey to provider</w:t>
      </w:r>
      <w:r w:rsidR="00163094">
        <w:rPr>
          <w:rFonts w:ascii="Arial" w:hAnsi="Arial" w:cs="Arial"/>
        </w:rPr>
        <w:t xml:space="preserve">s.  Further information will be available in due course. </w:t>
      </w:r>
    </w:p>
    <w:p w14:paraId="1435FB92" w14:textId="4DCBC942" w:rsidR="005902F6" w:rsidRDefault="005902F6" w:rsidP="00A37BDB">
      <w:pPr>
        <w:spacing w:after="0" w:line="240" w:lineRule="auto"/>
        <w:rPr>
          <w:rFonts w:ascii="Arial" w:hAnsi="Arial" w:cs="Arial"/>
        </w:rPr>
      </w:pPr>
    </w:p>
    <w:p w14:paraId="55077963" w14:textId="34DF699C" w:rsidR="005902F6" w:rsidRPr="00124280" w:rsidRDefault="005902F6" w:rsidP="00A37BDB">
      <w:pPr>
        <w:spacing w:after="0" w:line="240" w:lineRule="auto"/>
        <w:rPr>
          <w:rFonts w:ascii="Arial" w:hAnsi="Arial" w:cs="Arial"/>
          <w:b/>
          <w:bCs/>
          <w:sz w:val="24"/>
          <w:szCs w:val="24"/>
          <w:u w:val="single"/>
        </w:rPr>
      </w:pPr>
      <w:r w:rsidRPr="00124280">
        <w:rPr>
          <w:rFonts w:ascii="Arial" w:hAnsi="Arial" w:cs="Arial"/>
          <w:b/>
          <w:bCs/>
          <w:sz w:val="24"/>
          <w:szCs w:val="24"/>
          <w:u w:val="single"/>
        </w:rPr>
        <w:t>NYSCP Safeguarding E-Bulletin</w:t>
      </w:r>
    </w:p>
    <w:p w14:paraId="51ABDD24" w14:textId="3954A48C" w:rsidR="005902F6" w:rsidRPr="00124280" w:rsidRDefault="005902F6" w:rsidP="00A37BDB">
      <w:pPr>
        <w:spacing w:after="0" w:line="240" w:lineRule="auto"/>
        <w:rPr>
          <w:rFonts w:ascii="Arial" w:hAnsi="Arial" w:cs="Arial"/>
        </w:rPr>
      </w:pPr>
      <w:r w:rsidRPr="00124280">
        <w:rPr>
          <w:rFonts w:ascii="Arial" w:hAnsi="Arial" w:cs="Arial"/>
        </w:rPr>
        <w:t xml:space="preserve">To keep up to date with the latest developments in safeguarding children, sign up to receive the FREE monthly NYSCP e-Bulletin directly in your inbox </w:t>
      </w:r>
      <w:hyperlink r:id="rId12" w:history="1">
        <w:r w:rsidRPr="00124280">
          <w:rPr>
            <w:rStyle w:val="Hyperlink"/>
            <w:rFonts w:ascii="Arial" w:hAnsi="Arial" w:cs="Arial"/>
          </w:rPr>
          <w:t>NYSCP</w:t>
        </w:r>
      </w:hyperlink>
    </w:p>
    <w:p w14:paraId="74BD2817" w14:textId="575ACE5E" w:rsidR="005902F6" w:rsidRPr="005902F6" w:rsidRDefault="005902F6" w:rsidP="00A37BDB">
      <w:pPr>
        <w:spacing w:after="0" w:line="240" w:lineRule="auto"/>
        <w:rPr>
          <w:rFonts w:ascii="Arial" w:hAnsi="Arial" w:cs="Arial"/>
        </w:rPr>
      </w:pPr>
      <w:r>
        <w:rPr>
          <w:rFonts w:ascii="Arial" w:hAnsi="Arial" w:cs="Arial"/>
        </w:rPr>
        <w:t xml:space="preserve">  </w:t>
      </w:r>
    </w:p>
    <w:p w14:paraId="58B0D734" w14:textId="256EFD37" w:rsidR="00EB3962" w:rsidRDefault="00EB3962" w:rsidP="00EB3962">
      <w:pPr>
        <w:spacing w:after="0" w:line="240" w:lineRule="auto"/>
        <w:rPr>
          <w:rFonts w:ascii="Arial" w:hAnsi="Arial" w:cs="Arial"/>
          <w:b/>
          <w:bCs/>
          <w:sz w:val="24"/>
          <w:szCs w:val="24"/>
          <w:u w:val="single"/>
        </w:rPr>
      </w:pPr>
      <w:r>
        <w:rPr>
          <w:rFonts w:ascii="Arial" w:hAnsi="Arial" w:cs="Arial"/>
          <w:b/>
          <w:bCs/>
          <w:sz w:val="24"/>
          <w:szCs w:val="24"/>
          <w:u w:val="single"/>
        </w:rPr>
        <w:t>Provider websites - c</w:t>
      </w:r>
      <w:r w:rsidRPr="003F3123">
        <w:rPr>
          <w:rFonts w:ascii="Arial" w:hAnsi="Arial" w:cs="Arial"/>
          <w:b/>
          <w:bCs/>
          <w:sz w:val="24"/>
          <w:szCs w:val="24"/>
          <w:u w:val="single"/>
        </w:rPr>
        <w:t xml:space="preserve">hargeable costs </w:t>
      </w:r>
      <w:r>
        <w:rPr>
          <w:rFonts w:ascii="Arial" w:hAnsi="Arial" w:cs="Arial"/>
          <w:b/>
          <w:bCs/>
          <w:sz w:val="24"/>
          <w:szCs w:val="24"/>
          <w:u w:val="single"/>
        </w:rPr>
        <w:t>requirement</w:t>
      </w:r>
      <w:r w:rsidR="001B1478">
        <w:rPr>
          <w:rFonts w:ascii="Arial" w:hAnsi="Arial" w:cs="Arial"/>
          <w:b/>
          <w:bCs/>
          <w:sz w:val="24"/>
          <w:szCs w:val="24"/>
          <w:u w:val="single"/>
        </w:rPr>
        <w:t xml:space="preserve"> </w:t>
      </w:r>
    </w:p>
    <w:p w14:paraId="133CBF95" w14:textId="3A09ED80" w:rsidR="00EB3962" w:rsidRPr="003F3123" w:rsidRDefault="00EB3962" w:rsidP="00EB3962">
      <w:pPr>
        <w:spacing w:after="0" w:line="240" w:lineRule="auto"/>
        <w:rPr>
          <w:rFonts w:ascii="Arial" w:hAnsi="Arial" w:cs="Arial"/>
        </w:rPr>
      </w:pPr>
      <w:r w:rsidRPr="003F3123">
        <w:rPr>
          <w:rFonts w:ascii="Arial" w:hAnsi="Arial" w:cs="Arial"/>
        </w:rPr>
        <w:t>As stated in Early Education and Childcare Statutory Guidance updated on 21</w:t>
      </w:r>
      <w:r w:rsidRPr="003F3123">
        <w:rPr>
          <w:rFonts w:ascii="Arial" w:hAnsi="Arial" w:cs="Arial"/>
          <w:vertAlign w:val="superscript"/>
        </w:rPr>
        <w:t>st</w:t>
      </w:r>
      <w:r w:rsidRPr="003F3123">
        <w:rPr>
          <w:rFonts w:ascii="Arial" w:hAnsi="Arial" w:cs="Arial"/>
        </w:rPr>
        <w:t xml:space="preserve"> February 2025, </w:t>
      </w:r>
      <w:r>
        <w:rPr>
          <w:rFonts w:ascii="Arial" w:hAnsi="Arial" w:cs="Arial"/>
        </w:rPr>
        <w:t>t</w:t>
      </w:r>
      <w:r w:rsidRPr="003F3123">
        <w:rPr>
          <w:rFonts w:ascii="Arial" w:hAnsi="Arial" w:cs="Arial"/>
        </w:rPr>
        <w:t>he Department of Education require</w:t>
      </w:r>
      <w:r>
        <w:rPr>
          <w:rFonts w:ascii="Arial" w:hAnsi="Arial" w:cs="Arial"/>
        </w:rPr>
        <w:t xml:space="preserve">s all early </w:t>
      </w:r>
      <w:proofErr w:type="gramStart"/>
      <w:r>
        <w:rPr>
          <w:rFonts w:ascii="Arial" w:hAnsi="Arial" w:cs="Arial"/>
        </w:rPr>
        <w:t>years</w:t>
      </w:r>
      <w:proofErr w:type="gramEnd"/>
      <w:r>
        <w:rPr>
          <w:rFonts w:ascii="Arial" w:hAnsi="Arial" w:cs="Arial"/>
        </w:rPr>
        <w:t xml:space="preserve"> providers to </w:t>
      </w:r>
      <w:r w:rsidRPr="003F3123">
        <w:rPr>
          <w:rFonts w:ascii="Arial" w:hAnsi="Arial" w:cs="Arial"/>
        </w:rPr>
        <w:t xml:space="preserve">be clear and transparent </w:t>
      </w:r>
      <w:r>
        <w:rPr>
          <w:rFonts w:ascii="Arial" w:hAnsi="Arial" w:cs="Arial"/>
        </w:rPr>
        <w:t xml:space="preserve">to parents about the </w:t>
      </w:r>
      <w:r w:rsidRPr="003F3123">
        <w:rPr>
          <w:rFonts w:ascii="Arial" w:hAnsi="Arial" w:cs="Arial"/>
        </w:rPr>
        <w:lastRenderedPageBreak/>
        <w:t>costs of chargeable extras</w:t>
      </w:r>
      <w:r>
        <w:rPr>
          <w:rFonts w:ascii="Arial" w:hAnsi="Arial" w:cs="Arial"/>
        </w:rPr>
        <w:t xml:space="preserve">.  These should be available on each early </w:t>
      </w:r>
      <w:proofErr w:type="gramStart"/>
      <w:r>
        <w:rPr>
          <w:rFonts w:ascii="Arial" w:hAnsi="Arial" w:cs="Arial"/>
        </w:rPr>
        <w:t>years</w:t>
      </w:r>
      <w:proofErr w:type="gramEnd"/>
      <w:r>
        <w:rPr>
          <w:rFonts w:ascii="Arial" w:hAnsi="Arial" w:cs="Arial"/>
        </w:rPr>
        <w:t xml:space="preserve"> provider’s </w:t>
      </w:r>
      <w:r w:rsidRPr="003F3123">
        <w:rPr>
          <w:rFonts w:ascii="Arial" w:hAnsi="Arial" w:cs="Arial"/>
        </w:rPr>
        <w:t xml:space="preserve">website by </w:t>
      </w:r>
      <w:r w:rsidR="00FF60C8">
        <w:rPr>
          <w:rFonts w:ascii="Arial" w:hAnsi="Arial" w:cs="Arial"/>
        </w:rPr>
        <w:t>31</w:t>
      </w:r>
      <w:r w:rsidR="00FF60C8" w:rsidRPr="00FF60C8">
        <w:rPr>
          <w:rFonts w:ascii="Arial" w:hAnsi="Arial" w:cs="Arial"/>
          <w:vertAlign w:val="superscript"/>
        </w:rPr>
        <w:t>st</w:t>
      </w:r>
      <w:r w:rsidR="00FF60C8">
        <w:rPr>
          <w:rFonts w:ascii="Arial" w:hAnsi="Arial" w:cs="Arial"/>
        </w:rPr>
        <w:t xml:space="preserve"> December 2025.</w:t>
      </w:r>
    </w:p>
    <w:p w14:paraId="1C8E7ADE" w14:textId="77777777" w:rsidR="00EB3962" w:rsidRPr="003F3123" w:rsidRDefault="00EB3962" w:rsidP="00EB3962">
      <w:pPr>
        <w:spacing w:after="0" w:line="240" w:lineRule="auto"/>
        <w:rPr>
          <w:rFonts w:ascii="Arial" w:hAnsi="Arial" w:cs="Arial"/>
        </w:rPr>
      </w:pPr>
    </w:p>
    <w:p w14:paraId="210C51EB" w14:textId="77777777" w:rsidR="00EB3962" w:rsidRDefault="00EB3962" w:rsidP="00EB3962">
      <w:pPr>
        <w:spacing w:after="0" w:line="240" w:lineRule="auto"/>
        <w:rPr>
          <w:rFonts w:ascii="Arial" w:hAnsi="Arial" w:cs="Arial"/>
          <w:i/>
          <w:iCs/>
        </w:rPr>
      </w:pPr>
      <w:r w:rsidRPr="003F3123">
        <w:rPr>
          <w:rFonts w:ascii="Arial" w:hAnsi="Arial" w:cs="Arial"/>
        </w:rPr>
        <w:t xml:space="preserve"> A1.35 </w:t>
      </w:r>
      <w:r w:rsidRPr="003F3123">
        <w:rPr>
          <w:rFonts w:ascii="Arial" w:hAnsi="Arial" w:cs="Arial"/>
          <w:i/>
          <w:iCs/>
        </w:rPr>
        <w:t>The costs of chargeable extras should be published on provider websites</w:t>
      </w:r>
      <w:proofErr w:type="gramStart"/>
      <w:r w:rsidRPr="003F3123">
        <w:rPr>
          <w:rFonts w:ascii="Arial" w:hAnsi="Arial" w:cs="Arial"/>
        </w:rPr>
        <w:t>…..</w:t>
      </w:r>
      <w:proofErr w:type="gramEnd"/>
      <w:r w:rsidRPr="003F3123">
        <w:rPr>
          <w:rFonts w:ascii="Arial" w:hAnsi="Arial" w:cs="Arial"/>
          <w:i/>
          <w:iCs/>
        </w:rPr>
        <w:t>These should be clear, up-to-date and easily accessible to parents, to enable parents to make an informed choice of provider. They should set out, for each setting, the amounts charged for all the chargeable extras listed, as well as the pattern of hours that parents can take the entitlements.</w:t>
      </w:r>
    </w:p>
    <w:p w14:paraId="70AF71D8" w14:textId="77777777" w:rsidR="00EB3962" w:rsidRPr="003F3123" w:rsidRDefault="00EB3962" w:rsidP="00EB3962">
      <w:pPr>
        <w:spacing w:after="0" w:line="240" w:lineRule="auto"/>
        <w:rPr>
          <w:rFonts w:ascii="Arial" w:hAnsi="Arial" w:cs="Arial"/>
        </w:rPr>
      </w:pPr>
    </w:p>
    <w:p w14:paraId="15AF64A1" w14:textId="553EB0E0" w:rsidR="00EB3962" w:rsidRDefault="00A4026F" w:rsidP="00EB3962">
      <w:pPr>
        <w:spacing w:after="0" w:line="240" w:lineRule="auto"/>
        <w:rPr>
          <w:rFonts w:ascii="Arial" w:hAnsi="Arial" w:cs="Arial"/>
        </w:rPr>
      </w:pPr>
      <w:r>
        <w:rPr>
          <w:rFonts w:ascii="Arial" w:hAnsi="Arial" w:cs="Arial"/>
        </w:rPr>
        <w:t>FIS</w:t>
      </w:r>
      <w:r w:rsidR="00EB3962">
        <w:rPr>
          <w:rFonts w:ascii="Arial" w:hAnsi="Arial" w:cs="Arial"/>
        </w:rPr>
        <w:t xml:space="preserve"> </w:t>
      </w:r>
      <w:r>
        <w:rPr>
          <w:rFonts w:ascii="Arial" w:hAnsi="Arial" w:cs="Arial"/>
        </w:rPr>
        <w:t>ha</w:t>
      </w:r>
      <w:r w:rsidR="00F47AC0">
        <w:rPr>
          <w:rFonts w:ascii="Arial" w:hAnsi="Arial" w:cs="Arial"/>
        </w:rPr>
        <w:t>s</w:t>
      </w:r>
      <w:r>
        <w:rPr>
          <w:rFonts w:ascii="Arial" w:hAnsi="Arial" w:cs="Arial"/>
        </w:rPr>
        <w:t xml:space="preserve"> sent</w:t>
      </w:r>
      <w:r w:rsidR="00EB3962">
        <w:rPr>
          <w:rFonts w:ascii="Arial" w:hAnsi="Arial" w:cs="Arial"/>
        </w:rPr>
        <w:t xml:space="preserve"> a short survey to all early </w:t>
      </w:r>
      <w:proofErr w:type="gramStart"/>
      <w:r w:rsidR="00EB3962">
        <w:rPr>
          <w:rFonts w:ascii="Arial" w:hAnsi="Arial" w:cs="Arial"/>
        </w:rPr>
        <w:t>years</w:t>
      </w:r>
      <w:proofErr w:type="gramEnd"/>
      <w:r w:rsidR="00EB3962">
        <w:rPr>
          <w:rFonts w:ascii="Arial" w:hAnsi="Arial" w:cs="Arial"/>
        </w:rPr>
        <w:t xml:space="preserve"> providers regarding this.  Your participation in the survey is required to enable the local authority to </w:t>
      </w:r>
      <w:r w:rsidR="00FD09E5">
        <w:rPr>
          <w:rFonts w:ascii="Arial" w:hAnsi="Arial" w:cs="Arial"/>
        </w:rPr>
        <w:t>prepare</w:t>
      </w:r>
      <w:r w:rsidR="00EB3962">
        <w:rPr>
          <w:rFonts w:ascii="Arial" w:hAnsi="Arial" w:cs="Arial"/>
        </w:rPr>
        <w:t xml:space="preserve"> for those providers who do </w:t>
      </w:r>
      <w:r w:rsidR="00EB3962">
        <w:rPr>
          <w:rFonts w:ascii="Arial" w:hAnsi="Arial" w:cs="Arial"/>
          <w:b/>
          <w:bCs/>
          <w:u w:val="single"/>
        </w:rPr>
        <w:t xml:space="preserve">not </w:t>
      </w:r>
      <w:r w:rsidR="00EB3962">
        <w:rPr>
          <w:rFonts w:ascii="Arial" w:hAnsi="Arial" w:cs="Arial"/>
        </w:rPr>
        <w:t>have their own website and be legally compliant for January 2026.</w:t>
      </w:r>
      <w:r w:rsidR="00EB3962" w:rsidRPr="003F3123">
        <w:rPr>
          <w:rFonts w:ascii="Arial" w:hAnsi="Arial" w:cs="Arial"/>
        </w:rPr>
        <w:t xml:space="preserve"> </w:t>
      </w:r>
    </w:p>
    <w:p w14:paraId="63F2BADC" w14:textId="77777777" w:rsidR="002A1208" w:rsidRDefault="002A1208" w:rsidP="00EB3962">
      <w:pPr>
        <w:spacing w:after="0" w:line="240" w:lineRule="auto"/>
        <w:rPr>
          <w:rFonts w:ascii="Arial" w:hAnsi="Arial" w:cs="Arial"/>
        </w:rPr>
      </w:pPr>
    </w:p>
    <w:p w14:paraId="0C142B4B" w14:textId="77777777" w:rsidR="002A1208" w:rsidRPr="002A1208" w:rsidRDefault="002A1208" w:rsidP="002A1208">
      <w:pPr>
        <w:spacing w:after="0"/>
        <w:rPr>
          <w:rFonts w:ascii="Arial" w:hAnsi="Arial" w:cs="Arial"/>
          <w:b/>
          <w:bCs/>
          <w:sz w:val="24"/>
          <w:szCs w:val="24"/>
          <w:u w:val="single"/>
        </w:rPr>
      </w:pPr>
      <w:bookmarkStart w:id="10" w:name="_Hlk210138988"/>
      <w:r w:rsidRPr="002A1208">
        <w:rPr>
          <w:rFonts w:ascii="Arial" w:hAnsi="Arial" w:cs="Arial"/>
          <w:b/>
          <w:bCs/>
          <w:sz w:val="24"/>
          <w:szCs w:val="24"/>
          <w:u w:val="single"/>
        </w:rPr>
        <w:t>Dingley’s Promise Inclusion Training</w:t>
      </w:r>
    </w:p>
    <w:bookmarkEnd w:id="10"/>
    <w:p w14:paraId="7CCD9F27" w14:textId="77777777" w:rsidR="002A1208" w:rsidRPr="002A1208" w:rsidRDefault="002A1208" w:rsidP="00736AF0">
      <w:pPr>
        <w:shd w:val="clear" w:color="auto" w:fill="FFFFFF"/>
        <w:spacing w:after="0" w:line="240" w:lineRule="auto"/>
        <w:rPr>
          <w:rFonts w:ascii="Arial" w:hAnsi="Arial" w:cs="Arial"/>
        </w:rPr>
      </w:pPr>
      <w:r w:rsidRPr="002A1208">
        <w:rPr>
          <w:rFonts w:ascii="Arial" w:hAnsi="Arial" w:cs="Arial"/>
          <w:color w:val="000000"/>
        </w:rPr>
        <w:t xml:space="preserve">This is the </w:t>
      </w:r>
      <w:r w:rsidRPr="002A1208">
        <w:rPr>
          <w:rFonts w:ascii="Arial" w:hAnsi="Arial" w:cs="Arial"/>
          <w:b/>
          <w:bCs/>
          <w:color w:val="000000"/>
        </w:rPr>
        <w:t xml:space="preserve">final year </w:t>
      </w:r>
      <w:r w:rsidRPr="002A1208">
        <w:rPr>
          <w:rFonts w:ascii="Arial" w:hAnsi="Arial" w:cs="Arial"/>
          <w:color w:val="000000"/>
        </w:rPr>
        <w:t xml:space="preserve">that Dingley’s Promise Inclusion training will be available </w:t>
      </w:r>
      <w:r w:rsidRPr="002A1208">
        <w:rPr>
          <w:rFonts w:ascii="Arial" w:hAnsi="Arial" w:cs="Arial"/>
          <w:b/>
          <w:bCs/>
          <w:color w:val="000000"/>
        </w:rPr>
        <w:t xml:space="preserve">free </w:t>
      </w:r>
      <w:r w:rsidRPr="002A1208">
        <w:rPr>
          <w:rFonts w:ascii="Arial" w:hAnsi="Arial" w:cs="Arial"/>
          <w:color w:val="000000"/>
        </w:rPr>
        <w:t>to all early year providers in North Yorkshire.  Why should you and your staff do this incredible training?   </w:t>
      </w:r>
    </w:p>
    <w:p w14:paraId="775FA33C" w14:textId="77777777" w:rsidR="002A1208" w:rsidRPr="002A1208" w:rsidRDefault="002A1208" w:rsidP="00736AF0">
      <w:pPr>
        <w:pStyle w:val="ListParagraph"/>
        <w:numPr>
          <w:ilvl w:val="0"/>
          <w:numId w:val="24"/>
        </w:numPr>
        <w:shd w:val="clear" w:color="auto" w:fill="FFFFFF"/>
        <w:contextualSpacing w:val="0"/>
        <w:rPr>
          <w:rFonts w:ascii="Arial" w:eastAsia="Times New Roman" w:hAnsi="Arial" w:cs="Arial"/>
          <w:color w:val="000000"/>
        </w:rPr>
      </w:pPr>
      <w:r w:rsidRPr="002A1208">
        <w:rPr>
          <w:rFonts w:ascii="Arial" w:eastAsia="Times New Roman" w:hAnsi="Arial" w:cs="Arial"/>
          <w:b/>
          <w:bCs/>
          <w:color w:val="000000"/>
        </w:rPr>
        <w:t>Upskill your entire staff</w:t>
      </w:r>
      <w:r w:rsidRPr="002A1208">
        <w:rPr>
          <w:rFonts w:ascii="Arial" w:eastAsia="Times New Roman" w:hAnsi="Arial" w:cs="Arial"/>
          <w:color w:val="000000"/>
        </w:rPr>
        <w:t xml:space="preserve"> in SEND best practice – </w:t>
      </w:r>
      <w:r w:rsidRPr="002A1208">
        <w:rPr>
          <w:rFonts w:ascii="Arial" w:eastAsia="Times New Roman" w:hAnsi="Arial" w:cs="Arial"/>
          <w:b/>
          <w:bCs/>
          <w:color w:val="000000"/>
        </w:rPr>
        <w:t>at no cost</w:t>
      </w:r>
      <w:r w:rsidRPr="002A1208">
        <w:rPr>
          <w:rFonts w:ascii="Arial" w:eastAsia="Times New Roman" w:hAnsi="Arial" w:cs="Arial"/>
          <w:color w:val="000000"/>
        </w:rPr>
        <w:t>.</w:t>
      </w:r>
    </w:p>
    <w:p w14:paraId="2B062F9B" w14:textId="77777777" w:rsidR="002A1208" w:rsidRPr="002A1208" w:rsidRDefault="002A1208" w:rsidP="00736AF0">
      <w:pPr>
        <w:pStyle w:val="ListParagraph"/>
        <w:numPr>
          <w:ilvl w:val="0"/>
          <w:numId w:val="24"/>
        </w:numPr>
        <w:shd w:val="clear" w:color="auto" w:fill="FFFFFF"/>
        <w:contextualSpacing w:val="0"/>
        <w:rPr>
          <w:rFonts w:ascii="Arial" w:eastAsia="Times New Roman" w:hAnsi="Arial" w:cs="Arial"/>
          <w:color w:val="000000"/>
        </w:rPr>
      </w:pPr>
      <w:r w:rsidRPr="002A1208">
        <w:rPr>
          <w:rFonts w:ascii="Arial" w:eastAsia="Times New Roman" w:hAnsi="Arial" w:cs="Arial"/>
          <w:b/>
          <w:bCs/>
          <w:color w:val="000000"/>
        </w:rPr>
        <w:t xml:space="preserve">Meet Ofsted requirements </w:t>
      </w:r>
      <w:r w:rsidRPr="002A1208">
        <w:rPr>
          <w:rFonts w:ascii="Arial" w:eastAsia="Times New Roman" w:hAnsi="Arial" w:cs="Arial"/>
          <w:color w:val="000000"/>
        </w:rPr>
        <w:t>around inclusion</w:t>
      </w:r>
    </w:p>
    <w:p w14:paraId="275D1C0F" w14:textId="77777777" w:rsidR="002A1208" w:rsidRPr="002A1208" w:rsidRDefault="002A1208" w:rsidP="00736AF0">
      <w:pPr>
        <w:pStyle w:val="ListParagraph"/>
        <w:numPr>
          <w:ilvl w:val="0"/>
          <w:numId w:val="24"/>
        </w:numPr>
        <w:shd w:val="clear" w:color="auto" w:fill="FFFFFF"/>
        <w:contextualSpacing w:val="0"/>
        <w:rPr>
          <w:rFonts w:ascii="Arial" w:eastAsia="Times New Roman" w:hAnsi="Arial" w:cs="Arial"/>
          <w:color w:val="000000"/>
        </w:rPr>
      </w:pPr>
      <w:r w:rsidRPr="002A1208">
        <w:rPr>
          <w:rFonts w:ascii="Arial" w:eastAsia="Times New Roman" w:hAnsi="Arial" w:cs="Arial"/>
          <w:b/>
          <w:bCs/>
          <w:color w:val="000000"/>
        </w:rPr>
        <w:t xml:space="preserve">Boost staff morale </w:t>
      </w:r>
      <w:r w:rsidRPr="002A1208">
        <w:rPr>
          <w:rFonts w:ascii="Arial" w:eastAsia="Times New Roman" w:hAnsi="Arial" w:cs="Arial"/>
          <w:color w:val="000000"/>
        </w:rPr>
        <w:t>by investing in their skills</w:t>
      </w:r>
    </w:p>
    <w:p w14:paraId="3A0A419E" w14:textId="77777777" w:rsidR="002A1208" w:rsidRPr="002A1208" w:rsidRDefault="002A1208" w:rsidP="00736AF0">
      <w:pPr>
        <w:pStyle w:val="ListParagraph"/>
        <w:numPr>
          <w:ilvl w:val="0"/>
          <w:numId w:val="24"/>
        </w:numPr>
        <w:shd w:val="clear" w:color="auto" w:fill="FFFFFF"/>
        <w:contextualSpacing w:val="0"/>
        <w:rPr>
          <w:rFonts w:ascii="Arial" w:eastAsia="Times New Roman" w:hAnsi="Arial" w:cs="Arial"/>
        </w:rPr>
      </w:pPr>
      <w:r w:rsidRPr="002A1208">
        <w:rPr>
          <w:rFonts w:ascii="Arial" w:eastAsia="Times New Roman" w:hAnsi="Arial" w:cs="Arial"/>
          <w:b/>
          <w:bCs/>
          <w:color w:val="000000"/>
        </w:rPr>
        <w:t xml:space="preserve">Welcome more children </w:t>
      </w:r>
      <w:r w:rsidRPr="002A1208">
        <w:rPr>
          <w:rFonts w:ascii="Arial" w:eastAsia="Times New Roman" w:hAnsi="Arial" w:cs="Arial"/>
          <w:color w:val="000000"/>
        </w:rPr>
        <w:t>into a fully inclusive setting.</w:t>
      </w:r>
    </w:p>
    <w:p w14:paraId="37D713E8" w14:textId="77777777" w:rsidR="00A4026F" w:rsidRDefault="00A4026F" w:rsidP="00736AF0">
      <w:pPr>
        <w:shd w:val="clear" w:color="auto" w:fill="FFFFFF"/>
        <w:spacing w:after="0" w:line="240" w:lineRule="auto"/>
        <w:rPr>
          <w:rFonts w:ascii="Arial" w:hAnsi="Arial" w:cs="Arial"/>
        </w:rPr>
      </w:pPr>
    </w:p>
    <w:p w14:paraId="05C85156" w14:textId="49CF7C0E" w:rsidR="002A1208" w:rsidRPr="002A1208" w:rsidRDefault="002A1208" w:rsidP="00736AF0">
      <w:pPr>
        <w:shd w:val="clear" w:color="auto" w:fill="FFFFFF"/>
        <w:spacing w:after="0" w:line="240" w:lineRule="auto"/>
        <w:rPr>
          <w:rFonts w:ascii="Arial" w:hAnsi="Arial" w:cs="Arial"/>
        </w:rPr>
      </w:pPr>
      <w:r w:rsidRPr="002A1208">
        <w:rPr>
          <w:rFonts w:ascii="Arial" w:hAnsi="Arial" w:cs="Arial"/>
          <w:color w:val="000000"/>
        </w:rPr>
        <w:t>Two brand new, expert led courses have been launched on 26</w:t>
      </w:r>
      <w:r w:rsidRPr="002A1208">
        <w:rPr>
          <w:rFonts w:ascii="Arial" w:hAnsi="Arial" w:cs="Arial"/>
          <w:color w:val="000000"/>
          <w:vertAlign w:val="superscript"/>
        </w:rPr>
        <w:t>th</w:t>
      </w:r>
      <w:r w:rsidRPr="002A1208">
        <w:rPr>
          <w:rFonts w:ascii="Arial" w:hAnsi="Arial" w:cs="Arial"/>
          <w:color w:val="000000"/>
        </w:rPr>
        <w:t xml:space="preserve"> September:</w:t>
      </w:r>
    </w:p>
    <w:p w14:paraId="70E50C1B" w14:textId="77777777" w:rsidR="002A1208" w:rsidRPr="002A1208" w:rsidRDefault="002A1208" w:rsidP="00736AF0">
      <w:pPr>
        <w:pStyle w:val="ListParagraph"/>
        <w:numPr>
          <w:ilvl w:val="0"/>
          <w:numId w:val="25"/>
        </w:numPr>
        <w:shd w:val="clear" w:color="auto" w:fill="FFFFFF"/>
        <w:contextualSpacing w:val="0"/>
        <w:rPr>
          <w:rFonts w:ascii="Arial" w:eastAsia="Times New Roman" w:hAnsi="Arial" w:cs="Arial"/>
        </w:rPr>
      </w:pPr>
      <w:r w:rsidRPr="002A1208">
        <w:rPr>
          <w:rFonts w:ascii="Arial" w:eastAsia="Times New Roman" w:hAnsi="Arial" w:cs="Arial"/>
          <w:color w:val="000000"/>
        </w:rPr>
        <w:t>Supporting communication development for early years children with SEND</w:t>
      </w:r>
    </w:p>
    <w:p w14:paraId="1E0E6D09" w14:textId="77777777" w:rsidR="002A1208" w:rsidRPr="002A1208" w:rsidRDefault="002A1208" w:rsidP="00736AF0">
      <w:pPr>
        <w:pStyle w:val="ListParagraph"/>
        <w:numPr>
          <w:ilvl w:val="0"/>
          <w:numId w:val="25"/>
        </w:numPr>
        <w:shd w:val="clear" w:color="auto" w:fill="FFFFFF"/>
        <w:contextualSpacing w:val="0"/>
        <w:rPr>
          <w:rFonts w:ascii="Arial" w:eastAsia="Times New Roman" w:hAnsi="Arial" w:cs="Arial"/>
        </w:rPr>
      </w:pPr>
      <w:r w:rsidRPr="002A1208">
        <w:rPr>
          <w:rFonts w:ascii="Arial" w:eastAsia="Times New Roman" w:hAnsi="Arial" w:cs="Arial"/>
          <w:color w:val="000000"/>
        </w:rPr>
        <w:t>An inclusive approach to curriculum and assessment</w:t>
      </w:r>
    </w:p>
    <w:p w14:paraId="179EE4A6" w14:textId="06CE9A7C" w:rsidR="002A1208" w:rsidRPr="00F47AC0" w:rsidRDefault="002A1208" w:rsidP="00736AF0">
      <w:pPr>
        <w:shd w:val="clear" w:color="auto" w:fill="FFFFFF"/>
        <w:spacing w:line="240" w:lineRule="auto"/>
        <w:rPr>
          <w:rFonts w:ascii="Arial" w:hAnsi="Arial" w:cs="Arial"/>
          <w:color w:val="FF0000"/>
        </w:rPr>
      </w:pPr>
      <w:r w:rsidRPr="002A1208">
        <w:rPr>
          <w:rFonts w:ascii="Arial" w:hAnsi="Arial" w:cs="Arial"/>
          <w:color w:val="000000"/>
        </w:rPr>
        <w:t xml:space="preserve">To sign up to this fantastic training offer </w:t>
      </w:r>
      <w:hyperlink r:id="rId13" w:tooltip="https://forms.office.com/e/V3zvR1cPKr" w:history="1">
        <w:r w:rsidRPr="002A1208">
          <w:rPr>
            <w:rStyle w:val="Hyperlink"/>
            <w:rFonts w:ascii="Arial" w:hAnsi="Arial" w:cs="Arial"/>
            <w:b/>
            <w:bCs/>
          </w:rPr>
          <w:t>https://forms.office.com/e/V3zvR1cPKr</w:t>
        </w:r>
      </w:hyperlink>
      <w:r w:rsidR="00A4026F">
        <w:rPr>
          <w:rFonts w:ascii="Arial" w:hAnsi="Arial" w:cs="Arial"/>
          <w:b/>
          <w:bCs/>
          <w:color w:val="000000"/>
        </w:rPr>
        <w:t xml:space="preserve"> </w:t>
      </w:r>
      <w:r w:rsidR="00736AF0">
        <w:rPr>
          <w:rFonts w:ascii="Arial" w:hAnsi="Arial" w:cs="Arial"/>
          <w:color w:val="FF0000"/>
        </w:rPr>
        <w:t xml:space="preserve"> </w:t>
      </w:r>
      <w:r w:rsidR="00A4026F" w:rsidRPr="00736AF0">
        <w:rPr>
          <w:rFonts w:ascii="Arial" w:hAnsi="Arial" w:cs="Arial"/>
          <w:b/>
          <w:bCs/>
        </w:rPr>
        <w:t xml:space="preserve">Attachment </w:t>
      </w:r>
      <w:r w:rsidR="00FF60C8">
        <w:rPr>
          <w:rFonts w:ascii="Arial" w:hAnsi="Arial" w:cs="Arial"/>
          <w:b/>
          <w:bCs/>
        </w:rPr>
        <w:t>2 &amp; 3.</w:t>
      </w:r>
    </w:p>
    <w:p w14:paraId="2124FC8A" w14:textId="77777777" w:rsidR="00FF60C8" w:rsidRPr="00124280" w:rsidRDefault="00FF60C8" w:rsidP="00163094">
      <w:pPr>
        <w:spacing w:after="0" w:line="240" w:lineRule="auto"/>
        <w:rPr>
          <w:rFonts w:ascii="Arial" w:hAnsi="Arial" w:cs="Arial"/>
          <w:b/>
          <w:bCs/>
          <w:sz w:val="24"/>
          <w:szCs w:val="24"/>
          <w:u w:val="single"/>
        </w:rPr>
      </w:pPr>
      <w:bookmarkStart w:id="11" w:name="_Hlk210212739"/>
      <w:bookmarkStart w:id="12" w:name="_Hlk209779643"/>
      <w:bookmarkStart w:id="13" w:name="_Hlk207205483"/>
      <w:r w:rsidRPr="00124280">
        <w:rPr>
          <w:rFonts w:ascii="Arial" w:hAnsi="Arial" w:cs="Arial"/>
          <w:b/>
          <w:bCs/>
          <w:sz w:val="24"/>
          <w:szCs w:val="24"/>
          <w:u w:val="single"/>
        </w:rPr>
        <w:t>Wraparound Childcare Revenue Grant Funding</w:t>
      </w:r>
    </w:p>
    <w:bookmarkEnd w:id="11"/>
    <w:p w14:paraId="32B24CFD" w14:textId="7B0CEC60" w:rsidR="00FF60C8" w:rsidRPr="00124280" w:rsidRDefault="00FF60C8" w:rsidP="00163094">
      <w:pPr>
        <w:spacing w:after="0" w:line="240" w:lineRule="auto"/>
        <w:rPr>
          <w:rFonts w:ascii="Arial" w:hAnsi="Arial" w:cs="Arial"/>
          <w:b/>
          <w:bCs/>
          <w:color w:val="FF0000"/>
        </w:rPr>
      </w:pPr>
      <w:r w:rsidRPr="00124280">
        <w:rPr>
          <w:rFonts w:ascii="Arial" w:hAnsi="Arial" w:cs="Arial"/>
        </w:rPr>
        <w:t>Wraparound Childcare Revenue Grant Funding is available for schools and providers looking to create a new provision or expand existing provision to meet the DfE requirements for wraparound childcare.</w:t>
      </w:r>
      <w:r>
        <w:rPr>
          <w:rFonts w:ascii="Arial" w:hAnsi="Arial" w:cs="Arial"/>
        </w:rPr>
        <w:t xml:space="preserve">  </w:t>
      </w:r>
      <w:r w:rsidRPr="00124280">
        <w:rPr>
          <w:rFonts w:ascii="Arial" w:hAnsi="Arial" w:cs="Arial"/>
        </w:rPr>
        <w:t>To apply for Wraparound Childcare Revenue Grant Funding, please read the attached Application Guidance document. Links to the online application forms can be found within the guidance.</w:t>
      </w:r>
      <w:r>
        <w:rPr>
          <w:rFonts w:ascii="Arial" w:hAnsi="Arial" w:cs="Arial"/>
        </w:rPr>
        <w:t xml:space="preserve">  </w:t>
      </w:r>
      <w:r w:rsidRPr="00124280">
        <w:rPr>
          <w:rFonts w:ascii="Arial" w:hAnsi="Arial" w:cs="Arial"/>
        </w:rPr>
        <w:t>All applicants must also submit the attached Supporting Evidence Checklist and associated documents, as well as a signed Application Declaration.</w:t>
      </w:r>
      <w:r>
        <w:rPr>
          <w:rFonts w:ascii="Arial" w:hAnsi="Arial" w:cs="Arial"/>
        </w:rPr>
        <w:t xml:space="preserve">  </w:t>
      </w:r>
      <w:r w:rsidRPr="00124280">
        <w:rPr>
          <w:rFonts w:ascii="Arial" w:hAnsi="Arial" w:cs="Arial"/>
        </w:rPr>
        <w:t>The Local Authority encourages applications to be submitted as soon as possible.</w:t>
      </w:r>
      <w:r>
        <w:rPr>
          <w:rFonts w:ascii="Arial" w:hAnsi="Arial" w:cs="Arial"/>
        </w:rPr>
        <w:t xml:space="preserve">  </w:t>
      </w:r>
      <w:r>
        <w:rPr>
          <w:rFonts w:ascii="Arial" w:hAnsi="Arial" w:cs="Arial"/>
          <w:b/>
          <w:bCs/>
        </w:rPr>
        <w:t xml:space="preserve">Attachments 4 - 7.  </w:t>
      </w:r>
      <w:r w:rsidRPr="00124280">
        <w:rPr>
          <w:rFonts w:ascii="Arial" w:hAnsi="Arial" w:cs="Arial"/>
        </w:rPr>
        <w:t>Please contact N</w:t>
      </w:r>
      <w:r>
        <w:rPr>
          <w:rFonts w:ascii="Arial" w:hAnsi="Arial" w:cs="Arial"/>
        </w:rPr>
        <w:t>Y</w:t>
      </w:r>
      <w:r w:rsidRPr="00124280">
        <w:rPr>
          <w:rFonts w:ascii="Arial" w:hAnsi="Arial" w:cs="Arial"/>
        </w:rPr>
        <w:t xml:space="preserve">C Wraparound Childcare team </w:t>
      </w:r>
      <w:r>
        <w:rPr>
          <w:rFonts w:ascii="Arial" w:hAnsi="Arial" w:cs="Arial"/>
        </w:rPr>
        <w:t>s</w:t>
      </w:r>
      <w:r w:rsidRPr="00124280">
        <w:rPr>
          <w:rFonts w:ascii="Arial" w:hAnsi="Arial" w:cs="Arial"/>
        </w:rPr>
        <w:t xml:space="preserve">hould you require support or would like to discuss the available revenue grant funding:  </w:t>
      </w:r>
      <w:hyperlink r:id="rId14" w:history="1">
        <w:r w:rsidRPr="00124280">
          <w:rPr>
            <w:rStyle w:val="Hyperlink"/>
            <w:rFonts w:ascii="Arial" w:hAnsi="Arial" w:cs="Arial"/>
          </w:rPr>
          <w:t>wraparoundchildcare@northyorks.gov.uk</w:t>
        </w:r>
      </w:hyperlink>
      <w:r w:rsidRPr="00124280">
        <w:rPr>
          <w:rFonts w:ascii="Arial" w:hAnsi="Arial" w:cs="Arial"/>
        </w:rPr>
        <w:t xml:space="preserve">. </w:t>
      </w:r>
    </w:p>
    <w:p w14:paraId="3F66BBFA" w14:textId="77777777" w:rsidR="00FF60C8" w:rsidRDefault="00FF60C8" w:rsidP="00C15C8E">
      <w:pPr>
        <w:spacing w:after="0" w:line="240" w:lineRule="auto"/>
        <w:rPr>
          <w:rFonts w:ascii="Arial" w:hAnsi="Arial" w:cs="Arial"/>
          <w:b/>
          <w:bCs/>
          <w:sz w:val="24"/>
          <w:szCs w:val="24"/>
          <w:u w:val="single"/>
        </w:rPr>
      </w:pPr>
    </w:p>
    <w:p w14:paraId="1E6AA89B" w14:textId="77777777" w:rsidR="00163094" w:rsidRDefault="00163094" w:rsidP="00163094">
      <w:pPr>
        <w:spacing w:after="0" w:line="240" w:lineRule="auto"/>
        <w:rPr>
          <w:rFonts w:ascii="Arial" w:hAnsi="Arial" w:cs="Arial"/>
          <w:b/>
          <w:bCs/>
          <w:sz w:val="24"/>
          <w:szCs w:val="24"/>
          <w:u w:val="single"/>
        </w:rPr>
      </w:pPr>
      <w:r w:rsidRPr="00163094">
        <w:rPr>
          <w:rFonts w:ascii="Arial" w:hAnsi="Arial" w:cs="Arial"/>
          <w:b/>
          <w:bCs/>
          <w:sz w:val="24"/>
          <w:szCs w:val="24"/>
          <w:u w:val="single"/>
        </w:rPr>
        <w:t>Big September Switch Campaign</w:t>
      </w:r>
    </w:p>
    <w:p w14:paraId="449EEC85" w14:textId="65EC9F98" w:rsidR="00163094" w:rsidRPr="00163094" w:rsidRDefault="00163094" w:rsidP="00163094">
      <w:pPr>
        <w:spacing w:after="0" w:line="240" w:lineRule="auto"/>
        <w:rPr>
          <w:rFonts w:ascii="Arial" w:hAnsi="Arial" w:cs="Arial"/>
        </w:rPr>
      </w:pPr>
      <w:r w:rsidRPr="00163094">
        <w:rPr>
          <w:rFonts w:ascii="Arial" w:hAnsi="Arial" w:cs="Arial"/>
        </w:rPr>
        <w:t>At the heart of the campaign is the Early Years Careers Guide. It’s an easy-to-use resource that shows people what a career in early years could look like and the many routes into the profession.</w:t>
      </w:r>
      <w:r>
        <w:rPr>
          <w:rFonts w:ascii="Arial" w:hAnsi="Arial" w:cs="Arial"/>
        </w:rPr>
        <w:t xml:space="preserve">  Please share details of the campaign with parents and carers.  </w:t>
      </w:r>
      <w:hyperlink r:id="rId15" w:tgtFrame="_blank" w:history="1">
        <w:r w:rsidRPr="00163094">
          <w:rPr>
            <w:rStyle w:val="Hyperlink"/>
            <w:rFonts w:ascii="Arial" w:hAnsi="Arial" w:cs="Arial"/>
          </w:rPr>
          <w:t>The Big September Switch</w:t>
        </w:r>
      </w:hyperlink>
    </w:p>
    <w:p w14:paraId="7AE781C7" w14:textId="77777777" w:rsidR="00163094" w:rsidRDefault="00163094" w:rsidP="00C15C8E">
      <w:pPr>
        <w:spacing w:after="0" w:line="240" w:lineRule="auto"/>
        <w:rPr>
          <w:rFonts w:ascii="Arial" w:hAnsi="Arial" w:cs="Arial"/>
          <w:b/>
          <w:bCs/>
          <w:sz w:val="24"/>
          <w:szCs w:val="24"/>
          <w:u w:val="single"/>
        </w:rPr>
      </w:pPr>
    </w:p>
    <w:p w14:paraId="307DF187" w14:textId="39D51A82" w:rsidR="001B1478" w:rsidRPr="00046441" w:rsidRDefault="001B1478" w:rsidP="00C15C8E">
      <w:pPr>
        <w:spacing w:after="0" w:line="240" w:lineRule="auto"/>
        <w:rPr>
          <w:rFonts w:ascii="Arial" w:hAnsi="Arial" w:cs="Arial"/>
        </w:rPr>
      </w:pPr>
      <w:r w:rsidRPr="00C15C8E">
        <w:rPr>
          <w:rFonts w:ascii="Arial" w:hAnsi="Arial" w:cs="Arial"/>
          <w:b/>
          <w:bCs/>
          <w:sz w:val="24"/>
          <w:szCs w:val="24"/>
          <w:u w:val="single"/>
        </w:rPr>
        <w:t>Launch Pad for Literacy – CPD opportunities</w:t>
      </w:r>
    </w:p>
    <w:bookmarkEnd w:id="12"/>
    <w:p w14:paraId="6AA79E48" w14:textId="1F160CB6" w:rsidR="001B1478" w:rsidRDefault="001B1478" w:rsidP="00C15C8E">
      <w:pPr>
        <w:spacing w:after="0" w:line="240" w:lineRule="auto"/>
        <w:rPr>
          <w:rFonts w:ascii="Arial" w:hAnsi="Arial" w:cs="Arial"/>
          <w:color w:val="FF0000"/>
        </w:rPr>
      </w:pPr>
      <w:r w:rsidRPr="00C15C8E">
        <w:rPr>
          <w:rFonts w:ascii="Arial" w:hAnsi="Arial" w:cs="Arial"/>
        </w:rPr>
        <w:t xml:space="preserve">Please find attached details of CPD opportunities offered by Launch Pad for Literacy.  </w:t>
      </w:r>
      <w:r w:rsidR="00A4026F" w:rsidRPr="00736AF0">
        <w:rPr>
          <w:rFonts w:ascii="Arial" w:hAnsi="Arial" w:cs="Arial"/>
          <w:b/>
          <w:bCs/>
        </w:rPr>
        <w:t>A</w:t>
      </w:r>
      <w:r w:rsidRPr="00736AF0">
        <w:rPr>
          <w:rFonts w:ascii="Arial" w:hAnsi="Arial" w:cs="Arial"/>
          <w:b/>
          <w:bCs/>
        </w:rPr>
        <w:t xml:space="preserve">ttachment </w:t>
      </w:r>
      <w:r w:rsidR="00736AF0" w:rsidRPr="00736AF0">
        <w:rPr>
          <w:rFonts w:ascii="Arial" w:hAnsi="Arial" w:cs="Arial"/>
          <w:b/>
          <w:bCs/>
        </w:rPr>
        <w:t>8</w:t>
      </w:r>
    </w:p>
    <w:p w14:paraId="64CA659A" w14:textId="77777777" w:rsidR="00C15C8E" w:rsidRDefault="00C15C8E" w:rsidP="00C15C8E">
      <w:pPr>
        <w:spacing w:after="0" w:line="240" w:lineRule="auto"/>
        <w:rPr>
          <w:rFonts w:ascii="Arial" w:hAnsi="Arial" w:cs="Arial"/>
          <w:color w:val="FF0000"/>
        </w:rPr>
      </w:pPr>
    </w:p>
    <w:p w14:paraId="6F7A8949" w14:textId="5643B64B" w:rsidR="00C15C8E" w:rsidRPr="00C15C8E" w:rsidRDefault="00C15C8E" w:rsidP="00C15C8E">
      <w:pPr>
        <w:spacing w:after="0" w:line="240" w:lineRule="auto"/>
        <w:rPr>
          <w:rFonts w:ascii="Arial" w:hAnsi="Arial" w:cs="Arial"/>
          <w:b/>
          <w:bCs/>
          <w:sz w:val="24"/>
          <w:szCs w:val="24"/>
          <w:u w:val="single"/>
        </w:rPr>
      </w:pPr>
      <w:bookmarkStart w:id="14" w:name="_Hlk209779778"/>
      <w:r w:rsidRPr="00C15C8E">
        <w:rPr>
          <w:rFonts w:ascii="Arial" w:eastAsia="Times New Roman" w:hAnsi="Arial" w:cs="Arial"/>
          <w:b/>
          <w:bCs/>
          <w:sz w:val="24"/>
          <w:szCs w:val="24"/>
          <w:u w:val="single"/>
        </w:rPr>
        <w:t>Home safety for the under 5s: Supporting families to avoid accidents</w:t>
      </w:r>
    </w:p>
    <w:bookmarkEnd w:id="14"/>
    <w:p w14:paraId="2C6EA9E2" w14:textId="73355882" w:rsidR="001B1478" w:rsidRPr="008C3679" w:rsidRDefault="008C3679" w:rsidP="001B1478">
      <w:pPr>
        <w:shd w:val="clear" w:color="auto" w:fill="FFFFFF"/>
        <w:spacing w:after="0" w:line="240" w:lineRule="auto"/>
        <w:rPr>
          <w:rFonts w:ascii="Arial" w:eastAsia="Times New Roman" w:hAnsi="Arial" w:cs="Arial"/>
          <w:lang w:eastAsia="en-GB"/>
        </w:rPr>
      </w:pPr>
      <w:r w:rsidRPr="008C3679">
        <w:rPr>
          <w:rFonts w:ascii="Arial" w:eastAsia="Times New Roman" w:hAnsi="Arial" w:cs="Arial"/>
          <w:lang w:eastAsia="en-GB"/>
        </w:rPr>
        <w:t>J</w:t>
      </w:r>
      <w:r w:rsidR="001B1478" w:rsidRPr="001B1478">
        <w:rPr>
          <w:rFonts w:ascii="Arial" w:eastAsia="Times New Roman" w:hAnsi="Arial" w:cs="Arial"/>
          <w:lang w:eastAsia="en-GB"/>
        </w:rPr>
        <w:t xml:space="preserve">oin </w:t>
      </w:r>
      <w:r w:rsidRPr="008C3679">
        <w:rPr>
          <w:rFonts w:ascii="Arial" w:eastAsia="Times New Roman" w:hAnsi="Arial" w:cs="Arial"/>
          <w:lang w:eastAsia="en-GB"/>
        </w:rPr>
        <w:t>The</w:t>
      </w:r>
      <w:r w:rsidR="001B1478" w:rsidRPr="001B1478">
        <w:rPr>
          <w:rFonts w:ascii="Arial" w:eastAsia="Times New Roman" w:hAnsi="Arial" w:cs="Arial"/>
          <w:lang w:eastAsia="en-GB"/>
        </w:rPr>
        <w:t xml:space="preserve"> Child Accident Prevention Trust</w:t>
      </w:r>
      <w:r w:rsidRPr="008C3679">
        <w:rPr>
          <w:rFonts w:ascii="Arial" w:eastAsia="Times New Roman" w:hAnsi="Arial" w:cs="Arial"/>
          <w:lang w:eastAsia="en-GB"/>
        </w:rPr>
        <w:t xml:space="preserve"> in a</w:t>
      </w:r>
      <w:r w:rsidR="001B1478" w:rsidRPr="001B1478">
        <w:rPr>
          <w:rFonts w:ascii="Arial" w:eastAsia="Times New Roman" w:hAnsi="Arial" w:cs="Arial"/>
          <w:lang w:eastAsia="en-GB"/>
        </w:rPr>
        <w:t xml:space="preserve"> 2.5 hour live interactive </w:t>
      </w:r>
      <w:r w:rsidRPr="008C3679">
        <w:rPr>
          <w:rFonts w:ascii="Arial" w:eastAsia="Times New Roman" w:hAnsi="Arial" w:cs="Arial"/>
          <w:lang w:eastAsia="en-GB"/>
        </w:rPr>
        <w:t xml:space="preserve">online </w:t>
      </w:r>
      <w:r w:rsidR="001B1478" w:rsidRPr="001B1478">
        <w:rPr>
          <w:rFonts w:ascii="Arial" w:eastAsia="Times New Roman" w:hAnsi="Arial" w:cs="Arial"/>
          <w:lang w:eastAsia="en-GB"/>
        </w:rPr>
        <w:t>training course</w:t>
      </w:r>
      <w:r w:rsidRPr="008C3679">
        <w:rPr>
          <w:rFonts w:ascii="Arial" w:eastAsia="Times New Roman" w:hAnsi="Arial" w:cs="Arial"/>
          <w:lang w:eastAsia="en-GB"/>
        </w:rPr>
        <w:t>.</w:t>
      </w:r>
      <w:r w:rsidR="001B1478" w:rsidRPr="001B1478">
        <w:rPr>
          <w:rFonts w:ascii="Arial" w:eastAsia="Times New Roman" w:hAnsi="Arial" w:cs="Arial"/>
          <w:lang w:eastAsia="en-GB"/>
        </w:rPr>
        <w:t xml:space="preserve"> </w:t>
      </w:r>
    </w:p>
    <w:p w14:paraId="4287AF3F" w14:textId="3B5950EE" w:rsidR="008C3679" w:rsidRPr="008C3679" w:rsidRDefault="008C3679" w:rsidP="008C3679">
      <w:pPr>
        <w:shd w:val="clear" w:color="auto" w:fill="FFFFFF"/>
        <w:spacing w:after="0" w:line="240" w:lineRule="auto"/>
        <w:rPr>
          <w:rFonts w:ascii="Arial" w:eastAsia="Times New Roman" w:hAnsi="Arial" w:cs="Arial"/>
          <w:lang w:eastAsia="en-GB"/>
        </w:rPr>
      </w:pPr>
      <w:r w:rsidRPr="008C3679">
        <w:rPr>
          <w:rFonts w:ascii="Arial" w:eastAsia="Times New Roman" w:hAnsi="Arial" w:cs="Arial"/>
          <w:lang w:eastAsia="en-GB"/>
        </w:rPr>
        <w:t>Discussing</w:t>
      </w:r>
      <w:r w:rsidR="001B1478" w:rsidRPr="001B1478">
        <w:rPr>
          <w:rFonts w:ascii="Arial" w:eastAsia="Times New Roman" w:hAnsi="Arial" w:cs="Arial"/>
          <w:lang w:eastAsia="en-GB"/>
        </w:rPr>
        <w:t xml:space="preserve"> the links between accidents and child development, specific risks at different stages and vulnerability factors</w:t>
      </w:r>
      <w:r w:rsidRPr="008C3679">
        <w:rPr>
          <w:rFonts w:ascii="Arial" w:eastAsia="Times New Roman" w:hAnsi="Arial" w:cs="Arial"/>
          <w:lang w:eastAsia="en-GB"/>
        </w:rPr>
        <w:t xml:space="preserve">.  </w:t>
      </w:r>
      <w:r w:rsidR="00596D99">
        <w:rPr>
          <w:rFonts w:ascii="Arial" w:eastAsia="Times New Roman" w:hAnsi="Arial" w:cs="Arial"/>
          <w:lang w:eastAsia="en-GB"/>
        </w:rPr>
        <w:t>This will enable</w:t>
      </w:r>
      <w:r w:rsidR="001B1478" w:rsidRPr="001B1478">
        <w:rPr>
          <w:rFonts w:ascii="Arial" w:eastAsia="Times New Roman" w:hAnsi="Arial" w:cs="Arial"/>
          <w:lang w:eastAsia="en-GB"/>
        </w:rPr>
        <w:t xml:space="preserve"> you to weave safety advice into your conversations with parents, </w:t>
      </w:r>
      <w:r w:rsidRPr="008C3679">
        <w:rPr>
          <w:rFonts w:ascii="Arial" w:eastAsia="Times New Roman" w:hAnsi="Arial" w:cs="Arial"/>
          <w:lang w:eastAsia="en-GB"/>
        </w:rPr>
        <w:t xml:space="preserve">helping to </w:t>
      </w:r>
      <w:r w:rsidRPr="001B1478">
        <w:rPr>
          <w:rFonts w:ascii="Arial" w:eastAsia="Times New Roman" w:hAnsi="Arial" w:cs="Arial"/>
          <w:lang w:eastAsia="en-GB"/>
        </w:rPr>
        <w:t xml:space="preserve">empower vulnerable </w:t>
      </w:r>
      <w:r w:rsidR="00596D99">
        <w:rPr>
          <w:rFonts w:ascii="Arial" w:eastAsia="Times New Roman" w:hAnsi="Arial" w:cs="Arial"/>
          <w:lang w:eastAsia="en-GB"/>
        </w:rPr>
        <w:t>families</w:t>
      </w:r>
      <w:r w:rsidRPr="001B1478">
        <w:rPr>
          <w:rFonts w:ascii="Arial" w:eastAsia="Times New Roman" w:hAnsi="Arial" w:cs="Arial"/>
          <w:lang w:eastAsia="en-GB"/>
        </w:rPr>
        <w:t xml:space="preserve"> to improve child safety.</w:t>
      </w:r>
    </w:p>
    <w:p w14:paraId="73A84E73" w14:textId="6E76F9DB" w:rsidR="008C3679" w:rsidRPr="001B1478" w:rsidRDefault="00596D99" w:rsidP="008C3679">
      <w:pPr>
        <w:shd w:val="clear" w:color="auto" w:fill="FFFFFF"/>
        <w:spacing w:after="0" w:line="240" w:lineRule="auto"/>
        <w:rPr>
          <w:rFonts w:ascii="Arial" w:eastAsia="Times New Roman" w:hAnsi="Arial" w:cs="Arial"/>
          <w:lang w:eastAsia="en-GB"/>
        </w:rPr>
      </w:pPr>
      <w:r>
        <w:rPr>
          <w:rFonts w:ascii="Arial" w:eastAsia="Times New Roman" w:hAnsi="Arial" w:cs="Arial"/>
          <w:lang w:eastAsia="en-GB"/>
        </w:rPr>
        <w:t xml:space="preserve">Please note </w:t>
      </w:r>
      <w:r w:rsidR="001F45A6">
        <w:rPr>
          <w:rFonts w:ascii="Arial" w:eastAsia="Times New Roman" w:hAnsi="Arial" w:cs="Arial"/>
          <w:lang w:eastAsia="en-GB"/>
        </w:rPr>
        <w:t xml:space="preserve">Harrogate </w:t>
      </w:r>
      <w:r w:rsidR="008C3679" w:rsidRPr="008C3679">
        <w:rPr>
          <w:rFonts w:ascii="Arial" w:eastAsia="Times New Roman" w:hAnsi="Arial" w:cs="Arial"/>
          <w:lang w:eastAsia="en-GB"/>
        </w:rPr>
        <w:t xml:space="preserve">here is a cost for this training. To book please follow the link below. </w:t>
      </w:r>
    </w:p>
    <w:p w14:paraId="4ACFE935" w14:textId="25E1F8EB" w:rsidR="001B1478" w:rsidRPr="008C3679" w:rsidRDefault="00163094" w:rsidP="001B1478">
      <w:pPr>
        <w:shd w:val="clear" w:color="auto" w:fill="FFFFFF"/>
        <w:spacing w:after="0" w:line="240" w:lineRule="auto"/>
        <w:rPr>
          <w:rFonts w:ascii="Arial" w:eastAsia="Times New Roman" w:hAnsi="Arial" w:cs="Arial"/>
          <w:color w:val="0066FF"/>
          <w:lang w:eastAsia="en-GB"/>
        </w:rPr>
      </w:pPr>
      <w:hyperlink r:id="rId16" w:history="1">
        <w:r w:rsidR="008C3679" w:rsidRPr="008C3679">
          <w:rPr>
            <w:rFonts w:ascii="Arial" w:hAnsi="Arial" w:cs="Arial"/>
            <w:color w:val="0066FF"/>
            <w:u w:val="single"/>
          </w:rPr>
          <w:t>Home safety for the under 5s: Supporting families to avoid accidents Tickets, Thu 23 Oct 2025 at 09:30 | Eventbrite</w:t>
        </w:r>
      </w:hyperlink>
    </w:p>
    <w:p w14:paraId="7771B6A1" w14:textId="77777777" w:rsidR="002A1208" w:rsidRDefault="002A1208" w:rsidP="005A209E">
      <w:pPr>
        <w:spacing w:after="0" w:line="240" w:lineRule="auto"/>
        <w:rPr>
          <w:rFonts w:ascii="Arial" w:hAnsi="Arial" w:cs="Arial"/>
          <w:b/>
          <w:bCs/>
          <w:sz w:val="24"/>
          <w:szCs w:val="24"/>
          <w:u w:val="single"/>
        </w:rPr>
      </w:pPr>
    </w:p>
    <w:p w14:paraId="535D6020" w14:textId="1C0BA41F" w:rsidR="00046441" w:rsidRPr="00046441" w:rsidRDefault="00A27C15" w:rsidP="005A209E">
      <w:pPr>
        <w:spacing w:after="0" w:line="240" w:lineRule="auto"/>
        <w:rPr>
          <w:rFonts w:ascii="Arial" w:hAnsi="Arial" w:cs="Arial"/>
          <w:b/>
          <w:bCs/>
          <w:sz w:val="24"/>
          <w:szCs w:val="24"/>
          <w:u w:val="single"/>
        </w:rPr>
      </w:pPr>
      <w:r>
        <w:rPr>
          <w:rFonts w:ascii="Arial" w:hAnsi="Arial" w:cs="Arial"/>
          <w:b/>
          <w:bCs/>
          <w:sz w:val="24"/>
          <w:szCs w:val="24"/>
          <w:u w:val="single"/>
        </w:rPr>
        <w:t xml:space="preserve">Healthy Child (0 – 19) Service </w:t>
      </w:r>
      <w:r w:rsidR="00046441" w:rsidRPr="00046441">
        <w:rPr>
          <w:rFonts w:ascii="Arial" w:hAnsi="Arial" w:cs="Arial"/>
          <w:b/>
          <w:bCs/>
          <w:sz w:val="24"/>
          <w:szCs w:val="24"/>
          <w:u w:val="single"/>
        </w:rPr>
        <w:t>App</w:t>
      </w:r>
      <w:r>
        <w:rPr>
          <w:rFonts w:ascii="Arial" w:hAnsi="Arial" w:cs="Arial"/>
          <w:b/>
          <w:bCs/>
          <w:sz w:val="24"/>
          <w:szCs w:val="24"/>
          <w:u w:val="single"/>
        </w:rPr>
        <w:t xml:space="preserve"> and webinars</w:t>
      </w:r>
    </w:p>
    <w:p w14:paraId="4CC6635A" w14:textId="4E39263E" w:rsidR="00124280" w:rsidRPr="002A1208" w:rsidRDefault="001F45A6" w:rsidP="00736AF0">
      <w:pPr>
        <w:spacing w:after="0" w:line="240" w:lineRule="auto"/>
        <w:rPr>
          <w:rFonts w:ascii="Arial" w:hAnsi="Arial" w:cs="Arial"/>
        </w:rPr>
      </w:pPr>
      <w:r w:rsidRPr="00046441">
        <w:rPr>
          <w:rFonts w:ascii="Arial" w:hAnsi="Arial" w:cs="Arial"/>
        </w:rPr>
        <w:t>Harrogate District Foundation Trust (</w:t>
      </w:r>
      <w:r w:rsidR="001B1478" w:rsidRPr="00046441">
        <w:rPr>
          <w:rFonts w:ascii="Arial" w:hAnsi="Arial" w:cs="Arial"/>
        </w:rPr>
        <w:t>HDFT</w:t>
      </w:r>
      <w:r w:rsidRPr="00046441">
        <w:rPr>
          <w:rFonts w:ascii="Arial" w:hAnsi="Arial" w:cs="Arial"/>
        </w:rPr>
        <w:t>)</w:t>
      </w:r>
      <w:r w:rsidR="001B1478" w:rsidRPr="00046441">
        <w:rPr>
          <w:rFonts w:ascii="Arial" w:hAnsi="Arial" w:cs="Arial"/>
        </w:rPr>
        <w:t xml:space="preserve"> </w:t>
      </w:r>
      <w:r w:rsidRPr="00046441">
        <w:rPr>
          <w:rFonts w:ascii="Arial" w:hAnsi="Arial" w:cs="Arial"/>
        </w:rPr>
        <w:t xml:space="preserve">who </w:t>
      </w:r>
      <w:r w:rsidR="001B1478" w:rsidRPr="00046441">
        <w:rPr>
          <w:rFonts w:ascii="Arial" w:hAnsi="Arial" w:cs="Arial"/>
        </w:rPr>
        <w:t xml:space="preserve">deliver the Healthy Child programme </w:t>
      </w:r>
      <w:r w:rsidRPr="00046441">
        <w:rPr>
          <w:rFonts w:ascii="Arial" w:hAnsi="Arial" w:cs="Arial"/>
        </w:rPr>
        <w:t xml:space="preserve">for the </w:t>
      </w:r>
      <w:r w:rsidR="001B1478" w:rsidRPr="00046441">
        <w:rPr>
          <w:rFonts w:ascii="Arial" w:hAnsi="Arial" w:cs="Arial"/>
        </w:rPr>
        <w:t>whole county</w:t>
      </w:r>
      <w:r w:rsidRPr="00046441">
        <w:rPr>
          <w:rFonts w:ascii="Arial" w:hAnsi="Arial" w:cs="Arial"/>
        </w:rPr>
        <w:t>, have designed an app designed for both professionals and families.</w:t>
      </w:r>
      <w:r w:rsidR="00031689">
        <w:rPr>
          <w:rFonts w:ascii="Arial" w:hAnsi="Arial" w:cs="Arial"/>
        </w:rPr>
        <w:t xml:space="preserve">  </w:t>
      </w:r>
      <w:r w:rsidR="001B1478" w:rsidRPr="00046441">
        <w:rPr>
          <w:rFonts w:ascii="Arial" w:hAnsi="Arial" w:cs="Arial"/>
        </w:rPr>
        <w:t>It</w:t>
      </w:r>
      <w:r w:rsidR="005A209E" w:rsidRPr="00046441">
        <w:rPr>
          <w:rFonts w:ascii="Arial" w:hAnsi="Arial" w:cs="Arial"/>
        </w:rPr>
        <w:t xml:space="preserve"> includes </w:t>
      </w:r>
      <w:r w:rsidR="001B1478" w:rsidRPr="00046441">
        <w:rPr>
          <w:rFonts w:ascii="Arial" w:hAnsi="Arial" w:cs="Arial"/>
        </w:rPr>
        <w:t>a map of services/groups etc for families to access in their area, including contact details and opening hours etc, as well as child development info</w:t>
      </w:r>
      <w:r w:rsidR="005A209E" w:rsidRPr="00046441">
        <w:rPr>
          <w:rFonts w:ascii="Arial" w:hAnsi="Arial" w:cs="Arial"/>
        </w:rPr>
        <w:t>rmation</w:t>
      </w:r>
      <w:r w:rsidR="001B1478" w:rsidRPr="00046441">
        <w:rPr>
          <w:rFonts w:ascii="Arial" w:hAnsi="Arial" w:cs="Arial"/>
        </w:rPr>
        <w:t xml:space="preserve"> for parents, referral forms for wellbeing advice for older </w:t>
      </w:r>
      <w:r w:rsidR="005A209E" w:rsidRPr="00046441">
        <w:rPr>
          <w:rFonts w:ascii="Arial" w:hAnsi="Arial" w:cs="Arial"/>
        </w:rPr>
        <w:t>children and young adults, plus lots more.</w:t>
      </w:r>
      <w:r w:rsidR="001B1478" w:rsidRPr="00046441">
        <w:rPr>
          <w:rFonts w:ascii="Arial" w:hAnsi="Arial" w:cs="Arial"/>
        </w:rPr>
        <w:t xml:space="preserve"> </w:t>
      </w:r>
      <w:r w:rsidR="005A209E" w:rsidRPr="00046441">
        <w:rPr>
          <w:rFonts w:ascii="Arial" w:hAnsi="Arial" w:cs="Arial"/>
        </w:rPr>
        <w:t xml:space="preserve">For more information please follow the link: </w:t>
      </w:r>
      <w:hyperlink r:id="rId17" w:history="1">
        <w:r w:rsidR="005A209E" w:rsidRPr="00046441">
          <w:rPr>
            <w:rStyle w:val="Hyperlink"/>
            <w:rFonts w:ascii="Arial" w:hAnsi="Arial" w:cs="Arial"/>
          </w:rPr>
          <w:t xml:space="preserve">Download Our App | HDFT Childrens Health </w:t>
        </w:r>
        <w:r w:rsidR="005A209E" w:rsidRPr="00046441">
          <w:rPr>
            <w:rStyle w:val="Hyperlink"/>
            <w:rFonts w:ascii="Arial" w:hAnsi="Arial" w:cs="Arial"/>
          </w:rPr>
          <w:lastRenderedPageBreak/>
          <w:t>Service</w:t>
        </w:r>
      </w:hyperlink>
      <w:r w:rsidR="00A27C15">
        <w:rPr>
          <w:rStyle w:val="Hyperlink"/>
          <w:rFonts w:ascii="Arial" w:hAnsi="Arial" w:cs="Arial"/>
        </w:rPr>
        <w:t xml:space="preserve">  </w:t>
      </w:r>
      <w:r w:rsidR="005A209E" w:rsidRPr="00046441">
        <w:rPr>
          <w:rFonts w:ascii="Arial" w:hAnsi="Arial" w:cs="Arial"/>
        </w:rPr>
        <w:t>Please find an attached poster to display in your setting.</w:t>
      </w:r>
      <w:r w:rsidR="00A27C15">
        <w:rPr>
          <w:rFonts w:ascii="Arial" w:hAnsi="Arial" w:cs="Arial"/>
        </w:rPr>
        <w:t xml:space="preserve">  </w:t>
      </w:r>
      <w:r w:rsidR="00124280" w:rsidRPr="002A1208">
        <w:rPr>
          <w:rFonts w:ascii="Arial" w:hAnsi="Arial" w:cs="Arial"/>
        </w:rPr>
        <w:t>The Healthy Child Service</w:t>
      </w:r>
      <w:r w:rsidR="00124280">
        <w:rPr>
          <w:rFonts w:ascii="Arial" w:hAnsi="Arial" w:cs="Arial"/>
        </w:rPr>
        <w:t xml:space="preserve"> App also</w:t>
      </w:r>
      <w:r w:rsidR="00124280" w:rsidRPr="002A1208">
        <w:rPr>
          <w:rFonts w:ascii="Arial" w:hAnsi="Arial" w:cs="Arial"/>
        </w:rPr>
        <w:t xml:space="preserve"> </w:t>
      </w:r>
      <w:r w:rsidR="00124280">
        <w:rPr>
          <w:rFonts w:ascii="Arial" w:hAnsi="Arial" w:cs="Arial"/>
        </w:rPr>
        <w:t>offer</w:t>
      </w:r>
      <w:r w:rsidR="00124280" w:rsidRPr="002A1208">
        <w:rPr>
          <w:rFonts w:ascii="Arial" w:hAnsi="Arial" w:cs="Arial"/>
        </w:rPr>
        <w:t xml:space="preserve"> a service run a series of workshops and webinars for parents and providers including a “Fussy </w:t>
      </w:r>
      <w:proofErr w:type="gramStart"/>
      <w:r w:rsidR="00124280" w:rsidRPr="002A1208">
        <w:rPr>
          <w:rFonts w:ascii="Arial" w:hAnsi="Arial" w:cs="Arial"/>
        </w:rPr>
        <w:t>eaters</w:t>
      </w:r>
      <w:proofErr w:type="gramEnd"/>
      <w:r w:rsidR="00124280" w:rsidRPr="002A1208">
        <w:rPr>
          <w:rFonts w:ascii="Arial" w:hAnsi="Arial" w:cs="Arial"/>
        </w:rPr>
        <w:t xml:space="preserve"> workshop”.</w:t>
      </w:r>
      <w:r w:rsidR="00031689">
        <w:rPr>
          <w:rFonts w:ascii="Arial" w:hAnsi="Arial" w:cs="Arial"/>
        </w:rPr>
        <w:t xml:space="preserve">  </w:t>
      </w:r>
      <w:r w:rsidR="00124280" w:rsidRPr="002A1208">
        <w:rPr>
          <w:rFonts w:ascii="Arial" w:hAnsi="Arial" w:cs="Arial"/>
        </w:rPr>
        <w:t>For more information about these groups and how to download the “Children’s Health Services” App visit</w:t>
      </w:r>
      <w:r w:rsidR="00A27C15">
        <w:rPr>
          <w:rFonts w:ascii="Arial" w:hAnsi="Arial" w:cs="Arial"/>
        </w:rPr>
        <w:t xml:space="preserve">.  </w:t>
      </w:r>
      <w:r w:rsidR="00A27C15">
        <w:rPr>
          <w:rFonts w:ascii="Arial" w:hAnsi="Arial" w:cs="Arial"/>
          <w:b/>
          <w:bCs/>
        </w:rPr>
        <w:t>Attachment 9.</w:t>
      </w:r>
      <w:r w:rsidR="00124280" w:rsidRPr="002A1208">
        <w:rPr>
          <w:rFonts w:ascii="Arial" w:hAnsi="Arial" w:cs="Arial"/>
        </w:rPr>
        <w:t xml:space="preserve"> </w:t>
      </w:r>
      <w:hyperlink r:id="rId18" w:history="1">
        <w:r w:rsidR="00124280" w:rsidRPr="002A1208">
          <w:rPr>
            <w:rStyle w:val="Hyperlink"/>
            <w:rFonts w:ascii="Arial" w:hAnsi="Arial" w:cs="Arial"/>
          </w:rPr>
          <w:t>https://hdftchildrenshealthservice.co.uk/ourservice/growing-healthy-0-19-north-yorkshire-clinics/</w:t>
        </w:r>
      </w:hyperlink>
    </w:p>
    <w:p w14:paraId="6F40949C" w14:textId="77777777" w:rsidR="00124280" w:rsidRPr="00046441" w:rsidRDefault="00124280" w:rsidP="00046441">
      <w:pPr>
        <w:spacing w:after="0" w:line="240" w:lineRule="auto"/>
        <w:rPr>
          <w:rFonts w:ascii="Arial" w:hAnsi="Arial" w:cs="Arial"/>
        </w:rPr>
      </w:pPr>
    </w:p>
    <w:p w14:paraId="20A40A7E" w14:textId="33D06184" w:rsidR="001B1478" w:rsidRPr="00596D99" w:rsidRDefault="00596D99" w:rsidP="00596D99">
      <w:pPr>
        <w:spacing w:after="0" w:line="240" w:lineRule="auto"/>
        <w:rPr>
          <w:rFonts w:ascii="Arial" w:hAnsi="Arial" w:cs="Arial"/>
          <w:b/>
          <w:bCs/>
          <w:sz w:val="24"/>
          <w:szCs w:val="24"/>
          <w:u w:val="single"/>
        </w:rPr>
      </w:pPr>
      <w:bookmarkStart w:id="15" w:name="_Hlk209783007"/>
      <w:bookmarkEnd w:id="13"/>
      <w:proofErr w:type="gramStart"/>
      <w:r w:rsidRPr="00596D99">
        <w:rPr>
          <w:rFonts w:ascii="Arial" w:hAnsi="Arial" w:cs="Arial"/>
          <w:b/>
          <w:bCs/>
          <w:sz w:val="24"/>
          <w:szCs w:val="24"/>
          <w:u w:val="single"/>
        </w:rPr>
        <w:t>Night</w:t>
      </w:r>
      <w:r w:rsidR="00F47AC0">
        <w:rPr>
          <w:rFonts w:ascii="Arial" w:hAnsi="Arial" w:cs="Arial"/>
          <w:b/>
          <w:bCs/>
          <w:sz w:val="24"/>
          <w:szCs w:val="24"/>
          <w:u w:val="single"/>
        </w:rPr>
        <w:t xml:space="preserve"> </w:t>
      </w:r>
      <w:r w:rsidR="000B31F0">
        <w:rPr>
          <w:rFonts w:ascii="Arial" w:hAnsi="Arial" w:cs="Arial"/>
          <w:b/>
          <w:bCs/>
          <w:sz w:val="24"/>
          <w:szCs w:val="24"/>
          <w:u w:val="single"/>
        </w:rPr>
        <w:t>T</w:t>
      </w:r>
      <w:r>
        <w:rPr>
          <w:rFonts w:ascii="Arial" w:hAnsi="Arial" w:cs="Arial"/>
          <w:b/>
          <w:bCs/>
          <w:sz w:val="24"/>
          <w:szCs w:val="24"/>
          <w:u w:val="single"/>
        </w:rPr>
        <w:t>ime</w:t>
      </w:r>
      <w:proofErr w:type="gramEnd"/>
      <w:r w:rsidR="001B1478" w:rsidRPr="00596D99">
        <w:rPr>
          <w:rFonts w:ascii="Arial" w:hAnsi="Arial" w:cs="Arial"/>
          <w:b/>
          <w:bCs/>
          <w:sz w:val="24"/>
          <w:szCs w:val="24"/>
          <w:u w:val="single"/>
        </w:rPr>
        <w:t xml:space="preserve"> </w:t>
      </w:r>
      <w:r w:rsidR="000B31F0">
        <w:rPr>
          <w:rFonts w:ascii="Arial" w:hAnsi="Arial" w:cs="Arial"/>
          <w:b/>
          <w:bCs/>
          <w:sz w:val="24"/>
          <w:szCs w:val="24"/>
          <w:u w:val="single"/>
        </w:rPr>
        <w:t>W</w:t>
      </w:r>
      <w:r w:rsidR="001B1478" w:rsidRPr="00596D99">
        <w:rPr>
          <w:rFonts w:ascii="Arial" w:hAnsi="Arial" w:cs="Arial"/>
          <w:b/>
          <w:bCs/>
          <w:sz w:val="24"/>
          <w:szCs w:val="24"/>
          <w:u w:val="single"/>
        </w:rPr>
        <w:t xml:space="preserve">etting </w:t>
      </w:r>
      <w:r w:rsidR="000B31F0">
        <w:rPr>
          <w:rFonts w:ascii="Arial" w:hAnsi="Arial" w:cs="Arial"/>
          <w:b/>
          <w:bCs/>
          <w:sz w:val="24"/>
          <w:szCs w:val="24"/>
          <w:u w:val="single"/>
        </w:rPr>
        <w:t>V</w:t>
      </w:r>
      <w:r w:rsidR="001B1478" w:rsidRPr="00596D99">
        <w:rPr>
          <w:rFonts w:ascii="Arial" w:hAnsi="Arial" w:cs="Arial"/>
          <w:b/>
          <w:bCs/>
          <w:sz w:val="24"/>
          <w:szCs w:val="24"/>
          <w:u w:val="single"/>
        </w:rPr>
        <w:t xml:space="preserve">ideo </w:t>
      </w:r>
      <w:r w:rsidR="000B31F0">
        <w:rPr>
          <w:rFonts w:ascii="Arial" w:hAnsi="Arial" w:cs="Arial"/>
          <w:b/>
          <w:bCs/>
          <w:sz w:val="24"/>
          <w:szCs w:val="24"/>
          <w:u w:val="single"/>
        </w:rPr>
        <w:t>L</w:t>
      </w:r>
      <w:r w:rsidR="001B1478" w:rsidRPr="00596D99">
        <w:rPr>
          <w:rFonts w:ascii="Arial" w:hAnsi="Arial" w:cs="Arial"/>
          <w:b/>
          <w:bCs/>
          <w:sz w:val="24"/>
          <w:szCs w:val="24"/>
          <w:u w:val="single"/>
        </w:rPr>
        <w:t xml:space="preserve">ink </w:t>
      </w:r>
    </w:p>
    <w:bookmarkEnd w:id="15"/>
    <w:p w14:paraId="50334C74" w14:textId="77777777" w:rsidR="001B1478" w:rsidRPr="00736AF0" w:rsidRDefault="001B1478" w:rsidP="00596D99">
      <w:pPr>
        <w:spacing w:after="0" w:line="240" w:lineRule="auto"/>
        <w:rPr>
          <w:rFonts w:ascii="Arial" w:hAnsi="Arial" w:cs="Arial"/>
        </w:rPr>
      </w:pPr>
      <w:r w:rsidRPr="00736AF0">
        <w:rPr>
          <w:rFonts w:ascii="Arial" w:hAnsi="Arial" w:cs="Arial"/>
        </w:rPr>
        <w:t xml:space="preserve">This video has been developed by a team of healthcare professionals to help families understand the possible causes of bedwetting as well as sharing some simple strategies families can try at home.  It also provides advice on what to do if the family has tried the strategies and it's still an issue Video link: </w:t>
      </w:r>
      <w:hyperlink r:id="rId19" w:history="1">
        <w:r w:rsidRPr="00736AF0">
          <w:rPr>
            <w:rStyle w:val="Hyperlink"/>
            <w:rFonts w:ascii="Arial" w:hAnsi="Arial" w:cs="Arial"/>
          </w:rPr>
          <w:t>https://www.hnyhealthiertogether.nhs.uk/child-under-12-years/bedwetting</w:t>
        </w:r>
      </w:hyperlink>
    </w:p>
    <w:p w14:paraId="4EBCDAA6" w14:textId="77777777" w:rsidR="0071343E" w:rsidRPr="003F3123" w:rsidRDefault="0071343E" w:rsidP="003F3123">
      <w:pPr>
        <w:pStyle w:val="NormalWeb"/>
        <w:spacing w:before="0" w:beforeAutospacing="0" w:after="0" w:afterAutospacing="0"/>
        <w:rPr>
          <w:rFonts w:ascii="Arial" w:hAnsi="Arial" w:cs="Arial"/>
          <w:b/>
          <w:bCs/>
          <w:color w:val="000000"/>
          <w:sz w:val="24"/>
          <w:szCs w:val="24"/>
          <w:u w:val="single"/>
        </w:rPr>
      </w:pPr>
    </w:p>
    <w:p w14:paraId="38201C35" w14:textId="7F4152DA" w:rsidR="007C32F3" w:rsidRPr="007C32F3" w:rsidRDefault="00E255BB" w:rsidP="003F3123">
      <w:pPr>
        <w:spacing w:after="0" w:line="240" w:lineRule="auto"/>
        <w:rPr>
          <w:rFonts w:ascii="Arial" w:hAnsi="Arial" w:cs="Arial"/>
          <w:b/>
          <w:bCs/>
          <w:sz w:val="24"/>
          <w:szCs w:val="24"/>
          <w:u w:val="single"/>
        </w:rPr>
      </w:pPr>
      <w:r w:rsidRPr="007C32F3">
        <w:rPr>
          <w:rFonts w:ascii="Arial" w:hAnsi="Arial" w:cs="Arial"/>
          <w:b/>
          <w:bCs/>
          <w:sz w:val="24"/>
          <w:szCs w:val="24"/>
          <w:u w:val="single"/>
        </w:rPr>
        <w:t>Early Years funding</w:t>
      </w:r>
    </w:p>
    <w:tbl>
      <w:tblPr>
        <w:tblW w:w="906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062"/>
      </w:tblGrid>
      <w:tr w:rsidR="009F1F7E" w:rsidRPr="00736AF0" w14:paraId="759EFF65" w14:textId="77777777" w:rsidTr="003B57F5">
        <w:tc>
          <w:tcPr>
            <w:tcW w:w="9062" w:type="dxa"/>
            <w:tcMar>
              <w:top w:w="0" w:type="dxa"/>
              <w:left w:w="108" w:type="dxa"/>
              <w:bottom w:w="0" w:type="dxa"/>
              <w:right w:w="108" w:type="dxa"/>
            </w:tcMar>
            <w:hideMark/>
          </w:tcPr>
          <w:p w14:paraId="288446DB" w14:textId="2FE11EF8" w:rsidR="009F1F7E" w:rsidRPr="00736AF0" w:rsidRDefault="009F1F7E" w:rsidP="00736AF0">
            <w:pPr>
              <w:ind w:left="426"/>
              <w:jc w:val="center"/>
              <w:rPr>
                <w:rFonts w:ascii="Arial" w:hAnsi="Arial" w:cs="Arial"/>
                <w:b/>
                <w:bCs/>
                <w:sz w:val="24"/>
                <w:szCs w:val="24"/>
                <w:u w:val="single"/>
              </w:rPr>
            </w:pPr>
          </w:p>
        </w:tc>
      </w:tr>
      <w:tr w:rsidR="009F1F7E" w:rsidRPr="00736AF0" w14:paraId="109769FF" w14:textId="77777777" w:rsidTr="003B57F5">
        <w:trPr>
          <w:trHeight w:val="1386"/>
        </w:trPr>
        <w:tc>
          <w:tcPr>
            <w:tcW w:w="9062" w:type="dxa"/>
          </w:tcPr>
          <w:p w14:paraId="6FB8BC9A" w14:textId="77777777" w:rsidR="009F1F7E" w:rsidRPr="00736AF0" w:rsidRDefault="009F1F7E" w:rsidP="003B57F5">
            <w:pPr>
              <w:ind w:left="426" w:hanging="284"/>
              <w:rPr>
                <w:rFonts w:ascii="Arial" w:hAnsi="Arial" w:cs="Arial"/>
                <w:b/>
                <w:bCs/>
              </w:rPr>
            </w:pPr>
            <w:r w:rsidRPr="00736AF0">
              <w:rPr>
                <w:rFonts w:ascii="Arial" w:hAnsi="Arial" w:cs="Arial"/>
                <w:b/>
                <w:bCs/>
                <w:color w:val="FF0000"/>
              </w:rPr>
              <w:t xml:space="preserve">HEADCOUNT </w:t>
            </w:r>
            <w:r w:rsidRPr="00736AF0">
              <w:rPr>
                <w:rFonts w:ascii="Arial" w:hAnsi="Arial" w:cs="Arial"/>
                <w:b/>
                <w:bCs/>
              </w:rPr>
              <w:t>Autumn Term Headcount – Deadline Friday 3rd October 2025</w:t>
            </w:r>
          </w:p>
          <w:p w14:paraId="1D2843FA" w14:textId="77777777" w:rsidR="009F1F7E" w:rsidRPr="00736AF0" w:rsidRDefault="009F1F7E" w:rsidP="009F1F7E">
            <w:pPr>
              <w:pStyle w:val="ListParagraph"/>
              <w:numPr>
                <w:ilvl w:val="0"/>
                <w:numId w:val="4"/>
              </w:numPr>
              <w:spacing w:line="276" w:lineRule="auto"/>
              <w:ind w:left="426" w:hanging="284"/>
              <w:contextualSpacing w:val="0"/>
              <w:rPr>
                <w:rFonts w:ascii="Arial" w:hAnsi="Arial" w:cs="Arial"/>
              </w:rPr>
            </w:pPr>
            <w:r w:rsidRPr="00736AF0">
              <w:rPr>
                <w:rFonts w:ascii="Arial" w:hAnsi="Arial" w:cs="Arial"/>
              </w:rPr>
              <w:t xml:space="preserve">All providers must submit Autumn term headcount for all funded children </w:t>
            </w:r>
          </w:p>
          <w:p w14:paraId="2CC4942E" w14:textId="77777777" w:rsidR="009F1F7E" w:rsidRPr="00736AF0" w:rsidRDefault="009F1F7E" w:rsidP="009F1F7E">
            <w:pPr>
              <w:pStyle w:val="ListParagraph"/>
              <w:numPr>
                <w:ilvl w:val="0"/>
                <w:numId w:val="14"/>
              </w:numPr>
              <w:spacing w:line="276" w:lineRule="auto"/>
              <w:ind w:left="426" w:hanging="284"/>
              <w:contextualSpacing w:val="0"/>
              <w:rPr>
                <w:rFonts w:ascii="Arial" w:hAnsi="Arial" w:cs="Arial"/>
                <w:color w:val="FF0000"/>
              </w:rPr>
            </w:pPr>
            <w:r w:rsidRPr="00736AF0">
              <w:rPr>
                <w:rFonts w:ascii="Arial" w:hAnsi="Arial" w:cs="Arial"/>
              </w:rPr>
              <w:t xml:space="preserve">Headcount week is this week 29th September – 3rd October 2025 </w:t>
            </w:r>
          </w:p>
          <w:p w14:paraId="0C7571B2" w14:textId="77777777" w:rsidR="009F1F7E" w:rsidRPr="00736AF0" w:rsidRDefault="009F1F7E" w:rsidP="009F1F7E">
            <w:pPr>
              <w:pStyle w:val="ListParagraph"/>
              <w:numPr>
                <w:ilvl w:val="0"/>
                <w:numId w:val="14"/>
              </w:numPr>
              <w:spacing w:line="276" w:lineRule="auto"/>
              <w:ind w:left="426" w:hanging="284"/>
              <w:contextualSpacing w:val="0"/>
              <w:rPr>
                <w:rFonts w:ascii="Arial" w:hAnsi="Arial" w:cs="Arial"/>
                <w:color w:val="FF0000"/>
              </w:rPr>
            </w:pPr>
            <w:r w:rsidRPr="00736AF0">
              <w:rPr>
                <w:rFonts w:ascii="Arial" w:hAnsi="Arial" w:cs="Arial"/>
              </w:rPr>
              <w:t>DAF evidence must be submitted by 3rd October 2025</w:t>
            </w:r>
          </w:p>
        </w:tc>
      </w:tr>
      <w:tr w:rsidR="009F1F7E" w:rsidRPr="00736AF0" w14:paraId="108D54CA" w14:textId="77777777" w:rsidTr="003B57F5">
        <w:trPr>
          <w:trHeight w:val="1439"/>
        </w:trPr>
        <w:tc>
          <w:tcPr>
            <w:tcW w:w="9062" w:type="dxa"/>
          </w:tcPr>
          <w:p w14:paraId="1BCA152F" w14:textId="77777777" w:rsidR="009F1F7E" w:rsidRPr="00736AF0" w:rsidRDefault="009F1F7E" w:rsidP="003B57F5">
            <w:pPr>
              <w:rPr>
                <w:rFonts w:ascii="Arial" w:hAnsi="Arial" w:cs="Arial"/>
                <w:b/>
                <w:bCs/>
              </w:rPr>
            </w:pPr>
            <w:r w:rsidRPr="00736AF0">
              <w:rPr>
                <w:rFonts w:ascii="Arial" w:hAnsi="Arial" w:cs="Arial"/>
                <w:b/>
                <w:bCs/>
                <w:color w:val="FF0000"/>
              </w:rPr>
              <w:t xml:space="preserve"> REMINDER </w:t>
            </w:r>
            <w:r w:rsidRPr="00736AF0">
              <w:rPr>
                <w:rFonts w:ascii="Arial" w:hAnsi="Arial" w:cs="Arial"/>
                <w:b/>
                <w:bCs/>
              </w:rPr>
              <w:t>Funding is for 14 weeks</w:t>
            </w:r>
          </w:p>
          <w:p w14:paraId="329B72BC" w14:textId="77777777" w:rsidR="009F1F7E" w:rsidRPr="00736AF0" w:rsidRDefault="009F1F7E" w:rsidP="009F1F7E">
            <w:pPr>
              <w:pStyle w:val="ListParagraph"/>
              <w:numPr>
                <w:ilvl w:val="0"/>
                <w:numId w:val="20"/>
              </w:numPr>
              <w:spacing w:line="276" w:lineRule="auto"/>
              <w:ind w:hanging="218"/>
              <w:contextualSpacing w:val="0"/>
              <w:rPr>
                <w:rFonts w:ascii="Arial" w:hAnsi="Arial" w:cs="Arial"/>
                <w:b/>
                <w:bCs/>
              </w:rPr>
            </w:pPr>
            <w:r w:rsidRPr="00736AF0">
              <w:rPr>
                <w:rFonts w:ascii="Arial" w:hAnsi="Arial" w:cs="Arial"/>
              </w:rPr>
              <w:t xml:space="preserve">Term Time only providers should manage the shortfall in funded weeks in Autumn term and make parents aware of how they have decided to manage this. As explained in </w:t>
            </w:r>
            <w:hyperlink r:id="rId20" w:history="1">
              <w:r w:rsidRPr="00736AF0">
                <w:rPr>
                  <w:rFonts w:ascii="Arial" w:hAnsi="Arial" w:cs="Arial"/>
                  <w:color w:val="0000FF"/>
                  <w:u w:val="single"/>
                </w:rPr>
                <w:t>Useful dates 2025-2026.pdf</w:t>
              </w:r>
            </w:hyperlink>
          </w:p>
        </w:tc>
      </w:tr>
      <w:tr w:rsidR="009F1F7E" w:rsidRPr="00736AF0" w14:paraId="5E58735C" w14:textId="77777777" w:rsidTr="003B57F5">
        <w:trPr>
          <w:trHeight w:val="1439"/>
        </w:trPr>
        <w:tc>
          <w:tcPr>
            <w:tcW w:w="9062" w:type="dxa"/>
          </w:tcPr>
          <w:p w14:paraId="18FA8F98" w14:textId="77777777" w:rsidR="009F1F7E" w:rsidRPr="00736AF0" w:rsidRDefault="009F1F7E" w:rsidP="003B57F5">
            <w:pPr>
              <w:ind w:left="426" w:hanging="284"/>
              <w:rPr>
                <w:rFonts w:ascii="Arial" w:hAnsi="Arial" w:cs="Arial"/>
                <w:b/>
                <w:bCs/>
              </w:rPr>
            </w:pPr>
            <w:r w:rsidRPr="00736AF0">
              <w:rPr>
                <w:rFonts w:ascii="Arial" w:hAnsi="Arial" w:cs="Arial"/>
                <w:b/>
                <w:bCs/>
                <w:color w:val="FF0000"/>
              </w:rPr>
              <w:t xml:space="preserve">REMINDER </w:t>
            </w:r>
            <w:r w:rsidRPr="00736AF0">
              <w:rPr>
                <w:rFonts w:ascii="Arial" w:hAnsi="Arial" w:cs="Arial"/>
                <w:b/>
                <w:bCs/>
              </w:rPr>
              <w:t xml:space="preserve">Parental Invoices must comply with the statutory guidance </w:t>
            </w:r>
          </w:p>
          <w:p w14:paraId="5F637543" w14:textId="77777777" w:rsidR="009F1F7E" w:rsidRPr="00736AF0" w:rsidRDefault="009F1F7E" w:rsidP="009F1F7E">
            <w:pPr>
              <w:pStyle w:val="ListParagraph"/>
              <w:numPr>
                <w:ilvl w:val="0"/>
                <w:numId w:val="20"/>
              </w:numPr>
              <w:spacing w:line="276" w:lineRule="auto"/>
              <w:ind w:left="426" w:hanging="284"/>
              <w:contextualSpacing w:val="0"/>
              <w:rPr>
                <w:rFonts w:ascii="Arial" w:hAnsi="Arial" w:cs="Arial"/>
              </w:rPr>
            </w:pPr>
            <w:r w:rsidRPr="00736AF0">
              <w:rPr>
                <w:rFonts w:ascii="Arial" w:hAnsi="Arial" w:cs="Arial"/>
              </w:rPr>
              <w:t xml:space="preserve">Please use the guidance </w:t>
            </w:r>
            <w:hyperlink r:id="rId21" w:anchor="part-d-information-to-childcare-providers" w:history="1">
              <w:r w:rsidRPr="00736AF0">
                <w:rPr>
                  <w:rFonts w:ascii="Arial" w:hAnsi="Arial" w:cs="Arial"/>
                  <w:color w:val="0000FF"/>
                  <w:u w:val="single"/>
                </w:rPr>
                <w:t>Early education and childcare - GOV.UK</w:t>
              </w:r>
            </w:hyperlink>
            <w:r w:rsidRPr="00736AF0">
              <w:rPr>
                <w:rFonts w:ascii="Arial" w:hAnsi="Arial" w:cs="Arial"/>
              </w:rPr>
              <w:t xml:space="preserve"> Section 1.32 to ensure parents are aware of your charges </w:t>
            </w:r>
          </w:p>
          <w:p w14:paraId="05966A47" w14:textId="77777777" w:rsidR="009F1F7E" w:rsidRPr="00736AF0" w:rsidRDefault="009F1F7E" w:rsidP="009F1F7E">
            <w:pPr>
              <w:pStyle w:val="ListParagraph"/>
              <w:numPr>
                <w:ilvl w:val="0"/>
                <w:numId w:val="20"/>
              </w:numPr>
              <w:spacing w:line="276" w:lineRule="auto"/>
              <w:ind w:left="426" w:hanging="284"/>
              <w:contextualSpacing w:val="0"/>
              <w:rPr>
                <w:rFonts w:ascii="Arial" w:hAnsi="Arial" w:cs="Arial"/>
                <w:b/>
                <w:bCs/>
              </w:rPr>
            </w:pPr>
            <w:r w:rsidRPr="00736AF0">
              <w:rPr>
                <w:rFonts w:ascii="Arial" w:hAnsi="Arial" w:cs="Arial"/>
              </w:rPr>
              <w:t>Refundable deposit can be requested to cover costs incurred if a child leaves before headcount</w:t>
            </w:r>
            <w:r w:rsidRPr="00736AF0">
              <w:rPr>
                <w:rFonts w:ascii="Arial" w:hAnsi="Arial" w:cs="Arial"/>
                <w:b/>
                <w:bCs/>
              </w:rPr>
              <w:t xml:space="preserve"> </w:t>
            </w:r>
          </w:p>
          <w:p w14:paraId="7677DE96" w14:textId="77777777" w:rsidR="009F1F7E" w:rsidRPr="00736AF0" w:rsidRDefault="009F1F7E" w:rsidP="009F1F7E">
            <w:pPr>
              <w:pStyle w:val="ListParagraph"/>
              <w:numPr>
                <w:ilvl w:val="0"/>
                <w:numId w:val="20"/>
              </w:numPr>
              <w:spacing w:line="276" w:lineRule="auto"/>
              <w:ind w:left="426" w:hanging="284"/>
              <w:contextualSpacing w:val="0"/>
              <w:rPr>
                <w:rFonts w:ascii="Arial" w:hAnsi="Arial" w:cs="Arial"/>
                <w:b/>
                <w:bCs/>
              </w:rPr>
            </w:pPr>
            <w:r w:rsidRPr="00736AF0">
              <w:rPr>
                <w:rFonts w:ascii="Arial" w:hAnsi="Arial" w:cs="Arial"/>
                <w:b/>
                <w:bCs/>
              </w:rPr>
              <w:t xml:space="preserve"> </w:t>
            </w:r>
            <w:hyperlink r:id="rId22" w:history="1">
              <w:r w:rsidRPr="00736AF0">
                <w:rPr>
                  <w:rFonts w:ascii="Arial" w:hAnsi="Arial" w:cs="Arial"/>
                  <w:color w:val="0000FF"/>
                  <w:u w:val="single"/>
                </w:rPr>
                <w:t>Statutory Guidance - Charging - FAQs (DfE 7 March 2025).pdf</w:t>
              </w:r>
            </w:hyperlink>
          </w:p>
          <w:p w14:paraId="6FA3148E" w14:textId="77777777" w:rsidR="009F1F7E" w:rsidRPr="00736AF0" w:rsidRDefault="00163094" w:rsidP="009F1F7E">
            <w:pPr>
              <w:pStyle w:val="ListParagraph"/>
              <w:numPr>
                <w:ilvl w:val="0"/>
                <w:numId w:val="20"/>
              </w:numPr>
              <w:spacing w:line="276" w:lineRule="auto"/>
              <w:ind w:left="426" w:hanging="284"/>
              <w:contextualSpacing w:val="0"/>
              <w:rPr>
                <w:rFonts w:ascii="Arial" w:hAnsi="Arial" w:cs="Arial"/>
                <w:b/>
                <w:bCs/>
              </w:rPr>
            </w:pPr>
            <w:hyperlink r:id="rId23" w:history="1">
              <w:r w:rsidR="009F1F7E" w:rsidRPr="00736AF0">
                <w:rPr>
                  <w:rFonts w:ascii="Arial" w:hAnsi="Arial" w:cs="Arial"/>
                  <w:color w:val="0000FF"/>
                  <w:u w:val="single"/>
                </w:rPr>
                <w:t>FAQs for Childminders about Charging DfE - 27th March 2025.pdf</w:t>
              </w:r>
            </w:hyperlink>
          </w:p>
        </w:tc>
      </w:tr>
      <w:tr w:rsidR="009F1F7E" w:rsidRPr="00736AF0" w14:paraId="2796D987" w14:textId="77777777" w:rsidTr="003B57F5">
        <w:trPr>
          <w:trHeight w:val="1882"/>
        </w:trPr>
        <w:tc>
          <w:tcPr>
            <w:tcW w:w="9062" w:type="dxa"/>
          </w:tcPr>
          <w:p w14:paraId="024E804B" w14:textId="77777777" w:rsidR="009F1F7E" w:rsidRPr="00736AF0" w:rsidRDefault="009F1F7E" w:rsidP="003B57F5">
            <w:pPr>
              <w:ind w:left="426" w:hanging="284"/>
              <w:rPr>
                <w:rFonts w:ascii="Arial" w:hAnsi="Arial" w:cs="Arial"/>
                <w:b/>
                <w:bCs/>
              </w:rPr>
            </w:pPr>
            <w:r w:rsidRPr="00736AF0">
              <w:rPr>
                <w:rFonts w:ascii="Arial" w:hAnsi="Arial" w:cs="Arial"/>
                <w:b/>
                <w:bCs/>
                <w:color w:val="FF0000"/>
              </w:rPr>
              <w:t xml:space="preserve">IMPORTANT </w:t>
            </w:r>
            <w:r w:rsidRPr="00736AF0">
              <w:rPr>
                <w:rFonts w:ascii="Arial" w:hAnsi="Arial" w:cs="Arial"/>
                <w:b/>
                <w:bCs/>
              </w:rPr>
              <w:t>- Using the Eligibility Checker on the Portal</w:t>
            </w:r>
          </w:p>
          <w:p w14:paraId="189C77FE" w14:textId="77777777" w:rsidR="009F1F7E" w:rsidRPr="00736AF0" w:rsidRDefault="009F1F7E" w:rsidP="003B57F5">
            <w:pPr>
              <w:pStyle w:val="ListParagraph"/>
              <w:numPr>
                <w:ilvl w:val="0"/>
                <w:numId w:val="17"/>
              </w:numPr>
              <w:spacing w:line="276" w:lineRule="auto"/>
              <w:ind w:left="426" w:hanging="284"/>
              <w:contextualSpacing w:val="0"/>
              <w:rPr>
                <w:rFonts w:ascii="Arial" w:hAnsi="Arial" w:cs="Arial"/>
              </w:rPr>
            </w:pPr>
            <w:r w:rsidRPr="00736AF0">
              <w:rPr>
                <w:rFonts w:ascii="Arial" w:hAnsi="Arial" w:cs="Arial"/>
              </w:rPr>
              <w:t xml:space="preserve">Parents must hold a valid code from HMRC with a start date on or before </w:t>
            </w:r>
            <w:r w:rsidRPr="00736AF0">
              <w:rPr>
                <w:rFonts w:ascii="Arial" w:hAnsi="Arial" w:cs="Arial"/>
                <w:b/>
                <w:bCs/>
              </w:rPr>
              <w:t>31</w:t>
            </w:r>
            <w:r w:rsidRPr="00736AF0">
              <w:rPr>
                <w:rFonts w:ascii="Arial" w:hAnsi="Arial" w:cs="Arial"/>
                <w:b/>
                <w:bCs/>
                <w:vertAlign w:val="superscript"/>
              </w:rPr>
              <w:t>st</w:t>
            </w:r>
            <w:r w:rsidRPr="00736AF0">
              <w:rPr>
                <w:rFonts w:ascii="Arial" w:hAnsi="Arial" w:cs="Arial"/>
                <w:b/>
                <w:bCs/>
              </w:rPr>
              <w:t xml:space="preserve"> August 2025 and end date on or after 1</w:t>
            </w:r>
            <w:r w:rsidRPr="00736AF0">
              <w:rPr>
                <w:rFonts w:ascii="Arial" w:hAnsi="Arial" w:cs="Arial"/>
                <w:b/>
                <w:bCs/>
                <w:vertAlign w:val="superscript"/>
              </w:rPr>
              <w:t>st</w:t>
            </w:r>
            <w:r w:rsidRPr="00736AF0">
              <w:rPr>
                <w:rFonts w:ascii="Arial" w:hAnsi="Arial" w:cs="Arial"/>
                <w:b/>
                <w:bCs/>
              </w:rPr>
              <w:t xml:space="preserve"> September 2025 </w:t>
            </w:r>
            <w:r w:rsidRPr="00736AF0">
              <w:rPr>
                <w:rFonts w:ascii="Arial" w:hAnsi="Arial" w:cs="Arial"/>
              </w:rPr>
              <w:t xml:space="preserve">to access all types of Working Family funding from September 2025. </w:t>
            </w:r>
          </w:p>
          <w:p w14:paraId="45B40E56" w14:textId="77777777" w:rsidR="009F1F7E" w:rsidRPr="00736AF0" w:rsidRDefault="009F1F7E" w:rsidP="003B57F5">
            <w:pPr>
              <w:pStyle w:val="ListParagraph"/>
              <w:numPr>
                <w:ilvl w:val="0"/>
                <w:numId w:val="17"/>
              </w:numPr>
              <w:spacing w:line="276" w:lineRule="auto"/>
              <w:ind w:left="426" w:hanging="284"/>
              <w:contextualSpacing w:val="0"/>
              <w:rPr>
                <w:rFonts w:ascii="Arial" w:hAnsi="Arial" w:cs="Arial"/>
              </w:rPr>
            </w:pPr>
            <w:r w:rsidRPr="00736AF0">
              <w:rPr>
                <w:rFonts w:ascii="Arial" w:hAnsi="Arial" w:cs="Arial"/>
              </w:rPr>
              <w:t xml:space="preserve"> An amber coloured banner on screen does not mean a code is valid to claim funding. Further guidance on checking codes can be found via our website here: </w:t>
            </w:r>
            <w:hyperlink r:id="rId24" w:history="1">
              <w:r w:rsidRPr="00736AF0">
                <w:rPr>
                  <w:rStyle w:val="Hyperlink"/>
                  <w:rFonts w:ascii="Arial" w:hAnsi="Arial" w:cs="Arial"/>
                </w:rPr>
                <w:t xml:space="preserve">Early Education Places, Funding and Entitlement | </w:t>
              </w:r>
              <w:proofErr w:type="spellStart"/>
              <w:r w:rsidRPr="00736AF0">
                <w:rPr>
                  <w:rStyle w:val="Hyperlink"/>
                  <w:rFonts w:ascii="Arial" w:hAnsi="Arial" w:cs="Arial"/>
                </w:rPr>
                <w:t>CYPSinfo</w:t>
              </w:r>
              <w:proofErr w:type="spellEnd"/>
            </w:hyperlink>
            <w:r w:rsidRPr="00736AF0">
              <w:rPr>
                <w:rFonts w:ascii="Arial" w:hAnsi="Arial" w:cs="Arial"/>
              </w:rPr>
              <w:t xml:space="preserve"> </w:t>
            </w:r>
            <w:r w:rsidRPr="00736AF0">
              <w:rPr>
                <w:rFonts w:ascii="Arial" w:hAnsi="Arial" w:cs="Arial"/>
              </w:rPr>
              <w:br/>
            </w:r>
          </w:p>
        </w:tc>
      </w:tr>
      <w:tr w:rsidR="009F1F7E" w:rsidRPr="00736AF0" w14:paraId="66A14566" w14:textId="77777777" w:rsidTr="003B57F5">
        <w:trPr>
          <w:trHeight w:val="576"/>
        </w:trPr>
        <w:tc>
          <w:tcPr>
            <w:tcW w:w="9062" w:type="dxa"/>
          </w:tcPr>
          <w:p w14:paraId="6123D32D" w14:textId="77777777" w:rsidR="009F1F7E" w:rsidRPr="00736AF0" w:rsidRDefault="009F1F7E" w:rsidP="003B57F5">
            <w:pPr>
              <w:ind w:left="426" w:hanging="284"/>
              <w:rPr>
                <w:rFonts w:ascii="Arial" w:hAnsi="Arial" w:cs="Arial"/>
              </w:rPr>
            </w:pPr>
            <w:r w:rsidRPr="00736AF0">
              <w:rPr>
                <w:rFonts w:ascii="Arial" w:hAnsi="Arial" w:cs="Arial"/>
                <w:b/>
                <w:bCs/>
                <w:color w:val="FF0000"/>
              </w:rPr>
              <w:t>REMINDER</w:t>
            </w:r>
            <w:r w:rsidRPr="00736AF0">
              <w:rPr>
                <w:rFonts w:ascii="Arial" w:hAnsi="Arial" w:cs="Arial"/>
              </w:rPr>
              <w:t xml:space="preserve"> – </w:t>
            </w:r>
            <w:r w:rsidRPr="00736AF0">
              <w:rPr>
                <w:rFonts w:ascii="Arial" w:hAnsi="Arial" w:cs="Arial"/>
                <w:b/>
                <w:bCs/>
              </w:rPr>
              <w:t>Providers offering stretched funding</w:t>
            </w:r>
          </w:p>
          <w:p w14:paraId="36695BF6" w14:textId="77777777" w:rsidR="009F1F7E" w:rsidRPr="00736AF0" w:rsidRDefault="009F1F7E" w:rsidP="009F1F7E">
            <w:pPr>
              <w:pStyle w:val="ListParagraph"/>
              <w:numPr>
                <w:ilvl w:val="0"/>
                <w:numId w:val="4"/>
              </w:numPr>
              <w:spacing w:line="276" w:lineRule="auto"/>
              <w:ind w:left="426" w:hanging="284"/>
              <w:contextualSpacing w:val="0"/>
              <w:rPr>
                <w:rFonts w:ascii="Arial" w:hAnsi="Arial" w:cs="Arial"/>
              </w:rPr>
            </w:pPr>
            <w:r w:rsidRPr="00736AF0">
              <w:rPr>
                <w:rFonts w:ascii="Arial" w:hAnsi="Arial" w:cs="Arial"/>
              </w:rPr>
              <w:t>If you are a provider offering stretched funding, you must inform the Early Years Funding Team via email if you haven’t already</w:t>
            </w:r>
          </w:p>
          <w:p w14:paraId="02F9B474" w14:textId="77777777" w:rsidR="009F1F7E" w:rsidRPr="00736AF0" w:rsidRDefault="009F1F7E" w:rsidP="009F1F7E">
            <w:pPr>
              <w:pStyle w:val="ListParagraph"/>
              <w:numPr>
                <w:ilvl w:val="0"/>
                <w:numId w:val="4"/>
              </w:numPr>
              <w:spacing w:line="276" w:lineRule="auto"/>
              <w:ind w:left="426" w:hanging="284"/>
              <w:contextualSpacing w:val="0"/>
              <w:rPr>
                <w:rFonts w:ascii="Arial" w:hAnsi="Arial" w:cs="Arial"/>
              </w:rPr>
            </w:pPr>
            <w:r w:rsidRPr="00736AF0">
              <w:rPr>
                <w:rFonts w:ascii="Arial" w:hAnsi="Arial" w:cs="Arial"/>
              </w:rPr>
              <w:t>You must ensure parents understand the how the funded hours are offered on a stretched basis</w:t>
            </w:r>
          </w:p>
          <w:p w14:paraId="408C6F94" w14:textId="77777777" w:rsidR="009F1F7E" w:rsidRPr="00736AF0" w:rsidRDefault="009F1F7E" w:rsidP="009F1F7E">
            <w:pPr>
              <w:pStyle w:val="ListParagraph"/>
              <w:numPr>
                <w:ilvl w:val="0"/>
                <w:numId w:val="4"/>
              </w:numPr>
              <w:ind w:left="426" w:hanging="284"/>
              <w:contextualSpacing w:val="0"/>
              <w:rPr>
                <w:rFonts w:ascii="Arial" w:hAnsi="Arial" w:cs="Arial"/>
                <w:b/>
                <w:bCs/>
              </w:rPr>
            </w:pPr>
            <w:r w:rsidRPr="00736AF0">
              <w:rPr>
                <w:rFonts w:ascii="Arial" w:hAnsi="Arial" w:cs="Arial"/>
              </w:rPr>
              <w:t>You must indicate which children are accessing stretched funding when submitting headcount actuals.</w:t>
            </w:r>
            <w:r w:rsidRPr="00736AF0">
              <w:rPr>
                <w:rFonts w:ascii="Arial" w:hAnsi="Arial" w:cs="Arial"/>
              </w:rPr>
              <w:br/>
            </w:r>
          </w:p>
        </w:tc>
      </w:tr>
      <w:tr w:rsidR="009F1F7E" w:rsidRPr="00736AF0" w14:paraId="70F26BAD" w14:textId="77777777" w:rsidTr="003B57F5">
        <w:tc>
          <w:tcPr>
            <w:tcW w:w="9062" w:type="dxa"/>
            <w:tcMar>
              <w:top w:w="0" w:type="dxa"/>
              <w:left w:w="108" w:type="dxa"/>
              <w:bottom w:w="0" w:type="dxa"/>
              <w:right w:w="108" w:type="dxa"/>
            </w:tcMar>
          </w:tcPr>
          <w:p w14:paraId="53F05995" w14:textId="77777777" w:rsidR="009F1F7E" w:rsidRPr="00736AF0" w:rsidRDefault="009F1F7E" w:rsidP="003B57F5">
            <w:pPr>
              <w:ind w:left="321" w:hanging="284"/>
              <w:rPr>
                <w:rFonts w:ascii="Arial" w:hAnsi="Arial" w:cs="Arial"/>
                <w:b/>
                <w:bCs/>
              </w:rPr>
            </w:pPr>
            <w:r w:rsidRPr="00736AF0">
              <w:rPr>
                <w:rFonts w:ascii="Arial" w:hAnsi="Arial" w:cs="Arial"/>
                <w:b/>
                <w:bCs/>
                <w:color w:val="FF0000"/>
              </w:rPr>
              <w:t xml:space="preserve">INFORMATION </w:t>
            </w:r>
            <w:r w:rsidRPr="00736AF0">
              <w:rPr>
                <w:rFonts w:ascii="Arial" w:hAnsi="Arial" w:cs="Arial"/>
                <w:b/>
                <w:bCs/>
              </w:rPr>
              <w:t xml:space="preserve">– Autumn Term Funding Guidance </w:t>
            </w:r>
            <w:r w:rsidRPr="00736AF0">
              <w:rPr>
                <w:rFonts w:ascii="Arial" w:hAnsi="Arial" w:cs="Arial"/>
              </w:rPr>
              <w:t xml:space="preserve">/ </w:t>
            </w:r>
            <w:r w:rsidRPr="00736AF0">
              <w:rPr>
                <w:rFonts w:ascii="Arial" w:hAnsi="Arial" w:cs="Arial"/>
                <w:b/>
                <w:bCs/>
              </w:rPr>
              <w:t>Helpful Information</w:t>
            </w:r>
          </w:p>
          <w:p w14:paraId="46A988D0" w14:textId="77777777" w:rsidR="009F1F7E" w:rsidRPr="00736AF0" w:rsidRDefault="009F1F7E" w:rsidP="009F1F7E">
            <w:pPr>
              <w:pStyle w:val="ListParagraph"/>
              <w:numPr>
                <w:ilvl w:val="0"/>
                <w:numId w:val="4"/>
              </w:numPr>
              <w:spacing w:line="276" w:lineRule="auto"/>
              <w:ind w:left="321" w:hanging="284"/>
              <w:contextualSpacing w:val="0"/>
              <w:rPr>
                <w:rFonts w:ascii="Arial" w:hAnsi="Arial" w:cs="Arial"/>
              </w:rPr>
            </w:pPr>
            <w:r w:rsidRPr="00736AF0">
              <w:rPr>
                <w:rFonts w:ascii="Arial" w:hAnsi="Arial" w:cs="Arial"/>
              </w:rPr>
              <w:t xml:space="preserve">All guidance - </w:t>
            </w:r>
            <w:hyperlink r:id="rId25" w:history="1">
              <w:r w:rsidRPr="00736AF0">
                <w:rPr>
                  <w:rStyle w:val="Hyperlink"/>
                  <w:rFonts w:ascii="Arial" w:hAnsi="Arial" w:cs="Arial"/>
                </w:rPr>
                <w:t xml:space="preserve">Early Education Places, Funding and Entitlement | </w:t>
              </w:r>
              <w:proofErr w:type="spellStart"/>
              <w:r w:rsidRPr="00736AF0">
                <w:rPr>
                  <w:rStyle w:val="Hyperlink"/>
                  <w:rFonts w:ascii="Arial" w:hAnsi="Arial" w:cs="Arial"/>
                </w:rPr>
                <w:t>CYPSinfo</w:t>
              </w:r>
              <w:proofErr w:type="spellEnd"/>
            </w:hyperlink>
            <w:r w:rsidRPr="00736AF0">
              <w:rPr>
                <w:rStyle w:val="Hyperlink"/>
                <w:rFonts w:ascii="Arial" w:hAnsi="Arial" w:cs="Arial"/>
              </w:rPr>
              <w:br/>
            </w:r>
          </w:p>
        </w:tc>
      </w:tr>
      <w:tr w:rsidR="009F1F7E" w:rsidRPr="00736AF0" w14:paraId="3976FA56" w14:textId="77777777" w:rsidTr="003B57F5">
        <w:trPr>
          <w:trHeight w:val="576"/>
        </w:trPr>
        <w:tc>
          <w:tcPr>
            <w:tcW w:w="9062" w:type="dxa"/>
          </w:tcPr>
          <w:p w14:paraId="1F19BD11" w14:textId="77777777" w:rsidR="009F1F7E" w:rsidRPr="00736AF0" w:rsidRDefault="009F1F7E" w:rsidP="003B57F5">
            <w:pPr>
              <w:rPr>
                <w:rFonts w:ascii="Arial" w:hAnsi="Arial" w:cs="Arial"/>
              </w:rPr>
            </w:pPr>
            <w:r w:rsidRPr="00736AF0">
              <w:rPr>
                <w:rFonts w:ascii="Arial" w:hAnsi="Arial" w:cs="Arial"/>
                <w:b/>
                <w:bCs/>
                <w:color w:val="FF0000"/>
              </w:rPr>
              <w:lastRenderedPageBreak/>
              <w:t xml:space="preserve">  IMPORTANT </w:t>
            </w:r>
            <w:r w:rsidRPr="00736AF0">
              <w:rPr>
                <w:rFonts w:ascii="Arial" w:hAnsi="Arial" w:cs="Arial"/>
                <w:b/>
                <w:bCs/>
              </w:rPr>
              <w:t>– In principle funding consultation for 2026/27 was sent by email. Deadline for response is 24</w:t>
            </w:r>
            <w:r w:rsidRPr="00736AF0">
              <w:rPr>
                <w:rFonts w:ascii="Arial" w:hAnsi="Arial" w:cs="Arial"/>
                <w:b/>
                <w:bCs/>
                <w:vertAlign w:val="superscript"/>
              </w:rPr>
              <w:t>th</w:t>
            </w:r>
            <w:r w:rsidRPr="00736AF0">
              <w:rPr>
                <w:rFonts w:ascii="Arial" w:hAnsi="Arial" w:cs="Arial"/>
                <w:b/>
                <w:bCs/>
              </w:rPr>
              <w:t xml:space="preserve"> October 2025</w:t>
            </w:r>
          </w:p>
        </w:tc>
      </w:tr>
      <w:tr w:rsidR="009F1F7E" w:rsidRPr="00736AF0" w14:paraId="0EA9FB20" w14:textId="77777777" w:rsidTr="003B57F5">
        <w:trPr>
          <w:trHeight w:val="576"/>
        </w:trPr>
        <w:tc>
          <w:tcPr>
            <w:tcW w:w="9062" w:type="dxa"/>
            <w:tcBorders>
              <w:top w:val="single" w:sz="4" w:space="0" w:color="auto"/>
              <w:left w:val="single" w:sz="4" w:space="0" w:color="auto"/>
              <w:bottom w:val="single" w:sz="4" w:space="0" w:color="auto"/>
              <w:right w:val="single" w:sz="4" w:space="0" w:color="auto"/>
            </w:tcBorders>
          </w:tcPr>
          <w:p w14:paraId="246E81D2" w14:textId="77777777" w:rsidR="009F1F7E" w:rsidRPr="00736AF0" w:rsidRDefault="009F1F7E" w:rsidP="009F1F7E">
            <w:pPr>
              <w:pStyle w:val="ListParagraph"/>
              <w:numPr>
                <w:ilvl w:val="0"/>
                <w:numId w:val="14"/>
              </w:numPr>
              <w:spacing w:line="276" w:lineRule="auto"/>
              <w:ind w:left="426" w:hanging="284"/>
              <w:contextualSpacing w:val="0"/>
              <w:rPr>
                <w:rFonts w:ascii="Arial" w:hAnsi="Arial" w:cs="Arial"/>
                <w:b/>
                <w:bCs/>
                <w:color w:val="FF0000"/>
              </w:rPr>
            </w:pPr>
            <w:r w:rsidRPr="00736AF0">
              <w:rPr>
                <w:rFonts w:ascii="Arial" w:hAnsi="Arial" w:cs="Arial"/>
                <w:b/>
                <w:bCs/>
                <w:color w:val="FF0000"/>
              </w:rPr>
              <w:t>Please Note!</w:t>
            </w:r>
          </w:p>
          <w:p w14:paraId="3E772131" w14:textId="77777777" w:rsidR="009F1F7E" w:rsidRPr="00736AF0" w:rsidRDefault="009F1F7E" w:rsidP="003B57F5">
            <w:pPr>
              <w:rPr>
                <w:rFonts w:ascii="Arial" w:hAnsi="Arial" w:cs="Arial"/>
                <w:b/>
                <w:bCs/>
                <w:color w:val="FF0000"/>
              </w:rPr>
            </w:pPr>
            <w:r w:rsidRPr="00736AF0">
              <w:rPr>
                <w:rFonts w:ascii="Arial" w:hAnsi="Arial" w:cs="Arial"/>
                <w:b/>
                <w:bCs/>
                <w:color w:val="FF0000"/>
              </w:rPr>
              <w:t>The Childcare Choices Website has now been rebranded as the ‘Best Start in Life’ Parent Hub!</w:t>
            </w:r>
            <w:r w:rsidRPr="00736AF0">
              <w:rPr>
                <w:rFonts w:ascii="Arial" w:hAnsi="Arial" w:cs="Arial"/>
                <w:b/>
                <w:bCs/>
                <w:color w:val="FF0000"/>
              </w:rPr>
              <w:br/>
            </w:r>
            <w:r w:rsidRPr="00736AF0">
              <w:rPr>
                <w:rFonts w:ascii="Arial" w:hAnsi="Arial" w:cs="Arial"/>
                <w:b/>
                <w:bCs/>
                <w:noProof/>
                <w:color w:val="FF0000"/>
              </w:rPr>
              <w:drawing>
                <wp:inline distT="0" distB="0" distL="0" distR="0" wp14:anchorId="2A13A99B" wp14:editId="4F5E74E0">
                  <wp:extent cx="5731510" cy="915670"/>
                  <wp:effectExtent l="0" t="0" r="2540" b="0"/>
                  <wp:docPr id="195900228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002288" name=""/>
                          <pic:cNvPicPr/>
                        </pic:nvPicPr>
                        <pic:blipFill>
                          <a:blip r:embed="rId26"/>
                          <a:stretch>
                            <a:fillRect/>
                          </a:stretch>
                        </pic:blipFill>
                        <pic:spPr>
                          <a:xfrm>
                            <a:off x="0" y="0"/>
                            <a:ext cx="5731510" cy="915670"/>
                          </a:xfrm>
                          <a:prstGeom prst="rect">
                            <a:avLst/>
                          </a:prstGeom>
                        </pic:spPr>
                      </pic:pic>
                    </a:graphicData>
                  </a:graphic>
                </wp:inline>
              </w:drawing>
            </w:r>
          </w:p>
          <w:p w14:paraId="7B412EB6" w14:textId="77777777" w:rsidR="009F1F7E" w:rsidRPr="00736AF0" w:rsidRDefault="009F1F7E" w:rsidP="009F1F7E">
            <w:pPr>
              <w:pStyle w:val="ListParagraph"/>
              <w:numPr>
                <w:ilvl w:val="0"/>
                <w:numId w:val="14"/>
              </w:numPr>
              <w:spacing w:line="276" w:lineRule="auto"/>
              <w:contextualSpacing w:val="0"/>
              <w:rPr>
                <w:rFonts w:ascii="Arial" w:hAnsi="Arial" w:cs="Arial"/>
                <w:b/>
                <w:bCs/>
                <w:color w:val="FF0000"/>
              </w:rPr>
            </w:pPr>
            <w:r w:rsidRPr="00736AF0">
              <w:rPr>
                <w:rFonts w:ascii="Arial" w:hAnsi="Arial" w:cs="Arial"/>
                <w:b/>
                <w:bCs/>
                <w:color w:val="FF0000"/>
              </w:rPr>
              <w:t xml:space="preserve">You can visit the new website using this link - </w:t>
            </w:r>
            <w:hyperlink r:id="rId27" w:history="1">
              <w:r w:rsidRPr="00736AF0">
                <w:rPr>
                  <w:rStyle w:val="Hyperlink"/>
                  <w:rFonts w:ascii="Arial" w:hAnsi="Arial" w:cs="Arial"/>
                  <w:b/>
                  <w:bCs/>
                </w:rPr>
                <w:t>Homepage | Best Start in Life</w:t>
              </w:r>
            </w:hyperlink>
          </w:p>
        </w:tc>
      </w:tr>
    </w:tbl>
    <w:p w14:paraId="08054162" w14:textId="77777777" w:rsidR="00F51466" w:rsidRPr="00736AF0" w:rsidRDefault="00F51466" w:rsidP="009F1F7E">
      <w:pPr>
        <w:spacing w:after="0" w:line="240" w:lineRule="auto"/>
        <w:rPr>
          <w:rFonts w:ascii="Arial" w:hAnsi="Arial" w:cs="Arial"/>
        </w:rPr>
      </w:pPr>
    </w:p>
    <w:bookmarkEnd w:id="8"/>
    <w:bookmarkEnd w:id="1"/>
    <w:bookmarkEnd w:id="2"/>
    <w:bookmarkEnd w:id="3"/>
    <w:bookmarkEnd w:id="4"/>
    <w:bookmarkEnd w:id="5"/>
    <w:bookmarkEnd w:id="6"/>
    <w:bookmarkEnd w:id="7"/>
    <w:sectPr w:rsidR="00F51466" w:rsidRPr="00736AF0" w:rsidSect="00F44D67">
      <w:footerReference w:type="even" r:id="rId28"/>
      <w:footerReference w:type="default" r:id="rId29"/>
      <w:headerReference w:type="first" r:id="rId30"/>
      <w:footerReference w:type="first" r:id="rId31"/>
      <w:pgSz w:w="11906" w:h="16838"/>
      <w:pgMar w:top="397" w:right="227" w:bottom="340" w:left="1021" w:header="567"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574448" w14:textId="77777777" w:rsidR="00B67AEE" w:rsidRDefault="00B67AEE" w:rsidP="00A84A39">
      <w:pPr>
        <w:spacing w:after="0" w:line="240" w:lineRule="auto"/>
      </w:pPr>
      <w:r>
        <w:separator/>
      </w:r>
    </w:p>
  </w:endnote>
  <w:endnote w:type="continuationSeparator" w:id="0">
    <w:p w14:paraId="26917BE2" w14:textId="77777777" w:rsidR="00B67AEE" w:rsidRDefault="00B67AEE" w:rsidP="00A84A3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DC0EA6" w14:textId="2BCBFC54" w:rsidR="002D64E2" w:rsidRDefault="002D64E2">
    <w:pPr>
      <w:pStyle w:val="Footer"/>
    </w:pPr>
    <w:r>
      <w:rPr>
        <w:noProof/>
      </w:rPr>
      <mc:AlternateContent>
        <mc:Choice Requires="wps">
          <w:drawing>
            <wp:anchor distT="0" distB="0" distL="0" distR="0" simplePos="0" relativeHeight="251664384" behindDoc="0" locked="0" layoutInCell="1" allowOverlap="1" wp14:anchorId="4B9BFBC1" wp14:editId="7769314E">
              <wp:simplePos x="635" y="635"/>
              <wp:positionH relativeFrom="page">
                <wp:align>center</wp:align>
              </wp:positionH>
              <wp:positionV relativeFrom="page">
                <wp:align>bottom</wp:align>
              </wp:positionV>
              <wp:extent cx="443865" cy="443865"/>
              <wp:effectExtent l="0" t="0" r="8890" b="0"/>
              <wp:wrapNone/>
              <wp:docPr id="22" name="Text Box 2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94E9032" w14:textId="55FEBFC1" w:rsidR="002D64E2" w:rsidRPr="002D64E2" w:rsidRDefault="002D64E2" w:rsidP="002D64E2">
                          <w:pPr>
                            <w:spacing w:after="0"/>
                            <w:rPr>
                              <w:rFonts w:ascii="Calibri" w:eastAsia="Calibri" w:hAnsi="Calibri" w:cs="Calibri"/>
                              <w:noProof/>
                              <w:color w:val="FF0000"/>
                              <w:sz w:val="20"/>
                              <w:szCs w:val="20"/>
                            </w:rPr>
                          </w:pPr>
                          <w:r w:rsidRPr="002D64E2">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B9BFBC1" id="_x0000_t202" coordsize="21600,21600" o:spt="202" path="m,l,21600r21600,l21600,xe">
              <v:stroke joinstyle="miter"/>
              <v:path gradientshapeok="t" o:connecttype="rect"/>
            </v:shapetype>
            <v:shape id="Text Box 22" o:spid="_x0000_s1026" type="#_x0000_t202" alt="OFFICIAL - SENSITIVE" style="position:absolute;margin-left:0;margin-top:0;width:34.95pt;height:34.95pt;z-index:25166438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794E9032" w14:textId="55FEBFC1" w:rsidR="002D64E2" w:rsidRPr="002D64E2" w:rsidRDefault="002D64E2" w:rsidP="002D64E2">
                    <w:pPr>
                      <w:spacing w:after="0"/>
                      <w:rPr>
                        <w:rFonts w:ascii="Calibri" w:eastAsia="Calibri" w:hAnsi="Calibri" w:cs="Calibri"/>
                        <w:noProof/>
                        <w:color w:val="FF0000"/>
                        <w:sz w:val="20"/>
                        <w:szCs w:val="20"/>
                      </w:rPr>
                    </w:pPr>
                    <w:r w:rsidRPr="002D64E2">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C4FB26" w14:textId="71D0901C" w:rsidR="000A71AD" w:rsidRDefault="000A71AD">
    <w:pPr>
      <w:pStyle w:val="Footer"/>
    </w:pPr>
  </w:p>
  <w:p w14:paraId="05E391D0" w14:textId="77777777" w:rsidR="000A71AD" w:rsidRDefault="000A71A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43413A" w14:textId="79BC3FA6" w:rsidR="00FD1D62" w:rsidRDefault="00FD1D62">
    <w:pPr>
      <w:pStyle w:val="Footer"/>
    </w:pPr>
  </w:p>
  <w:p w14:paraId="120D924E" w14:textId="09CCB4DD" w:rsidR="00CA74DF" w:rsidRDefault="00CA74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819E39" w14:textId="77777777" w:rsidR="00B67AEE" w:rsidRDefault="00B67AEE" w:rsidP="00A84A39">
      <w:pPr>
        <w:spacing w:after="0" w:line="240" w:lineRule="auto"/>
      </w:pPr>
      <w:r>
        <w:separator/>
      </w:r>
    </w:p>
  </w:footnote>
  <w:footnote w:type="continuationSeparator" w:id="0">
    <w:p w14:paraId="21D038FE" w14:textId="77777777" w:rsidR="00B67AEE" w:rsidRDefault="00B67AEE" w:rsidP="00A84A3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17B03" w14:textId="77777777" w:rsidR="00A84A39" w:rsidRDefault="004E2D71">
    <w:pPr>
      <w:pStyle w:val="Header"/>
    </w:pPr>
    <w:r>
      <w:rPr>
        <w:noProof/>
      </w:rPr>
      <w:drawing>
        <wp:anchor distT="0" distB="0" distL="114300" distR="114300" simplePos="0" relativeHeight="251662336" behindDoc="1" locked="0" layoutInCell="1" allowOverlap="1" wp14:anchorId="48B84AA2" wp14:editId="611403BD">
          <wp:simplePos x="504967" y="354842"/>
          <wp:positionH relativeFrom="page">
            <wp:align>center</wp:align>
          </wp:positionH>
          <wp:positionV relativeFrom="page">
            <wp:align>center</wp:align>
          </wp:positionV>
          <wp:extent cx="7581600" cy="10724400"/>
          <wp:effectExtent l="0" t="0" r="635" b="1270"/>
          <wp:wrapNone/>
          <wp:docPr id="4" name="Picture 4" descr="A picture containing 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co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81600" cy="107244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20E8A"/>
    <w:multiLevelType w:val="hybridMultilevel"/>
    <w:tmpl w:val="625CC1F0"/>
    <w:lvl w:ilvl="0" w:tplc="08090001">
      <w:start w:val="1"/>
      <w:numFmt w:val="bullet"/>
      <w:lvlText w:val=""/>
      <w:lvlJc w:val="left"/>
      <w:pPr>
        <w:ind w:left="1986" w:hanging="360"/>
      </w:pPr>
      <w:rPr>
        <w:rFonts w:ascii="Symbol" w:hAnsi="Symbol" w:hint="default"/>
      </w:rPr>
    </w:lvl>
    <w:lvl w:ilvl="1" w:tplc="08090003" w:tentative="1">
      <w:start w:val="1"/>
      <w:numFmt w:val="bullet"/>
      <w:lvlText w:val="o"/>
      <w:lvlJc w:val="left"/>
      <w:pPr>
        <w:ind w:left="2706" w:hanging="360"/>
      </w:pPr>
      <w:rPr>
        <w:rFonts w:ascii="Courier New" w:hAnsi="Courier New" w:cs="Courier New" w:hint="default"/>
      </w:rPr>
    </w:lvl>
    <w:lvl w:ilvl="2" w:tplc="08090005" w:tentative="1">
      <w:start w:val="1"/>
      <w:numFmt w:val="bullet"/>
      <w:lvlText w:val=""/>
      <w:lvlJc w:val="left"/>
      <w:pPr>
        <w:ind w:left="3426" w:hanging="360"/>
      </w:pPr>
      <w:rPr>
        <w:rFonts w:ascii="Wingdings" w:hAnsi="Wingdings" w:hint="default"/>
      </w:rPr>
    </w:lvl>
    <w:lvl w:ilvl="3" w:tplc="08090001" w:tentative="1">
      <w:start w:val="1"/>
      <w:numFmt w:val="bullet"/>
      <w:lvlText w:val=""/>
      <w:lvlJc w:val="left"/>
      <w:pPr>
        <w:ind w:left="4146" w:hanging="360"/>
      </w:pPr>
      <w:rPr>
        <w:rFonts w:ascii="Symbol" w:hAnsi="Symbol" w:hint="default"/>
      </w:rPr>
    </w:lvl>
    <w:lvl w:ilvl="4" w:tplc="08090003" w:tentative="1">
      <w:start w:val="1"/>
      <w:numFmt w:val="bullet"/>
      <w:lvlText w:val="o"/>
      <w:lvlJc w:val="left"/>
      <w:pPr>
        <w:ind w:left="4866" w:hanging="360"/>
      </w:pPr>
      <w:rPr>
        <w:rFonts w:ascii="Courier New" w:hAnsi="Courier New" w:cs="Courier New" w:hint="default"/>
      </w:rPr>
    </w:lvl>
    <w:lvl w:ilvl="5" w:tplc="08090005" w:tentative="1">
      <w:start w:val="1"/>
      <w:numFmt w:val="bullet"/>
      <w:lvlText w:val=""/>
      <w:lvlJc w:val="left"/>
      <w:pPr>
        <w:ind w:left="5586" w:hanging="360"/>
      </w:pPr>
      <w:rPr>
        <w:rFonts w:ascii="Wingdings" w:hAnsi="Wingdings" w:hint="default"/>
      </w:rPr>
    </w:lvl>
    <w:lvl w:ilvl="6" w:tplc="08090001" w:tentative="1">
      <w:start w:val="1"/>
      <w:numFmt w:val="bullet"/>
      <w:lvlText w:val=""/>
      <w:lvlJc w:val="left"/>
      <w:pPr>
        <w:ind w:left="6306" w:hanging="360"/>
      </w:pPr>
      <w:rPr>
        <w:rFonts w:ascii="Symbol" w:hAnsi="Symbol" w:hint="default"/>
      </w:rPr>
    </w:lvl>
    <w:lvl w:ilvl="7" w:tplc="08090003" w:tentative="1">
      <w:start w:val="1"/>
      <w:numFmt w:val="bullet"/>
      <w:lvlText w:val="o"/>
      <w:lvlJc w:val="left"/>
      <w:pPr>
        <w:ind w:left="7026" w:hanging="360"/>
      </w:pPr>
      <w:rPr>
        <w:rFonts w:ascii="Courier New" w:hAnsi="Courier New" w:cs="Courier New" w:hint="default"/>
      </w:rPr>
    </w:lvl>
    <w:lvl w:ilvl="8" w:tplc="08090005" w:tentative="1">
      <w:start w:val="1"/>
      <w:numFmt w:val="bullet"/>
      <w:lvlText w:val=""/>
      <w:lvlJc w:val="left"/>
      <w:pPr>
        <w:ind w:left="7746" w:hanging="360"/>
      </w:pPr>
      <w:rPr>
        <w:rFonts w:ascii="Wingdings" w:hAnsi="Wingdings" w:hint="default"/>
      </w:rPr>
    </w:lvl>
  </w:abstractNum>
  <w:abstractNum w:abstractNumId="1" w15:restartNumberingAfterBreak="0">
    <w:nsid w:val="07A32E47"/>
    <w:multiLevelType w:val="multilevel"/>
    <w:tmpl w:val="20826DD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EF44B8A"/>
    <w:multiLevelType w:val="hybridMultilevel"/>
    <w:tmpl w:val="635C23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 w15:restartNumberingAfterBreak="0">
    <w:nsid w:val="103D243E"/>
    <w:multiLevelType w:val="hybridMultilevel"/>
    <w:tmpl w:val="1086632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2F7B23"/>
    <w:multiLevelType w:val="hybridMultilevel"/>
    <w:tmpl w:val="82DEFFD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C256C2B"/>
    <w:multiLevelType w:val="hybridMultilevel"/>
    <w:tmpl w:val="0F78B6A8"/>
    <w:lvl w:ilvl="0" w:tplc="0809000D">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D613F44"/>
    <w:multiLevelType w:val="hybridMultilevel"/>
    <w:tmpl w:val="6980ECB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18B797E"/>
    <w:multiLevelType w:val="multilevel"/>
    <w:tmpl w:val="5866B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24AE5E74"/>
    <w:multiLevelType w:val="hybridMultilevel"/>
    <w:tmpl w:val="EBF6E46C"/>
    <w:lvl w:ilvl="0" w:tplc="AFA82C88">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508686C"/>
    <w:multiLevelType w:val="hybridMultilevel"/>
    <w:tmpl w:val="B5BC83C6"/>
    <w:lvl w:ilvl="0" w:tplc="FFFFFFFF">
      <w:start w:val="1"/>
      <w:numFmt w:val="bullet"/>
      <w:lvlText w:val=""/>
      <w:lvlJc w:val="left"/>
      <w:pPr>
        <w:ind w:left="144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28421F04"/>
    <w:multiLevelType w:val="hybridMultilevel"/>
    <w:tmpl w:val="2E6C36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33626DC6"/>
    <w:multiLevelType w:val="hybridMultilevel"/>
    <w:tmpl w:val="F904D89E"/>
    <w:lvl w:ilvl="0" w:tplc="0809000D">
      <w:start w:val="1"/>
      <w:numFmt w:val="bullet"/>
      <w:lvlText w:val=""/>
      <w:lvlJc w:val="left"/>
      <w:pPr>
        <w:ind w:left="1440" w:hanging="360"/>
      </w:pPr>
      <w:rPr>
        <w:rFonts w:ascii="Wingdings" w:hAnsi="Wingdings" w:hint="default"/>
      </w:rPr>
    </w:lvl>
    <w:lvl w:ilvl="1" w:tplc="08090003">
      <w:start w:val="1"/>
      <w:numFmt w:val="bullet"/>
      <w:lvlText w:val="o"/>
      <w:lvlJc w:val="left"/>
      <w:pPr>
        <w:ind w:left="2160" w:hanging="360"/>
      </w:pPr>
      <w:rPr>
        <w:rFonts w:ascii="Courier New" w:hAnsi="Courier New" w:cs="Courier New" w:hint="default"/>
      </w:rPr>
    </w:lvl>
    <w:lvl w:ilvl="2" w:tplc="08090005">
      <w:start w:val="1"/>
      <w:numFmt w:val="bullet"/>
      <w:lvlText w:val=""/>
      <w:lvlJc w:val="left"/>
      <w:pPr>
        <w:ind w:left="2880" w:hanging="360"/>
      </w:pPr>
      <w:rPr>
        <w:rFonts w:ascii="Wingdings" w:hAnsi="Wingdings" w:hint="default"/>
      </w:rPr>
    </w:lvl>
    <w:lvl w:ilvl="3" w:tplc="08090001">
      <w:start w:val="1"/>
      <w:numFmt w:val="bullet"/>
      <w:lvlText w:val=""/>
      <w:lvlJc w:val="left"/>
      <w:pPr>
        <w:ind w:left="3600" w:hanging="360"/>
      </w:pPr>
      <w:rPr>
        <w:rFonts w:ascii="Symbol" w:hAnsi="Symbol" w:hint="default"/>
      </w:rPr>
    </w:lvl>
    <w:lvl w:ilvl="4" w:tplc="08090003">
      <w:start w:val="1"/>
      <w:numFmt w:val="bullet"/>
      <w:lvlText w:val="o"/>
      <w:lvlJc w:val="left"/>
      <w:pPr>
        <w:ind w:left="4320" w:hanging="360"/>
      </w:pPr>
      <w:rPr>
        <w:rFonts w:ascii="Courier New" w:hAnsi="Courier New" w:cs="Courier New" w:hint="default"/>
      </w:rPr>
    </w:lvl>
    <w:lvl w:ilvl="5" w:tplc="08090005">
      <w:start w:val="1"/>
      <w:numFmt w:val="bullet"/>
      <w:lvlText w:val=""/>
      <w:lvlJc w:val="left"/>
      <w:pPr>
        <w:ind w:left="5040" w:hanging="360"/>
      </w:pPr>
      <w:rPr>
        <w:rFonts w:ascii="Wingdings" w:hAnsi="Wingdings" w:hint="default"/>
      </w:rPr>
    </w:lvl>
    <w:lvl w:ilvl="6" w:tplc="08090001">
      <w:start w:val="1"/>
      <w:numFmt w:val="bullet"/>
      <w:lvlText w:val=""/>
      <w:lvlJc w:val="left"/>
      <w:pPr>
        <w:ind w:left="5760" w:hanging="360"/>
      </w:pPr>
      <w:rPr>
        <w:rFonts w:ascii="Symbol" w:hAnsi="Symbol" w:hint="default"/>
      </w:rPr>
    </w:lvl>
    <w:lvl w:ilvl="7" w:tplc="08090003">
      <w:start w:val="1"/>
      <w:numFmt w:val="bullet"/>
      <w:lvlText w:val="o"/>
      <w:lvlJc w:val="left"/>
      <w:pPr>
        <w:ind w:left="6480" w:hanging="360"/>
      </w:pPr>
      <w:rPr>
        <w:rFonts w:ascii="Courier New" w:hAnsi="Courier New" w:cs="Courier New" w:hint="default"/>
      </w:rPr>
    </w:lvl>
    <w:lvl w:ilvl="8" w:tplc="08090005">
      <w:start w:val="1"/>
      <w:numFmt w:val="bullet"/>
      <w:lvlText w:val=""/>
      <w:lvlJc w:val="left"/>
      <w:pPr>
        <w:ind w:left="7200" w:hanging="360"/>
      </w:pPr>
      <w:rPr>
        <w:rFonts w:ascii="Wingdings" w:hAnsi="Wingdings" w:hint="default"/>
      </w:rPr>
    </w:lvl>
  </w:abstractNum>
  <w:abstractNum w:abstractNumId="12" w15:restartNumberingAfterBreak="0">
    <w:nsid w:val="33741BEF"/>
    <w:multiLevelType w:val="hybridMultilevel"/>
    <w:tmpl w:val="59F6974C"/>
    <w:lvl w:ilvl="0" w:tplc="0809000D">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5E71096"/>
    <w:multiLevelType w:val="multilevel"/>
    <w:tmpl w:val="0C8A4A0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15:restartNumberingAfterBreak="0">
    <w:nsid w:val="38775F07"/>
    <w:multiLevelType w:val="hybridMultilevel"/>
    <w:tmpl w:val="CD58271E"/>
    <w:lvl w:ilvl="0" w:tplc="0809000D">
      <w:start w:val="1"/>
      <w:numFmt w:val="bullet"/>
      <w:lvlText w:val=""/>
      <w:lvlJc w:val="left"/>
      <w:pPr>
        <w:ind w:left="862" w:hanging="360"/>
      </w:pPr>
      <w:rPr>
        <w:rFonts w:ascii="Wingdings" w:hAnsi="Wingdings" w:hint="default"/>
        <w:color w:val="auto"/>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abstractNum w:abstractNumId="15" w15:restartNumberingAfterBreak="0">
    <w:nsid w:val="47B529C0"/>
    <w:multiLevelType w:val="hybridMultilevel"/>
    <w:tmpl w:val="DA7A2A04"/>
    <w:lvl w:ilvl="0" w:tplc="BBBED8EC">
      <w:start w:val="1"/>
      <w:numFmt w:val="bullet"/>
      <w:pStyle w:val="DeptBullets"/>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Marlett" w:hAnsi="Marlett"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Marlett" w:hAnsi="Marlett"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Marlett" w:hAnsi="Marlett" w:hint="default"/>
      </w:rPr>
    </w:lvl>
  </w:abstractNum>
  <w:abstractNum w:abstractNumId="16" w15:restartNumberingAfterBreak="0">
    <w:nsid w:val="4CFC33B5"/>
    <w:multiLevelType w:val="hybridMultilevel"/>
    <w:tmpl w:val="B8C4E93C"/>
    <w:lvl w:ilvl="0" w:tplc="0809000D">
      <w:start w:val="1"/>
      <w:numFmt w:val="bullet"/>
      <w:lvlText w:val=""/>
      <w:lvlJc w:val="left"/>
      <w:pPr>
        <w:ind w:left="1004" w:hanging="360"/>
      </w:pPr>
      <w:rPr>
        <w:rFonts w:ascii="Wingdings" w:hAnsi="Wingdings"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17" w15:restartNumberingAfterBreak="0">
    <w:nsid w:val="50E11563"/>
    <w:multiLevelType w:val="hybridMultilevel"/>
    <w:tmpl w:val="67E653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53187C92"/>
    <w:multiLevelType w:val="hybridMultilevel"/>
    <w:tmpl w:val="9BB270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8EF196A"/>
    <w:multiLevelType w:val="hybridMultilevel"/>
    <w:tmpl w:val="49AEF862"/>
    <w:lvl w:ilvl="0" w:tplc="0809000D">
      <w:start w:val="1"/>
      <w:numFmt w:val="bullet"/>
      <w:lvlText w:val=""/>
      <w:lvlJc w:val="left"/>
      <w:pPr>
        <w:ind w:left="927" w:hanging="360"/>
      </w:pPr>
      <w:rPr>
        <w:rFonts w:ascii="Wingdings" w:hAnsi="Wingdings"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20" w15:restartNumberingAfterBreak="0">
    <w:nsid w:val="5FBA21F0"/>
    <w:multiLevelType w:val="hybridMultilevel"/>
    <w:tmpl w:val="3DCE6A66"/>
    <w:lvl w:ilvl="0" w:tplc="08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15:restartNumberingAfterBreak="0">
    <w:nsid w:val="63B60423"/>
    <w:multiLevelType w:val="hybridMultilevel"/>
    <w:tmpl w:val="E66A36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2" w15:restartNumberingAfterBreak="0">
    <w:nsid w:val="6C87408A"/>
    <w:multiLevelType w:val="hybridMultilevel"/>
    <w:tmpl w:val="52341F1C"/>
    <w:lvl w:ilvl="0" w:tplc="0809000D">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6DC029A7"/>
    <w:multiLevelType w:val="hybridMultilevel"/>
    <w:tmpl w:val="FF18E26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18678A2"/>
    <w:multiLevelType w:val="hybridMultilevel"/>
    <w:tmpl w:val="51D4A922"/>
    <w:lvl w:ilvl="0" w:tplc="0809000D">
      <w:start w:val="1"/>
      <w:numFmt w:val="bullet"/>
      <w:lvlText w:val=""/>
      <w:lvlJc w:val="left"/>
      <w:pPr>
        <w:ind w:left="720" w:hanging="360"/>
      </w:pPr>
      <w:rPr>
        <w:rFonts w:ascii="Wingdings" w:hAnsi="Wingdings"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94A6884"/>
    <w:multiLevelType w:val="hybridMultilevel"/>
    <w:tmpl w:val="A40E2AA0"/>
    <w:lvl w:ilvl="0" w:tplc="7F28A030">
      <w:start w:val="1"/>
      <w:numFmt w:val="bullet"/>
      <w:lvlText w:val=""/>
      <w:lvlJc w:val="left"/>
      <w:pPr>
        <w:ind w:left="862" w:hanging="360"/>
      </w:pPr>
      <w:rPr>
        <w:rFonts w:ascii="Wingdings" w:hAnsi="Wingdings" w:hint="default"/>
        <w:color w:val="auto"/>
      </w:rPr>
    </w:lvl>
    <w:lvl w:ilvl="1" w:tplc="08090003" w:tentative="1">
      <w:start w:val="1"/>
      <w:numFmt w:val="bullet"/>
      <w:lvlText w:val="o"/>
      <w:lvlJc w:val="left"/>
      <w:pPr>
        <w:ind w:left="1582" w:hanging="360"/>
      </w:pPr>
      <w:rPr>
        <w:rFonts w:ascii="Courier New" w:hAnsi="Courier New" w:cs="Courier New" w:hint="default"/>
      </w:rPr>
    </w:lvl>
    <w:lvl w:ilvl="2" w:tplc="08090005" w:tentative="1">
      <w:start w:val="1"/>
      <w:numFmt w:val="bullet"/>
      <w:lvlText w:val=""/>
      <w:lvlJc w:val="left"/>
      <w:pPr>
        <w:ind w:left="2302" w:hanging="360"/>
      </w:pPr>
      <w:rPr>
        <w:rFonts w:ascii="Wingdings" w:hAnsi="Wingdings" w:hint="default"/>
      </w:rPr>
    </w:lvl>
    <w:lvl w:ilvl="3" w:tplc="08090001" w:tentative="1">
      <w:start w:val="1"/>
      <w:numFmt w:val="bullet"/>
      <w:lvlText w:val=""/>
      <w:lvlJc w:val="left"/>
      <w:pPr>
        <w:ind w:left="3022" w:hanging="360"/>
      </w:pPr>
      <w:rPr>
        <w:rFonts w:ascii="Symbol" w:hAnsi="Symbol" w:hint="default"/>
      </w:rPr>
    </w:lvl>
    <w:lvl w:ilvl="4" w:tplc="08090003" w:tentative="1">
      <w:start w:val="1"/>
      <w:numFmt w:val="bullet"/>
      <w:lvlText w:val="o"/>
      <w:lvlJc w:val="left"/>
      <w:pPr>
        <w:ind w:left="3742" w:hanging="360"/>
      </w:pPr>
      <w:rPr>
        <w:rFonts w:ascii="Courier New" w:hAnsi="Courier New" w:cs="Courier New" w:hint="default"/>
      </w:rPr>
    </w:lvl>
    <w:lvl w:ilvl="5" w:tplc="08090005" w:tentative="1">
      <w:start w:val="1"/>
      <w:numFmt w:val="bullet"/>
      <w:lvlText w:val=""/>
      <w:lvlJc w:val="left"/>
      <w:pPr>
        <w:ind w:left="4462" w:hanging="360"/>
      </w:pPr>
      <w:rPr>
        <w:rFonts w:ascii="Wingdings" w:hAnsi="Wingdings" w:hint="default"/>
      </w:rPr>
    </w:lvl>
    <w:lvl w:ilvl="6" w:tplc="08090001" w:tentative="1">
      <w:start w:val="1"/>
      <w:numFmt w:val="bullet"/>
      <w:lvlText w:val=""/>
      <w:lvlJc w:val="left"/>
      <w:pPr>
        <w:ind w:left="5182" w:hanging="360"/>
      </w:pPr>
      <w:rPr>
        <w:rFonts w:ascii="Symbol" w:hAnsi="Symbol" w:hint="default"/>
      </w:rPr>
    </w:lvl>
    <w:lvl w:ilvl="7" w:tplc="08090003" w:tentative="1">
      <w:start w:val="1"/>
      <w:numFmt w:val="bullet"/>
      <w:lvlText w:val="o"/>
      <w:lvlJc w:val="left"/>
      <w:pPr>
        <w:ind w:left="5902" w:hanging="360"/>
      </w:pPr>
      <w:rPr>
        <w:rFonts w:ascii="Courier New" w:hAnsi="Courier New" w:cs="Courier New" w:hint="default"/>
      </w:rPr>
    </w:lvl>
    <w:lvl w:ilvl="8" w:tplc="08090005" w:tentative="1">
      <w:start w:val="1"/>
      <w:numFmt w:val="bullet"/>
      <w:lvlText w:val=""/>
      <w:lvlJc w:val="left"/>
      <w:pPr>
        <w:ind w:left="6622" w:hanging="360"/>
      </w:pPr>
      <w:rPr>
        <w:rFonts w:ascii="Wingdings" w:hAnsi="Wingdings" w:hint="default"/>
      </w:rPr>
    </w:lvl>
  </w:abstractNum>
  <w:num w:numId="1" w16cid:durableId="1166285495">
    <w:abstractNumId w:val="8"/>
  </w:num>
  <w:num w:numId="2" w16cid:durableId="987788721">
    <w:abstractNumId w:val="15"/>
  </w:num>
  <w:num w:numId="3" w16cid:durableId="2025861583">
    <w:abstractNumId w:val="11"/>
  </w:num>
  <w:num w:numId="4" w16cid:durableId="2026784911">
    <w:abstractNumId w:val="22"/>
  </w:num>
  <w:num w:numId="5" w16cid:durableId="106585615">
    <w:abstractNumId w:val="6"/>
  </w:num>
  <w:num w:numId="6" w16cid:durableId="1878853191">
    <w:abstractNumId w:val="0"/>
  </w:num>
  <w:num w:numId="7" w16cid:durableId="1107237669">
    <w:abstractNumId w:val="10"/>
  </w:num>
  <w:num w:numId="8" w16cid:durableId="1755466105">
    <w:abstractNumId w:val="2"/>
  </w:num>
  <w:num w:numId="9" w16cid:durableId="426510713">
    <w:abstractNumId w:val="1"/>
  </w:num>
  <w:num w:numId="10" w16cid:durableId="1251618624">
    <w:abstractNumId w:val="19"/>
  </w:num>
  <w:num w:numId="11" w16cid:durableId="1423986536">
    <w:abstractNumId w:val="4"/>
  </w:num>
  <w:num w:numId="12" w16cid:durableId="1266184561">
    <w:abstractNumId w:val="9"/>
  </w:num>
  <w:num w:numId="13" w16cid:durableId="1548954827">
    <w:abstractNumId w:val="12"/>
  </w:num>
  <w:num w:numId="14" w16cid:durableId="1946644213">
    <w:abstractNumId w:val="24"/>
  </w:num>
  <w:num w:numId="15" w16cid:durableId="832916838">
    <w:abstractNumId w:val="25"/>
  </w:num>
  <w:num w:numId="16" w16cid:durableId="1539660864">
    <w:abstractNumId w:val="20"/>
  </w:num>
  <w:num w:numId="17" w16cid:durableId="664671691">
    <w:abstractNumId w:val="16"/>
  </w:num>
  <w:num w:numId="18" w16cid:durableId="293366139">
    <w:abstractNumId w:val="23"/>
  </w:num>
  <w:num w:numId="19" w16cid:durableId="1933931438">
    <w:abstractNumId w:val="14"/>
  </w:num>
  <w:num w:numId="20" w16cid:durableId="1541475061">
    <w:abstractNumId w:val="5"/>
  </w:num>
  <w:num w:numId="21" w16cid:durableId="1106803560">
    <w:abstractNumId w:val="3"/>
  </w:num>
  <w:num w:numId="22" w16cid:durableId="66081748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551258290">
    <w:abstractNumId w:val="7"/>
  </w:num>
  <w:num w:numId="24" w16cid:durableId="229002657">
    <w:abstractNumId w:val="17"/>
  </w:num>
  <w:num w:numId="25" w16cid:durableId="158427824">
    <w:abstractNumId w:val="21"/>
  </w:num>
  <w:num w:numId="26" w16cid:durableId="1771965992">
    <w:abstractNumId w:val="1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1"/>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BF939905-DA4B-4793-AE81-734B8EFB3F5B}"/>
    <w:docVar w:name="dgnword-eventsink" w:val="1285680402480"/>
  </w:docVars>
  <w:rsids>
    <w:rsidRoot w:val="005B1365"/>
    <w:rsid w:val="00000212"/>
    <w:rsid w:val="000018CC"/>
    <w:rsid w:val="0000419A"/>
    <w:rsid w:val="0000664F"/>
    <w:rsid w:val="000122D1"/>
    <w:rsid w:val="00013292"/>
    <w:rsid w:val="00013566"/>
    <w:rsid w:val="00013B8E"/>
    <w:rsid w:val="00014CA2"/>
    <w:rsid w:val="00014D0D"/>
    <w:rsid w:val="00014D7C"/>
    <w:rsid w:val="0001642C"/>
    <w:rsid w:val="00017720"/>
    <w:rsid w:val="00017C15"/>
    <w:rsid w:val="0002081D"/>
    <w:rsid w:val="000252B7"/>
    <w:rsid w:val="00026DBA"/>
    <w:rsid w:val="0002768E"/>
    <w:rsid w:val="00031689"/>
    <w:rsid w:val="00032A93"/>
    <w:rsid w:val="00033257"/>
    <w:rsid w:val="00033A66"/>
    <w:rsid w:val="00033DC4"/>
    <w:rsid w:val="00033FDC"/>
    <w:rsid w:val="00034CC1"/>
    <w:rsid w:val="000369A2"/>
    <w:rsid w:val="0004031E"/>
    <w:rsid w:val="00040927"/>
    <w:rsid w:val="00041803"/>
    <w:rsid w:val="00043DFA"/>
    <w:rsid w:val="00045C9F"/>
    <w:rsid w:val="00046441"/>
    <w:rsid w:val="00051624"/>
    <w:rsid w:val="00053D14"/>
    <w:rsid w:val="00061BDB"/>
    <w:rsid w:val="000649F1"/>
    <w:rsid w:val="00065B1E"/>
    <w:rsid w:val="00071AB6"/>
    <w:rsid w:val="00072AF4"/>
    <w:rsid w:val="00072F3E"/>
    <w:rsid w:val="000735DA"/>
    <w:rsid w:val="00080795"/>
    <w:rsid w:val="00082ED5"/>
    <w:rsid w:val="00084973"/>
    <w:rsid w:val="0008656A"/>
    <w:rsid w:val="00087372"/>
    <w:rsid w:val="00087E6E"/>
    <w:rsid w:val="000A0968"/>
    <w:rsid w:val="000A24CC"/>
    <w:rsid w:val="000A71AD"/>
    <w:rsid w:val="000B1B5E"/>
    <w:rsid w:val="000B31F0"/>
    <w:rsid w:val="000B4FE1"/>
    <w:rsid w:val="000B5BE0"/>
    <w:rsid w:val="000C49A9"/>
    <w:rsid w:val="000D13D0"/>
    <w:rsid w:val="000D1660"/>
    <w:rsid w:val="000D4701"/>
    <w:rsid w:val="000D57C1"/>
    <w:rsid w:val="000D773E"/>
    <w:rsid w:val="000D7D6C"/>
    <w:rsid w:val="000E3816"/>
    <w:rsid w:val="000E44D3"/>
    <w:rsid w:val="000E5FE2"/>
    <w:rsid w:val="000F0321"/>
    <w:rsid w:val="000F0BFB"/>
    <w:rsid w:val="000F0F8F"/>
    <w:rsid w:val="000F114C"/>
    <w:rsid w:val="000F68BB"/>
    <w:rsid w:val="000F7DFB"/>
    <w:rsid w:val="00101160"/>
    <w:rsid w:val="001011FE"/>
    <w:rsid w:val="00102AF0"/>
    <w:rsid w:val="00105B27"/>
    <w:rsid w:val="00106228"/>
    <w:rsid w:val="001076DD"/>
    <w:rsid w:val="00110C61"/>
    <w:rsid w:val="00115125"/>
    <w:rsid w:val="00117CC1"/>
    <w:rsid w:val="00122C37"/>
    <w:rsid w:val="00123A8D"/>
    <w:rsid w:val="00124280"/>
    <w:rsid w:val="00136B78"/>
    <w:rsid w:val="00141E75"/>
    <w:rsid w:val="00143713"/>
    <w:rsid w:val="001438C6"/>
    <w:rsid w:val="0014427D"/>
    <w:rsid w:val="00145C11"/>
    <w:rsid w:val="001531B4"/>
    <w:rsid w:val="001543B7"/>
    <w:rsid w:val="0015549D"/>
    <w:rsid w:val="00156A66"/>
    <w:rsid w:val="001576AA"/>
    <w:rsid w:val="00162982"/>
    <w:rsid w:val="00163094"/>
    <w:rsid w:val="00163CF1"/>
    <w:rsid w:val="001646F4"/>
    <w:rsid w:val="00164CEE"/>
    <w:rsid w:val="00165C98"/>
    <w:rsid w:val="0016736D"/>
    <w:rsid w:val="00171A48"/>
    <w:rsid w:val="00177377"/>
    <w:rsid w:val="00177444"/>
    <w:rsid w:val="00181D4B"/>
    <w:rsid w:val="0018243D"/>
    <w:rsid w:val="00182DAD"/>
    <w:rsid w:val="00183B30"/>
    <w:rsid w:val="0018434B"/>
    <w:rsid w:val="00185AAE"/>
    <w:rsid w:val="001874AE"/>
    <w:rsid w:val="00191507"/>
    <w:rsid w:val="00193103"/>
    <w:rsid w:val="00193322"/>
    <w:rsid w:val="00195779"/>
    <w:rsid w:val="001A0626"/>
    <w:rsid w:val="001A0DF8"/>
    <w:rsid w:val="001A1A14"/>
    <w:rsid w:val="001A5577"/>
    <w:rsid w:val="001B0705"/>
    <w:rsid w:val="001B1478"/>
    <w:rsid w:val="001B2103"/>
    <w:rsid w:val="001B51F3"/>
    <w:rsid w:val="001B6129"/>
    <w:rsid w:val="001B68AA"/>
    <w:rsid w:val="001C088F"/>
    <w:rsid w:val="001C0C5E"/>
    <w:rsid w:val="001C156C"/>
    <w:rsid w:val="001C1DA9"/>
    <w:rsid w:val="001C2C7E"/>
    <w:rsid w:val="001C2FD9"/>
    <w:rsid w:val="001C333E"/>
    <w:rsid w:val="001C3F6F"/>
    <w:rsid w:val="001C525D"/>
    <w:rsid w:val="001C6BBA"/>
    <w:rsid w:val="001C73A8"/>
    <w:rsid w:val="001C7F21"/>
    <w:rsid w:val="001D10C9"/>
    <w:rsid w:val="001D24E0"/>
    <w:rsid w:val="001D47DF"/>
    <w:rsid w:val="001D62CF"/>
    <w:rsid w:val="001D7725"/>
    <w:rsid w:val="001E03E3"/>
    <w:rsid w:val="001E0408"/>
    <w:rsid w:val="001E50E1"/>
    <w:rsid w:val="001F1602"/>
    <w:rsid w:val="001F18B6"/>
    <w:rsid w:val="001F45A6"/>
    <w:rsid w:val="001F5B2A"/>
    <w:rsid w:val="001F7CBD"/>
    <w:rsid w:val="00205124"/>
    <w:rsid w:val="00206277"/>
    <w:rsid w:val="00207CC3"/>
    <w:rsid w:val="0021454F"/>
    <w:rsid w:val="00217C52"/>
    <w:rsid w:val="002279A6"/>
    <w:rsid w:val="002337F9"/>
    <w:rsid w:val="00233D7D"/>
    <w:rsid w:val="00233F6B"/>
    <w:rsid w:val="00235BC8"/>
    <w:rsid w:val="00237F95"/>
    <w:rsid w:val="00241037"/>
    <w:rsid w:val="00241C6A"/>
    <w:rsid w:val="002424E8"/>
    <w:rsid w:val="00243586"/>
    <w:rsid w:val="00244963"/>
    <w:rsid w:val="00244D73"/>
    <w:rsid w:val="002467FB"/>
    <w:rsid w:val="002521D1"/>
    <w:rsid w:val="0025270B"/>
    <w:rsid w:val="002532AD"/>
    <w:rsid w:val="002538F3"/>
    <w:rsid w:val="002558CA"/>
    <w:rsid w:val="002566FE"/>
    <w:rsid w:val="00256A63"/>
    <w:rsid w:val="002603A3"/>
    <w:rsid w:val="002620BD"/>
    <w:rsid w:val="00263A87"/>
    <w:rsid w:val="00264088"/>
    <w:rsid w:val="002645FF"/>
    <w:rsid w:val="00265EC0"/>
    <w:rsid w:val="00267240"/>
    <w:rsid w:val="00267940"/>
    <w:rsid w:val="00267F14"/>
    <w:rsid w:val="002706B8"/>
    <w:rsid w:val="00273559"/>
    <w:rsid w:val="00273700"/>
    <w:rsid w:val="002740E5"/>
    <w:rsid w:val="0028083B"/>
    <w:rsid w:val="00283F56"/>
    <w:rsid w:val="00284698"/>
    <w:rsid w:val="00290722"/>
    <w:rsid w:val="00290D77"/>
    <w:rsid w:val="00295E0A"/>
    <w:rsid w:val="0029761A"/>
    <w:rsid w:val="002977E9"/>
    <w:rsid w:val="00297B12"/>
    <w:rsid w:val="002A1208"/>
    <w:rsid w:val="002A1743"/>
    <w:rsid w:val="002A53F5"/>
    <w:rsid w:val="002A56D5"/>
    <w:rsid w:val="002A5BDD"/>
    <w:rsid w:val="002B1F09"/>
    <w:rsid w:val="002B2533"/>
    <w:rsid w:val="002B43B3"/>
    <w:rsid w:val="002B606F"/>
    <w:rsid w:val="002C0566"/>
    <w:rsid w:val="002C0728"/>
    <w:rsid w:val="002C0F57"/>
    <w:rsid w:val="002C201B"/>
    <w:rsid w:val="002C457B"/>
    <w:rsid w:val="002C602C"/>
    <w:rsid w:val="002D1A4D"/>
    <w:rsid w:val="002D4000"/>
    <w:rsid w:val="002D40C1"/>
    <w:rsid w:val="002D4289"/>
    <w:rsid w:val="002D5BB5"/>
    <w:rsid w:val="002D64E2"/>
    <w:rsid w:val="002D74F3"/>
    <w:rsid w:val="002E2ABF"/>
    <w:rsid w:val="002F0EF7"/>
    <w:rsid w:val="002F20CB"/>
    <w:rsid w:val="002F437A"/>
    <w:rsid w:val="002F7528"/>
    <w:rsid w:val="0030034C"/>
    <w:rsid w:val="00302B6E"/>
    <w:rsid w:val="003118FC"/>
    <w:rsid w:val="0031248D"/>
    <w:rsid w:val="00312B5E"/>
    <w:rsid w:val="00313080"/>
    <w:rsid w:val="0031380E"/>
    <w:rsid w:val="00315304"/>
    <w:rsid w:val="00317B93"/>
    <w:rsid w:val="00323890"/>
    <w:rsid w:val="00323D5E"/>
    <w:rsid w:val="00325BA6"/>
    <w:rsid w:val="00326653"/>
    <w:rsid w:val="003272B9"/>
    <w:rsid w:val="00327573"/>
    <w:rsid w:val="0033004B"/>
    <w:rsid w:val="0033162F"/>
    <w:rsid w:val="00333277"/>
    <w:rsid w:val="0033353B"/>
    <w:rsid w:val="00334B48"/>
    <w:rsid w:val="00335CE6"/>
    <w:rsid w:val="00336756"/>
    <w:rsid w:val="0034411D"/>
    <w:rsid w:val="0034511E"/>
    <w:rsid w:val="00346062"/>
    <w:rsid w:val="00355BF2"/>
    <w:rsid w:val="0035602B"/>
    <w:rsid w:val="0035716C"/>
    <w:rsid w:val="0035787C"/>
    <w:rsid w:val="00362A66"/>
    <w:rsid w:val="00362CFD"/>
    <w:rsid w:val="0036321E"/>
    <w:rsid w:val="00364D17"/>
    <w:rsid w:val="003652D2"/>
    <w:rsid w:val="0036739C"/>
    <w:rsid w:val="00367CF6"/>
    <w:rsid w:val="00372DBA"/>
    <w:rsid w:val="00373028"/>
    <w:rsid w:val="00374DB3"/>
    <w:rsid w:val="0037677E"/>
    <w:rsid w:val="00376C18"/>
    <w:rsid w:val="0037737B"/>
    <w:rsid w:val="0038088E"/>
    <w:rsid w:val="00382F39"/>
    <w:rsid w:val="00386CC6"/>
    <w:rsid w:val="0039190E"/>
    <w:rsid w:val="00391CE8"/>
    <w:rsid w:val="00395D05"/>
    <w:rsid w:val="003977DE"/>
    <w:rsid w:val="003A2438"/>
    <w:rsid w:val="003A479C"/>
    <w:rsid w:val="003A4DC1"/>
    <w:rsid w:val="003B3BCB"/>
    <w:rsid w:val="003B51A6"/>
    <w:rsid w:val="003B732F"/>
    <w:rsid w:val="003C1D38"/>
    <w:rsid w:val="003C58E1"/>
    <w:rsid w:val="003C7BE4"/>
    <w:rsid w:val="003D1FF6"/>
    <w:rsid w:val="003D6888"/>
    <w:rsid w:val="003D7174"/>
    <w:rsid w:val="003E024D"/>
    <w:rsid w:val="003E4534"/>
    <w:rsid w:val="003E4AC6"/>
    <w:rsid w:val="003E6802"/>
    <w:rsid w:val="003F27DC"/>
    <w:rsid w:val="003F3123"/>
    <w:rsid w:val="003F3138"/>
    <w:rsid w:val="003F3285"/>
    <w:rsid w:val="003F3815"/>
    <w:rsid w:val="003F385A"/>
    <w:rsid w:val="003F4A3F"/>
    <w:rsid w:val="003F5F6C"/>
    <w:rsid w:val="003F6D62"/>
    <w:rsid w:val="003F73F0"/>
    <w:rsid w:val="0040134D"/>
    <w:rsid w:val="004024CB"/>
    <w:rsid w:val="00403A3C"/>
    <w:rsid w:val="00405D37"/>
    <w:rsid w:val="00411473"/>
    <w:rsid w:val="0041369E"/>
    <w:rsid w:val="00413A14"/>
    <w:rsid w:val="00414C44"/>
    <w:rsid w:val="00417325"/>
    <w:rsid w:val="004214F7"/>
    <w:rsid w:val="00422AB3"/>
    <w:rsid w:val="004269C9"/>
    <w:rsid w:val="00426FE6"/>
    <w:rsid w:val="00432076"/>
    <w:rsid w:val="0043265D"/>
    <w:rsid w:val="004374E7"/>
    <w:rsid w:val="00440B0A"/>
    <w:rsid w:val="00441B34"/>
    <w:rsid w:val="0044379D"/>
    <w:rsid w:val="00444D60"/>
    <w:rsid w:val="00445C23"/>
    <w:rsid w:val="00447AD2"/>
    <w:rsid w:val="00454F35"/>
    <w:rsid w:val="00456037"/>
    <w:rsid w:val="00462B55"/>
    <w:rsid w:val="00462C78"/>
    <w:rsid w:val="00465423"/>
    <w:rsid w:val="004667C3"/>
    <w:rsid w:val="004672A6"/>
    <w:rsid w:val="004672AF"/>
    <w:rsid w:val="00474716"/>
    <w:rsid w:val="0047610A"/>
    <w:rsid w:val="004765AE"/>
    <w:rsid w:val="004772A5"/>
    <w:rsid w:val="00477E23"/>
    <w:rsid w:val="00480EDC"/>
    <w:rsid w:val="00483F5E"/>
    <w:rsid w:val="004843FE"/>
    <w:rsid w:val="00486749"/>
    <w:rsid w:val="004937BC"/>
    <w:rsid w:val="004948A5"/>
    <w:rsid w:val="004B4C60"/>
    <w:rsid w:val="004B4D1F"/>
    <w:rsid w:val="004B58EA"/>
    <w:rsid w:val="004C643E"/>
    <w:rsid w:val="004C67DC"/>
    <w:rsid w:val="004C69BB"/>
    <w:rsid w:val="004C7C2D"/>
    <w:rsid w:val="004D4421"/>
    <w:rsid w:val="004D48B1"/>
    <w:rsid w:val="004E03F7"/>
    <w:rsid w:val="004E2D71"/>
    <w:rsid w:val="004E6177"/>
    <w:rsid w:val="004F0412"/>
    <w:rsid w:val="004F3C4F"/>
    <w:rsid w:val="00500214"/>
    <w:rsid w:val="00501549"/>
    <w:rsid w:val="00502291"/>
    <w:rsid w:val="00507028"/>
    <w:rsid w:val="0050771E"/>
    <w:rsid w:val="005100AD"/>
    <w:rsid w:val="005123D2"/>
    <w:rsid w:val="005127EB"/>
    <w:rsid w:val="0051629C"/>
    <w:rsid w:val="00516DC6"/>
    <w:rsid w:val="00516F28"/>
    <w:rsid w:val="005222B8"/>
    <w:rsid w:val="005259F4"/>
    <w:rsid w:val="005269E2"/>
    <w:rsid w:val="005279DB"/>
    <w:rsid w:val="00532704"/>
    <w:rsid w:val="005335D1"/>
    <w:rsid w:val="005413DD"/>
    <w:rsid w:val="00541F53"/>
    <w:rsid w:val="00542AF5"/>
    <w:rsid w:val="00544000"/>
    <w:rsid w:val="005443E5"/>
    <w:rsid w:val="005460AB"/>
    <w:rsid w:val="00546FD7"/>
    <w:rsid w:val="0055189F"/>
    <w:rsid w:val="00552970"/>
    <w:rsid w:val="00556281"/>
    <w:rsid w:val="00560F5B"/>
    <w:rsid w:val="00561DF0"/>
    <w:rsid w:val="00563FE8"/>
    <w:rsid w:val="005653AD"/>
    <w:rsid w:val="00566605"/>
    <w:rsid w:val="0057368E"/>
    <w:rsid w:val="005752ED"/>
    <w:rsid w:val="0057676C"/>
    <w:rsid w:val="0057789B"/>
    <w:rsid w:val="00577D89"/>
    <w:rsid w:val="00586420"/>
    <w:rsid w:val="005902F6"/>
    <w:rsid w:val="00590E0E"/>
    <w:rsid w:val="005939A0"/>
    <w:rsid w:val="00593DCF"/>
    <w:rsid w:val="00594382"/>
    <w:rsid w:val="005955C4"/>
    <w:rsid w:val="00596D99"/>
    <w:rsid w:val="005A167C"/>
    <w:rsid w:val="005A209E"/>
    <w:rsid w:val="005A212C"/>
    <w:rsid w:val="005A2655"/>
    <w:rsid w:val="005A28D5"/>
    <w:rsid w:val="005A6093"/>
    <w:rsid w:val="005A7C11"/>
    <w:rsid w:val="005A7C46"/>
    <w:rsid w:val="005B01F1"/>
    <w:rsid w:val="005B1342"/>
    <w:rsid w:val="005B1365"/>
    <w:rsid w:val="005B25B6"/>
    <w:rsid w:val="005B2696"/>
    <w:rsid w:val="005B2E02"/>
    <w:rsid w:val="005B326F"/>
    <w:rsid w:val="005B386D"/>
    <w:rsid w:val="005B442C"/>
    <w:rsid w:val="005B47E4"/>
    <w:rsid w:val="005B4CB0"/>
    <w:rsid w:val="005C3427"/>
    <w:rsid w:val="005C3DAD"/>
    <w:rsid w:val="005C3F67"/>
    <w:rsid w:val="005C41C9"/>
    <w:rsid w:val="005C4D58"/>
    <w:rsid w:val="005D106B"/>
    <w:rsid w:val="005D2BF7"/>
    <w:rsid w:val="005D314A"/>
    <w:rsid w:val="005D55AC"/>
    <w:rsid w:val="005D6103"/>
    <w:rsid w:val="005E0CDD"/>
    <w:rsid w:val="005E14B0"/>
    <w:rsid w:val="005E2A6C"/>
    <w:rsid w:val="005F07F0"/>
    <w:rsid w:val="005F2B8E"/>
    <w:rsid w:val="005F30E5"/>
    <w:rsid w:val="005F6AF5"/>
    <w:rsid w:val="005F6FBD"/>
    <w:rsid w:val="005F7008"/>
    <w:rsid w:val="00603A60"/>
    <w:rsid w:val="00603EA5"/>
    <w:rsid w:val="00604EDE"/>
    <w:rsid w:val="00613B96"/>
    <w:rsid w:val="00614D1F"/>
    <w:rsid w:val="00614E52"/>
    <w:rsid w:val="006230E8"/>
    <w:rsid w:val="0062335B"/>
    <w:rsid w:val="00625830"/>
    <w:rsid w:val="00626C98"/>
    <w:rsid w:val="006279F8"/>
    <w:rsid w:val="00630CDD"/>
    <w:rsid w:val="00632A75"/>
    <w:rsid w:val="00633490"/>
    <w:rsid w:val="00636A54"/>
    <w:rsid w:val="00636B07"/>
    <w:rsid w:val="006376FB"/>
    <w:rsid w:val="00641092"/>
    <w:rsid w:val="006415F0"/>
    <w:rsid w:val="00642864"/>
    <w:rsid w:val="00642E2F"/>
    <w:rsid w:val="00642ED9"/>
    <w:rsid w:val="00644E31"/>
    <w:rsid w:val="00646E87"/>
    <w:rsid w:val="00647008"/>
    <w:rsid w:val="006503A7"/>
    <w:rsid w:val="006520B4"/>
    <w:rsid w:val="00656FD0"/>
    <w:rsid w:val="00660E30"/>
    <w:rsid w:val="00661439"/>
    <w:rsid w:val="006616EA"/>
    <w:rsid w:val="006676B8"/>
    <w:rsid w:val="006723D9"/>
    <w:rsid w:val="00672EFE"/>
    <w:rsid w:val="0067483E"/>
    <w:rsid w:val="0067603F"/>
    <w:rsid w:val="00676A37"/>
    <w:rsid w:val="00685F23"/>
    <w:rsid w:val="0069135A"/>
    <w:rsid w:val="006948CE"/>
    <w:rsid w:val="00696DC8"/>
    <w:rsid w:val="00697A4C"/>
    <w:rsid w:val="00697CF2"/>
    <w:rsid w:val="006A5663"/>
    <w:rsid w:val="006B34B9"/>
    <w:rsid w:val="006B54A1"/>
    <w:rsid w:val="006C057A"/>
    <w:rsid w:val="006C2FA0"/>
    <w:rsid w:val="006C3F41"/>
    <w:rsid w:val="006C4490"/>
    <w:rsid w:val="006C5223"/>
    <w:rsid w:val="006D070D"/>
    <w:rsid w:val="006D1D48"/>
    <w:rsid w:val="006D3580"/>
    <w:rsid w:val="006D54FE"/>
    <w:rsid w:val="006D608C"/>
    <w:rsid w:val="006D6CEA"/>
    <w:rsid w:val="006E011C"/>
    <w:rsid w:val="006E1A4B"/>
    <w:rsid w:val="006E259D"/>
    <w:rsid w:val="006E2B61"/>
    <w:rsid w:val="006E2B71"/>
    <w:rsid w:val="006E4081"/>
    <w:rsid w:val="006F4327"/>
    <w:rsid w:val="006F461C"/>
    <w:rsid w:val="00701612"/>
    <w:rsid w:val="007024C3"/>
    <w:rsid w:val="00705D5B"/>
    <w:rsid w:val="00707A94"/>
    <w:rsid w:val="007119B2"/>
    <w:rsid w:val="0071249B"/>
    <w:rsid w:val="0071343E"/>
    <w:rsid w:val="00713953"/>
    <w:rsid w:val="0071441E"/>
    <w:rsid w:val="00715B6E"/>
    <w:rsid w:val="0071678B"/>
    <w:rsid w:val="007242AD"/>
    <w:rsid w:val="007252F7"/>
    <w:rsid w:val="007269D8"/>
    <w:rsid w:val="00727D26"/>
    <w:rsid w:val="007312E5"/>
    <w:rsid w:val="00733DED"/>
    <w:rsid w:val="007360D1"/>
    <w:rsid w:val="00736AF0"/>
    <w:rsid w:val="0073758E"/>
    <w:rsid w:val="00742EF0"/>
    <w:rsid w:val="007437D1"/>
    <w:rsid w:val="007452F8"/>
    <w:rsid w:val="0075126A"/>
    <w:rsid w:val="0075178E"/>
    <w:rsid w:val="00753E17"/>
    <w:rsid w:val="0075755F"/>
    <w:rsid w:val="007600FE"/>
    <w:rsid w:val="007610D3"/>
    <w:rsid w:val="00761D1A"/>
    <w:rsid w:val="00763635"/>
    <w:rsid w:val="00770A06"/>
    <w:rsid w:val="007719DF"/>
    <w:rsid w:val="00772966"/>
    <w:rsid w:val="00781C83"/>
    <w:rsid w:val="00783BF0"/>
    <w:rsid w:val="0078722F"/>
    <w:rsid w:val="00787399"/>
    <w:rsid w:val="007922CF"/>
    <w:rsid w:val="00792605"/>
    <w:rsid w:val="00792734"/>
    <w:rsid w:val="00792744"/>
    <w:rsid w:val="007931AD"/>
    <w:rsid w:val="007936EF"/>
    <w:rsid w:val="00795A3F"/>
    <w:rsid w:val="007972BD"/>
    <w:rsid w:val="007A19F9"/>
    <w:rsid w:val="007A2DDA"/>
    <w:rsid w:val="007A500C"/>
    <w:rsid w:val="007A5A11"/>
    <w:rsid w:val="007A6461"/>
    <w:rsid w:val="007A750C"/>
    <w:rsid w:val="007A754E"/>
    <w:rsid w:val="007A79BA"/>
    <w:rsid w:val="007A7E9A"/>
    <w:rsid w:val="007C1603"/>
    <w:rsid w:val="007C1D31"/>
    <w:rsid w:val="007C32F3"/>
    <w:rsid w:val="007C50E1"/>
    <w:rsid w:val="007D0572"/>
    <w:rsid w:val="007D163E"/>
    <w:rsid w:val="007D5F37"/>
    <w:rsid w:val="007D7859"/>
    <w:rsid w:val="007E3AA0"/>
    <w:rsid w:val="007F1A17"/>
    <w:rsid w:val="007F25B8"/>
    <w:rsid w:val="007F33C6"/>
    <w:rsid w:val="007F4394"/>
    <w:rsid w:val="0080296F"/>
    <w:rsid w:val="008052FD"/>
    <w:rsid w:val="00806017"/>
    <w:rsid w:val="00807F01"/>
    <w:rsid w:val="00810ABD"/>
    <w:rsid w:val="0081518E"/>
    <w:rsid w:val="00823E1F"/>
    <w:rsid w:val="00825E2C"/>
    <w:rsid w:val="00827AA9"/>
    <w:rsid w:val="00833974"/>
    <w:rsid w:val="00834E2C"/>
    <w:rsid w:val="008360E4"/>
    <w:rsid w:val="008365D2"/>
    <w:rsid w:val="00837F96"/>
    <w:rsid w:val="00854A7D"/>
    <w:rsid w:val="00857428"/>
    <w:rsid w:val="00860789"/>
    <w:rsid w:val="00861C5C"/>
    <w:rsid w:val="008640DA"/>
    <w:rsid w:val="00865D9A"/>
    <w:rsid w:val="00866FC0"/>
    <w:rsid w:val="00867000"/>
    <w:rsid w:val="008710BF"/>
    <w:rsid w:val="00871E29"/>
    <w:rsid w:val="00876E91"/>
    <w:rsid w:val="00877557"/>
    <w:rsid w:val="00877995"/>
    <w:rsid w:val="0088042E"/>
    <w:rsid w:val="00880814"/>
    <w:rsid w:val="008866D1"/>
    <w:rsid w:val="0088780C"/>
    <w:rsid w:val="00887823"/>
    <w:rsid w:val="00896C71"/>
    <w:rsid w:val="008970A0"/>
    <w:rsid w:val="008A0F9B"/>
    <w:rsid w:val="008A3106"/>
    <w:rsid w:val="008A4348"/>
    <w:rsid w:val="008A592C"/>
    <w:rsid w:val="008A653C"/>
    <w:rsid w:val="008B1C1F"/>
    <w:rsid w:val="008B25F7"/>
    <w:rsid w:val="008B7A76"/>
    <w:rsid w:val="008B7EF2"/>
    <w:rsid w:val="008C23B3"/>
    <w:rsid w:val="008C2FBE"/>
    <w:rsid w:val="008C3679"/>
    <w:rsid w:val="008C4A41"/>
    <w:rsid w:val="008C5745"/>
    <w:rsid w:val="008D1B6D"/>
    <w:rsid w:val="008D6A0D"/>
    <w:rsid w:val="008E0516"/>
    <w:rsid w:val="008E2B24"/>
    <w:rsid w:val="008E307E"/>
    <w:rsid w:val="008E3C52"/>
    <w:rsid w:val="008E4051"/>
    <w:rsid w:val="008E54B3"/>
    <w:rsid w:val="008E5FDC"/>
    <w:rsid w:val="008F0BAC"/>
    <w:rsid w:val="008F0F22"/>
    <w:rsid w:val="008F26E8"/>
    <w:rsid w:val="008F5218"/>
    <w:rsid w:val="008F5293"/>
    <w:rsid w:val="008F6DC5"/>
    <w:rsid w:val="00904878"/>
    <w:rsid w:val="00904BD1"/>
    <w:rsid w:val="00905DA4"/>
    <w:rsid w:val="00910250"/>
    <w:rsid w:val="00913A08"/>
    <w:rsid w:val="0091483D"/>
    <w:rsid w:val="00917BF6"/>
    <w:rsid w:val="00925694"/>
    <w:rsid w:val="009260D1"/>
    <w:rsid w:val="00931049"/>
    <w:rsid w:val="00932A83"/>
    <w:rsid w:val="00934651"/>
    <w:rsid w:val="009379B3"/>
    <w:rsid w:val="009410DA"/>
    <w:rsid w:val="009423B0"/>
    <w:rsid w:val="009428CC"/>
    <w:rsid w:val="009448EF"/>
    <w:rsid w:val="00951BFE"/>
    <w:rsid w:val="009545D5"/>
    <w:rsid w:val="00957A42"/>
    <w:rsid w:val="00957C13"/>
    <w:rsid w:val="009606FB"/>
    <w:rsid w:val="00963145"/>
    <w:rsid w:val="009669E3"/>
    <w:rsid w:val="0097076F"/>
    <w:rsid w:val="00970A9A"/>
    <w:rsid w:val="00971262"/>
    <w:rsid w:val="00971AAA"/>
    <w:rsid w:val="00971FED"/>
    <w:rsid w:val="00973846"/>
    <w:rsid w:val="00973D82"/>
    <w:rsid w:val="009745B7"/>
    <w:rsid w:val="00974B45"/>
    <w:rsid w:val="00975576"/>
    <w:rsid w:val="0097627D"/>
    <w:rsid w:val="00980819"/>
    <w:rsid w:val="00982463"/>
    <w:rsid w:val="009843E0"/>
    <w:rsid w:val="009929CF"/>
    <w:rsid w:val="0099322F"/>
    <w:rsid w:val="0099521A"/>
    <w:rsid w:val="0099680F"/>
    <w:rsid w:val="009971C5"/>
    <w:rsid w:val="009978F2"/>
    <w:rsid w:val="00997E4B"/>
    <w:rsid w:val="009A0E91"/>
    <w:rsid w:val="009A433A"/>
    <w:rsid w:val="009A4864"/>
    <w:rsid w:val="009A6592"/>
    <w:rsid w:val="009A65FC"/>
    <w:rsid w:val="009A7522"/>
    <w:rsid w:val="009B302C"/>
    <w:rsid w:val="009B3E7A"/>
    <w:rsid w:val="009B5AE4"/>
    <w:rsid w:val="009B5D71"/>
    <w:rsid w:val="009C31D5"/>
    <w:rsid w:val="009C35CB"/>
    <w:rsid w:val="009C3C6C"/>
    <w:rsid w:val="009C7452"/>
    <w:rsid w:val="009C777C"/>
    <w:rsid w:val="009D4CBF"/>
    <w:rsid w:val="009E1F11"/>
    <w:rsid w:val="009F11F5"/>
    <w:rsid w:val="009F1F7E"/>
    <w:rsid w:val="009F45CC"/>
    <w:rsid w:val="009F531C"/>
    <w:rsid w:val="009F6A0F"/>
    <w:rsid w:val="009F6C3B"/>
    <w:rsid w:val="009F6D57"/>
    <w:rsid w:val="00A00F1C"/>
    <w:rsid w:val="00A030A7"/>
    <w:rsid w:val="00A04A73"/>
    <w:rsid w:val="00A10960"/>
    <w:rsid w:val="00A109D4"/>
    <w:rsid w:val="00A154D8"/>
    <w:rsid w:val="00A2015C"/>
    <w:rsid w:val="00A20976"/>
    <w:rsid w:val="00A2206A"/>
    <w:rsid w:val="00A22519"/>
    <w:rsid w:val="00A22DA4"/>
    <w:rsid w:val="00A27C15"/>
    <w:rsid w:val="00A33406"/>
    <w:rsid w:val="00A33C94"/>
    <w:rsid w:val="00A34DC2"/>
    <w:rsid w:val="00A34E3E"/>
    <w:rsid w:val="00A35747"/>
    <w:rsid w:val="00A377DF"/>
    <w:rsid w:val="00A37BDB"/>
    <w:rsid w:val="00A4026F"/>
    <w:rsid w:val="00A44942"/>
    <w:rsid w:val="00A44DBA"/>
    <w:rsid w:val="00A45355"/>
    <w:rsid w:val="00A464FF"/>
    <w:rsid w:val="00A46727"/>
    <w:rsid w:val="00A478C9"/>
    <w:rsid w:val="00A51733"/>
    <w:rsid w:val="00A51CDE"/>
    <w:rsid w:val="00A55769"/>
    <w:rsid w:val="00A57387"/>
    <w:rsid w:val="00A61FD3"/>
    <w:rsid w:val="00A62724"/>
    <w:rsid w:val="00A62C85"/>
    <w:rsid w:val="00A6675F"/>
    <w:rsid w:val="00A67257"/>
    <w:rsid w:val="00A678AE"/>
    <w:rsid w:val="00A67D13"/>
    <w:rsid w:val="00A70ACE"/>
    <w:rsid w:val="00A77DC3"/>
    <w:rsid w:val="00A817B5"/>
    <w:rsid w:val="00A839F9"/>
    <w:rsid w:val="00A83B6D"/>
    <w:rsid w:val="00A84A39"/>
    <w:rsid w:val="00A861FA"/>
    <w:rsid w:val="00A92040"/>
    <w:rsid w:val="00A9383B"/>
    <w:rsid w:val="00A97C4E"/>
    <w:rsid w:val="00AA2F05"/>
    <w:rsid w:val="00AA3E75"/>
    <w:rsid w:val="00AA698B"/>
    <w:rsid w:val="00AB18F5"/>
    <w:rsid w:val="00AB1E04"/>
    <w:rsid w:val="00AB2BA5"/>
    <w:rsid w:val="00AB33D3"/>
    <w:rsid w:val="00AB3424"/>
    <w:rsid w:val="00AB3626"/>
    <w:rsid w:val="00AB4F46"/>
    <w:rsid w:val="00AB7C39"/>
    <w:rsid w:val="00AC3193"/>
    <w:rsid w:val="00AC684E"/>
    <w:rsid w:val="00AD3B12"/>
    <w:rsid w:val="00AD6103"/>
    <w:rsid w:val="00AD619A"/>
    <w:rsid w:val="00AD6D9D"/>
    <w:rsid w:val="00AE056A"/>
    <w:rsid w:val="00AE1CD9"/>
    <w:rsid w:val="00AE1EEA"/>
    <w:rsid w:val="00AE3E71"/>
    <w:rsid w:val="00AE4F7D"/>
    <w:rsid w:val="00AF19C0"/>
    <w:rsid w:val="00AF1CBD"/>
    <w:rsid w:val="00AF2794"/>
    <w:rsid w:val="00AF55B2"/>
    <w:rsid w:val="00AF58AB"/>
    <w:rsid w:val="00AF72F2"/>
    <w:rsid w:val="00B003D3"/>
    <w:rsid w:val="00B0437B"/>
    <w:rsid w:val="00B07517"/>
    <w:rsid w:val="00B13886"/>
    <w:rsid w:val="00B20ABF"/>
    <w:rsid w:val="00B249F3"/>
    <w:rsid w:val="00B40942"/>
    <w:rsid w:val="00B40D7F"/>
    <w:rsid w:val="00B41EE9"/>
    <w:rsid w:val="00B4396D"/>
    <w:rsid w:val="00B4523F"/>
    <w:rsid w:val="00B47DE8"/>
    <w:rsid w:val="00B51724"/>
    <w:rsid w:val="00B567D6"/>
    <w:rsid w:val="00B60656"/>
    <w:rsid w:val="00B64419"/>
    <w:rsid w:val="00B64818"/>
    <w:rsid w:val="00B66543"/>
    <w:rsid w:val="00B67384"/>
    <w:rsid w:val="00B67AEE"/>
    <w:rsid w:val="00B70640"/>
    <w:rsid w:val="00B71AA7"/>
    <w:rsid w:val="00B722D7"/>
    <w:rsid w:val="00B760BB"/>
    <w:rsid w:val="00B8066F"/>
    <w:rsid w:val="00B80842"/>
    <w:rsid w:val="00B83418"/>
    <w:rsid w:val="00B8370F"/>
    <w:rsid w:val="00B9006C"/>
    <w:rsid w:val="00B9289B"/>
    <w:rsid w:val="00B92E32"/>
    <w:rsid w:val="00B92EAA"/>
    <w:rsid w:val="00B96FAA"/>
    <w:rsid w:val="00BA0653"/>
    <w:rsid w:val="00BA0870"/>
    <w:rsid w:val="00BA0F3D"/>
    <w:rsid w:val="00BA178A"/>
    <w:rsid w:val="00BA72B6"/>
    <w:rsid w:val="00BA7F5B"/>
    <w:rsid w:val="00BB0938"/>
    <w:rsid w:val="00BB0FAF"/>
    <w:rsid w:val="00BB1F10"/>
    <w:rsid w:val="00BB32F8"/>
    <w:rsid w:val="00BB54A2"/>
    <w:rsid w:val="00BC440D"/>
    <w:rsid w:val="00BC6125"/>
    <w:rsid w:val="00BC6315"/>
    <w:rsid w:val="00BC66E5"/>
    <w:rsid w:val="00BC6C7E"/>
    <w:rsid w:val="00BC779B"/>
    <w:rsid w:val="00BD3AD0"/>
    <w:rsid w:val="00BD5E03"/>
    <w:rsid w:val="00BD6E88"/>
    <w:rsid w:val="00BE1647"/>
    <w:rsid w:val="00BE2DA4"/>
    <w:rsid w:val="00BE3D7C"/>
    <w:rsid w:val="00BE73C3"/>
    <w:rsid w:val="00BF2329"/>
    <w:rsid w:val="00BF7221"/>
    <w:rsid w:val="00BF744B"/>
    <w:rsid w:val="00C0010C"/>
    <w:rsid w:val="00C02DD1"/>
    <w:rsid w:val="00C0759C"/>
    <w:rsid w:val="00C108F6"/>
    <w:rsid w:val="00C1117D"/>
    <w:rsid w:val="00C131BC"/>
    <w:rsid w:val="00C142D1"/>
    <w:rsid w:val="00C1519A"/>
    <w:rsid w:val="00C15C8E"/>
    <w:rsid w:val="00C210D5"/>
    <w:rsid w:val="00C25CAE"/>
    <w:rsid w:val="00C2623E"/>
    <w:rsid w:val="00C3105C"/>
    <w:rsid w:val="00C31960"/>
    <w:rsid w:val="00C31E95"/>
    <w:rsid w:val="00C34107"/>
    <w:rsid w:val="00C36EBC"/>
    <w:rsid w:val="00C474E6"/>
    <w:rsid w:val="00C5054C"/>
    <w:rsid w:val="00C535B8"/>
    <w:rsid w:val="00C54A83"/>
    <w:rsid w:val="00C55117"/>
    <w:rsid w:val="00C553BE"/>
    <w:rsid w:val="00C55B92"/>
    <w:rsid w:val="00C56E1B"/>
    <w:rsid w:val="00C574B0"/>
    <w:rsid w:val="00C57EAC"/>
    <w:rsid w:val="00C6106B"/>
    <w:rsid w:val="00C6210C"/>
    <w:rsid w:val="00C624F0"/>
    <w:rsid w:val="00C63DE2"/>
    <w:rsid w:val="00C656CD"/>
    <w:rsid w:val="00C74009"/>
    <w:rsid w:val="00C81AB3"/>
    <w:rsid w:val="00C92403"/>
    <w:rsid w:val="00C926DD"/>
    <w:rsid w:val="00C92F04"/>
    <w:rsid w:val="00C93918"/>
    <w:rsid w:val="00C947F3"/>
    <w:rsid w:val="00C975CF"/>
    <w:rsid w:val="00CA08AB"/>
    <w:rsid w:val="00CA29D1"/>
    <w:rsid w:val="00CA51B4"/>
    <w:rsid w:val="00CA5B2A"/>
    <w:rsid w:val="00CA6CEA"/>
    <w:rsid w:val="00CA74DF"/>
    <w:rsid w:val="00CB1931"/>
    <w:rsid w:val="00CB1F07"/>
    <w:rsid w:val="00CB27F4"/>
    <w:rsid w:val="00CB29B5"/>
    <w:rsid w:val="00CB4673"/>
    <w:rsid w:val="00CC032B"/>
    <w:rsid w:val="00CC2790"/>
    <w:rsid w:val="00CC2F53"/>
    <w:rsid w:val="00CC5522"/>
    <w:rsid w:val="00CD10B5"/>
    <w:rsid w:val="00CD2A42"/>
    <w:rsid w:val="00CD41B1"/>
    <w:rsid w:val="00CD532F"/>
    <w:rsid w:val="00CE207D"/>
    <w:rsid w:val="00CE20A2"/>
    <w:rsid w:val="00CE669F"/>
    <w:rsid w:val="00CE6796"/>
    <w:rsid w:val="00CE6F15"/>
    <w:rsid w:val="00CE7011"/>
    <w:rsid w:val="00CE7262"/>
    <w:rsid w:val="00D002A0"/>
    <w:rsid w:val="00D0100F"/>
    <w:rsid w:val="00D02415"/>
    <w:rsid w:val="00D036E9"/>
    <w:rsid w:val="00D05B1D"/>
    <w:rsid w:val="00D116A3"/>
    <w:rsid w:val="00D116C0"/>
    <w:rsid w:val="00D11A35"/>
    <w:rsid w:val="00D1218C"/>
    <w:rsid w:val="00D2003E"/>
    <w:rsid w:val="00D202D3"/>
    <w:rsid w:val="00D26819"/>
    <w:rsid w:val="00D3210C"/>
    <w:rsid w:val="00D3306B"/>
    <w:rsid w:val="00D341D6"/>
    <w:rsid w:val="00D346B2"/>
    <w:rsid w:val="00D358CB"/>
    <w:rsid w:val="00D4336F"/>
    <w:rsid w:val="00D46469"/>
    <w:rsid w:val="00D46ED6"/>
    <w:rsid w:val="00D54DD3"/>
    <w:rsid w:val="00D55C60"/>
    <w:rsid w:val="00D56423"/>
    <w:rsid w:val="00D56AF5"/>
    <w:rsid w:val="00D64201"/>
    <w:rsid w:val="00D65E69"/>
    <w:rsid w:val="00D66CEF"/>
    <w:rsid w:val="00D71D32"/>
    <w:rsid w:val="00D747A1"/>
    <w:rsid w:val="00D74B36"/>
    <w:rsid w:val="00D75601"/>
    <w:rsid w:val="00D766C3"/>
    <w:rsid w:val="00D80864"/>
    <w:rsid w:val="00D82BEF"/>
    <w:rsid w:val="00D8381C"/>
    <w:rsid w:val="00D83ABD"/>
    <w:rsid w:val="00D85B96"/>
    <w:rsid w:val="00D85EC4"/>
    <w:rsid w:val="00D873B2"/>
    <w:rsid w:val="00D87A56"/>
    <w:rsid w:val="00D92067"/>
    <w:rsid w:val="00D925F4"/>
    <w:rsid w:val="00D9416D"/>
    <w:rsid w:val="00D9578B"/>
    <w:rsid w:val="00D96B6A"/>
    <w:rsid w:val="00D96F2D"/>
    <w:rsid w:val="00DA1F0D"/>
    <w:rsid w:val="00DA4D52"/>
    <w:rsid w:val="00DB032F"/>
    <w:rsid w:val="00DB2856"/>
    <w:rsid w:val="00DB2F23"/>
    <w:rsid w:val="00DB3C06"/>
    <w:rsid w:val="00DB6DD0"/>
    <w:rsid w:val="00DD31F5"/>
    <w:rsid w:val="00DD525A"/>
    <w:rsid w:val="00DD7702"/>
    <w:rsid w:val="00DD7751"/>
    <w:rsid w:val="00DE10C1"/>
    <w:rsid w:val="00DE1891"/>
    <w:rsid w:val="00DE2575"/>
    <w:rsid w:val="00DE3BB3"/>
    <w:rsid w:val="00DE4144"/>
    <w:rsid w:val="00DE4460"/>
    <w:rsid w:val="00DE4997"/>
    <w:rsid w:val="00DE5678"/>
    <w:rsid w:val="00DE61A2"/>
    <w:rsid w:val="00DF2DE9"/>
    <w:rsid w:val="00DF39AB"/>
    <w:rsid w:val="00DF619D"/>
    <w:rsid w:val="00E00C09"/>
    <w:rsid w:val="00E07639"/>
    <w:rsid w:val="00E208E4"/>
    <w:rsid w:val="00E22D4E"/>
    <w:rsid w:val="00E24B27"/>
    <w:rsid w:val="00E255BB"/>
    <w:rsid w:val="00E2601A"/>
    <w:rsid w:val="00E33E69"/>
    <w:rsid w:val="00E34093"/>
    <w:rsid w:val="00E35B34"/>
    <w:rsid w:val="00E40FE4"/>
    <w:rsid w:val="00E46404"/>
    <w:rsid w:val="00E50A4B"/>
    <w:rsid w:val="00E5190C"/>
    <w:rsid w:val="00E51953"/>
    <w:rsid w:val="00E5298A"/>
    <w:rsid w:val="00E55EC6"/>
    <w:rsid w:val="00E607AD"/>
    <w:rsid w:val="00E6565F"/>
    <w:rsid w:val="00E65826"/>
    <w:rsid w:val="00E668F6"/>
    <w:rsid w:val="00E66B39"/>
    <w:rsid w:val="00E6706B"/>
    <w:rsid w:val="00E72EAB"/>
    <w:rsid w:val="00E733A9"/>
    <w:rsid w:val="00E73827"/>
    <w:rsid w:val="00E73A93"/>
    <w:rsid w:val="00E73B15"/>
    <w:rsid w:val="00E7543A"/>
    <w:rsid w:val="00E8109E"/>
    <w:rsid w:val="00E812F3"/>
    <w:rsid w:val="00E843C8"/>
    <w:rsid w:val="00E87CCD"/>
    <w:rsid w:val="00E90FF5"/>
    <w:rsid w:val="00E91589"/>
    <w:rsid w:val="00E91BC2"/>
    <w:rsid w:val="00E92530"/>
    <w:rsid w:val="00E927E7"/>
    <w:rsid w:val="00E9619E"/>
    <w:rsid w:val="00E9691B"/>
    <w:rsid w:val="00E97AD9"/>
    <w:rsid w:val="00EA131B"/>
    <w:rsid w:val="00EA33E8"/>
    <w:rsid w:val="00EA65A2"/>
    <w:rsid w:val="00EA685E"/>
    <w:rsid w:val="00EA786B"/>
    <w:rsid w:val="00EB3962"/>
    <w:rsid w:val="00EB6F71"/>
    <w:rsid w:val="00EC0411"/>
    <w:rsid w:val="00EC471F"/>
    <w:rsid w:val="00EC7485"/>
    <w:rsid w:val="00EC778C"/>
    <w:rsid w:val="00ED0BE9"/>
    <w:rsid w:val="00ED186B"/>
    <w:rsid w:val="00ED314C"/>
    <w:rsid w:val="00ED39F4"/>
    <w:rsid w:val="00EE4902"/>
    <w:rsid w:val="00EF0CB0"/>
    <w:rsid w:val="00EF191B"/>
    <w:rsid w:val="00EF1F86"/>
    <w:rsid w:val="00EF30EB"/>
    <w:rsid w:val="00EF3D28"/>
    <w:rsid w:val="00EF529A"/>
    <w:rsid w:val="00EF678F"/>
    <w:rsid w:val="00F01F00"/>
    <w:rsid w:val="00F0515B"/>
    <w:rsid w:val="00F05562"/>
    <w:rsid w:val="00F0629B"/>
    <w:rsid w:val="00F10603"/>
    <w:rsid w:val="00F10D9B"/>
    <w:rsid w:val="00F12541"/>
    <w:rsid w:val="00F126FC"/>
    <w:rsid w:val="00F12A0C"/>
    <w:rsid w:val="00F13710"/>
    <w:rsid w:val="00F13B9D"/>
    <w:rsid w:val="00F141D5"/>
    <w:rsid w:val="00F162A2"/>
    <w:rsid w:val="00F1696F"/>
    <w:rsid w:val="00F17499"/>
    <w:rsid w:val="00F17F9B"/>
    <w:rsid w:val="00F22AE2"/>
    <w:rsid w:val="00F235B0"/>
    <w:rsid w:val="00F243DA"/>
    <w:rsid w:val="00F25E3A"/>
    <w:rsid w:val="00F27C18"/>
    <w:rsid w:val="00F3073D"/>
    <w:rsid w:val="00F367EB"/>
    <w:rsid w:val="00F36C65"/>
    <w:rsid w:val="00F41150"/>
    <w:rsid w:val="00F4378A"/>
    <w:rsid w:val="00F4403A"/>
    <w:rsid w:val="00F44D67"/>
    <w:rsid w:val="00F47AC0"/>
    <w:rsid w:val="00F50BE9"/>
    <w:rsid w:val="00F51466"/>
    <w:rsid w:val="00F5234A"/>
    <w:rsid w:val="00F525B9"/>
    <w:rsid w:val="00F56050"/>
    <w:rsid w:val="00F61C5A"/>
    <w:rsid w:val="00F625FE"/>
    <w:rsid w:val="00F639FB"/>
    <w:rsid w:val="00F640C1"/>
    <w:rsid w:val="00F66FA6"/>
    <w:rsid w:val="00F72DFE"/>
    <w:rsid w:val="00F73476"/>
    <w:rsid w:val="00F75193"/>
    <w:rsid w:val="00F878E9"/>
    <w:rsid w:val="00F941E8"/>
    <w:rsid w:val="00FA1295"/>
    <w:rsid w:val="00FA6AEC"/>
    <w:rsid w:val="00FB1D88"/>
    <w:rsid w:val="00FB2206"/>
    <w:rsid w:val="00FB29C8"/>
    <w:rsid w:val="00FB43DF"/>
    <w:rsid w:val="00FB5AE5"/>
    <w:rsid w:val="00FC192F"/>
    <w:rsid w:val="00FC327B"/>
    <w:rsid w:val="00FC4747"/>
    <w:rsid w:val="00FD09E5"/>
    <w:rsid w:val="00FD1D62"/>
    <w:rsid w:val="00FD2F9C"/>
    <w:rsid w:val="00FD6FBA"/>
    <w:rsid w:val="00FE15C6"/>
    <w:rsid w:val="00FE1E15"/>
    <w:rsid w:val="00FE4E86"/>
    <w:rsid w:val="00FE5FF7"/>
    <w:rsid w:val="00FE6DD4"/>
    <w:rsid w:val="00FF031F"/>
    <w:rsid w:val="00FF08CB"/>
    <w:rsid w:val="00FF4090"/>
    <w:rsid w:val="00FF4101"/>
    <w:rsid w:val="00FF4BFB"/>
    <w:rsid w:val="00FF60C8"/>
    <w:rsid w:val="00FF6E2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DCEBC1"/>
  <w15:docId w15:val="{B43BF7AB-1D64-4DE7-8C32-AE47F3EF24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5B1D"/>
  </w:style>
  <w:style w:type="paragraph" w:styleId="Heading1">
    <w:name w:val="heading 1"/>
    <w:basedOn w:val="Normal"/>
    <w:next w:val="Normal"/>
    <w:link w:val="Heading1Char"/>
    <w:autoRedefine/>
    <w:uiPriority w:val="9"/>
    <w:qFormat/>
    <w:rsid w:val="00DE4460"/>
    <w:pPr>
      <w:keepNext/>
      <w:keepLines/>
      <w:pBdr>
        <w:bottom w:val="single" w:sz="6" w:space="6" w:color="FFAF00"/>
      </w:pBdr>
      <w:shd w:val="clear" w:color="auto" w:fill="FFFFFF"/>
      <w:spacing w:after="180" w:line="288" w:lineRule="atLeast"/>
      <w:outlineLvl w:val="0"/>
    </w:pPr>
    <w:rPr>
      <w:rFonts w:ascii="Arial" w:eastAsia="Times New Roman" w:hAnsi="Arial" w:cs="Arial"/>
      <w:color w:val="002870"/>
      <w:kern w:val="36"/>
      <w:sz w:val="24"/>
      <w:szCs w:val="24"/>
      <w:lang w:eastAsia="en-GB"/>
    </w:rPr>
  </w:style>
  <w:style w:type="paragraph" w:styleId="Heading2">
    <w:name w:val="heading 2"/>
    <w:basedOn w:val="Normal"/>
    <w:next w:val="Normal"/>
    <w:link w:val="Heading2Char"/>
    <w:autoRedefine/>
    <w:uiPriority w:val="9"/>
    <w:unhideWhenUsed/>
    <w:qFormat/>
    <w:rsid w:val="009448EF"/>
    <w:pPr>
      <w:keepNext/>
      <w:keepLines/>
      <w:spacing w:before="40" w:after="0"/>
      <w:outlineLvl w:val="1"/>
    </w:pPr>
    <w:rPr>
      <w:rFonts w:eastAsiaTheme="majorEastAsia" w:cstheme="majorBidi"/>
      <w:b/>
      <w:sz w:val="32"/>
      <w:szCs w:val="26"/>
    </w:rPr>
  </w:style>
  <w:style w:type="paragraph" w:styleId="Heading3">
    <w:name w:val="heading 3"/>
    <w:basedOn w:val="Normal"/>
    <w:next w:val="Normal"/>
    <w:link w:val="Heading3Char"/>
    <w:autoRedefine/>
    <w:uiPriority w:val="9"/>
    <w:unhideWhenUsed/>
    <w:qFormat/>
    <w:rsid w:val="009448EF"/>
    <w:pPr>
      <w:keepNext/>
      <w:keepLines/>
      <w:spacing w:before="40" w:after="0"/>
      <w:outlineLvl w:val="2"/>
    </w:pPr>
    <w:rPr>
      <w:rFonts w:eastAsiaTheme="majorEastAsia" w:cstheme="majorBidi"/>
      <w:b/>
      <w:sz w:val="28"/>
      <w:szCs w:val="24"/>
    </w:rPr>
  </w:style>
  <w:style w:type="paragraph" w:styleId="Heading4">
    <w:name w:val="heading 4"/>
    <w:basedOn w:val="Normal"/>
    <w:next w:val="Normal"/>
    <w:link w:val="Heading4Char"/>
    <w:uiPriority w:val="9"/>
    <w:semiHidden/>
    <w:unhideWhenUsed/>
    <w:rsid w:val="007024C3"/>
    <w:pPr>
      <w:keepNext/>
      <w:keepLines/>
      <w:spacing w:before="40" w:after="0"/>
      <w:outlineLvl w:val="3"/>
    </w:pPr>
    <w:rPr>
      <w:rFonts w:asciiTheme="majorHAnsi" w:eastAsiaTheme="majorEastAsia" w:hAnsiTheme="majorHAnsi" w:cstheme="majorBidi"/>
      <w:i/>
      <w:iCs/>
      <w:color w:val="003E66" w:themeColor="accent1" w:themeShade="BF"/>
    </w:rPr>
  </w:style>
  <w:style w:type="paragraph" w:styleId="Heading6">
    <w:name w:val="heading 6"/>
    <w:basedOn w:val="Normal"/>
    <w:next w:val="Normal"/>
    <w:link w:val="Heading6Char"/>
    <w:uiPriority w:val="9"/>
    <w:semiHidden/>
    <w:unhideWhenUsed/>
    <w:qFormat/>
    <w:rsid w:val="0001642C"/>
    <w:pPr>
      <w:keepNext/>
      <w:keepLines/>
      <w:spacing w:before="40" w:after="0"/>
      <w:outlineLvl w:val="5"/>
    </w:pPr>
    <w:rPr>
      <w:rFonts w:asciiTheme="majorHAnsi" w:eastAsiaTheme="majorEastAsia" w:hAnsiTheme="majorHAnsi" w:cstheme="majorBidi"/>
      <w:color w:val="002944"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84A39"/>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4A39"/>
  </w:style>
  <w:style w:type="paragraph" w:styleId="Footer">
    <w:name w:val="footer"/>
    <w:basedOn w:val="Normal"/>
    <w:link w:val="FooterChar"/>
    <w:uiPriority w:val="99"/>
    <w:unhideWhenUsed/>
    <w:rsid w:val="00A84A39"/>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4A39"/>
  </w:style>
  <w:style w:type="paragraph" w:styleId="BalloonText">
    <w:name w:val="Balloon Text"/>
    <w:basedOn w:val="Normal"/>
    <w:link w:val="BalloonTextChar"/>
    <w:uiPriority w:val="99"/>
    <w:semiHidden/>
    <w:unhideWhenUsed/>
    <w:rsid w:val="00A84A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4A39"/>
    <w:rPr>
      <w:rFonts w:ascii="Tahoma" w:hAnsi="Tahoma" w:cs="Tahoma"/>
      <w:sz w:val="16"/>
      <w:szCs w:val="16"/>
    </w:rPr>
  </w:style>
  <w:style w:type="paragraph" w:styleId="Title">
    <w:name w:val="Title"/>
    <w:basedOn w:val="Normal"/>
    <w:next w:val="Normal"/>
    <w:link w:val="TitleChar"/>
    <w:autoRedefine/>
    <w:uiPriority w:val="10"/>
    <w:qFormat/>
    <w:rsid w:val="009448EF"/>
    <w:pPr>
      <w:spacing w:after="0" w:line="240" w:lineRule="auto"/>
      <w:contextualSpacing/>
    </w:pPr>
    <w:rPr>
      <w:rFonts w:eastAsiaTheme="majorEastAsia" w:cstheme="majorBidi"/>
      <w:color w:val="005489"/>
      <w:spacing w:val="-10"/>
      <w:kern w:val="28"/>
      <w:sz w:val="80"/>
      <w:szCs w:val="56"/>
    </w:rPr>
  </w:style>
  <w:style w:type="character" w:customStyle="1" w:styleId="TitleChar">
    <w:name w:val="Title Char"/>
    <w:basedOn w:val="DefaultParagraphFont"/>
    <w:link w:val="Title"/>
    <w:uiPriority w:val="10"/>
    <w:rsid w:val="009448EF"/>
    <w:rPr>
      <w:rFonts w:ascii="Arial" w:eastAsiaTheme="majorEastAsia" w:hAnsi="Arial" w:cstheme="majorBidi"/>
      <w:color w:val="005489"/>
      <w:spacing w:val="-10"/>
      <w:kern w:val="28"/>
      <w:sz w:val="80"/>
      <w:szCs w:val="56"/>
    </w:rPr>
  </w:style>
  <w:style w:type="character" w:customStyle="1" w:styleId="Heading1Char">
    <w:name w:val="Heading 1 Char"/>
    <w:basedOn w:val="DefaultParagraphFont"/>
    <w:link w:val="Heading1"/>
    <w:uiPriority w:val="9"/>
    <w:rsid w:val="00DE4460"/>
    <w:rPr>
      <w:rFonts w:ascii="Arial" w:eastAsia="Times New Roman" w:hAnsi="Arial" w:cs="Arial"/>
      <w:color w:val="002870"/>
      <w:kern w:val="36"/>
      <w:sz w:val="24"/>
      <w:szCs w:val="24"/>
      <w:shd w:val="clear" w:color="auto" w:fill="FFFFFF"/>
      <w:lang w:eastAsia="en-GB"/>
    </w:rPr>
  </w:style>
  <w:style w:type="character" w:customStyle="1" w:styleId="Heading2Char">
    <w:name w:val="Heading 2 Char"/>
    <w:basedOn w:val="DefaultParagraphFont"/>
    <w:link w:val="Heading2"/>
    <w:uiPriority w:val="9"/>
    <w:rsid w:val="009448EF"/>
    <w:rPr>
      <w:rFonts w:ascii="Arial" w:eastAsiaTheme="majorEastAsia" w:hAnsi="Arial" w:cstheme="majorBidi"/>
      <w:b/>
      <w:sz w:val="32"/>
      <w:szCs w:val="26"/>
    </w:rPr>
  </w:style>
  <w:style w:type="character" w:customStyle="1" w:styleId="Heading3Char">
    <w:name w:val="Heading 3 Char"/>
    <w:basedOn w:val="DefaultParagraphFont"/>
    <w:link w:val="Heading3"/>
    <w:uiPriority w:val="9"/>
    <w:rsid w:val="009448EF"/>
    <w:rPr>
      <w:rFonts w:ascii="Arial" w:eastAsiaTheme="majorEastAsia" w:hAnsi="Arial" w:cstheme="majorBidi"/>
      <w:b/>
      <w:sz w:val="28"/>
      <w:szCs w:val="24"/>
    </w:rPr>
  </w:style>
  <w:style w:type="paragraph" w:styleId="ListParagraph">
    <w:name w:val="List Paragraph"/>
    <w:basedOn w:val="Normal"/>
    <w:link w:val="ListParagraphChar"/>
    <w:autoRedefine/>
    <w:uiPriority w:val="34"/>
    <w:qFormat/>
    <w:rsid w:val="008D1B6D"/>
    <w:pPr>
      <w:numPr>
        <w:numId w:val="1"/>
      </w:numPr>
      <w:spacing w:after="0" w:line="240" w:lineRule="auto"/>
      <w:contextualSpacing/>
    </w:pPr>
  </w:style>
  <w:style w:type="paragraph" w:styleId="Quote">
    <w:name w:val="Quote"/>
    <w:basedOn w:val="Normal"/>
    <w:next w:val="Normal"/>
    <w:link w:val="QuoteChar"/>
    <w:autoRedefine/>
    <w:uiPriority w:val="29"/>
    <w:qFormat/>
    <w:rsid w:val="00CA74DF"/>
    <w:pPr>
      <w:spacing w:before="200" w:after="160"/>
      <w:ind w:right="862"/>
    </w:pPr>
    <w:rPr>
      <w:i/>
      <w:iCs/>
    </w:rPr>
  </w:style>
  <w:style w:type="character" w:customStyle="1" w:styleId="QuoteChar">
    <w:name w:val="Quote Char"/>
    <w:basedOn w:val="DefaultParagraphFont"/>
    <w:link w:val="Quote"/>
    <w:uiPriority w:val="29"/>
    <w:rsid w:val="00CA74DF"/>
    <w:rPr>
      <w:rFonts w:ascii="Arial" w:hAnsi="Arial"/>
      <w:i/>
      <w:iCs/>
      <w:sz w:val="24"/>
    </w:rPr>
  </w:style>
  <w:style w:type="table" w:styleId="TableGrid">
    <w:name w:val="Table Grid"/>
    <w:basedOn w:val="TableNormal"/>
    <w:uiPriority w:val="39"/>
    <w:rsid w:val="00252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4-Accent1">
    <w:name w:val="Grid Table 4 Accent 1"/>
    <w:basedOn w:val="TableNormal"/>
    <w:uiPriority w:val="49"/>
    <w:rsid w:val="00E22D4E"/>
    <w:pPr>
      <w:spacing w:after="0" w:line="240" w:lineRule="auto"/>
    </w:pPr>
    <w:rPr>
      <w:rFonts w:ascii="Arial" w:hAnsi="Arial"/>
      <w:color w:val="005489" w:themeColor="accent1"/>
      <w:sz w:val="24"/>
    </w:rPr>
    <w:tblPr>
      <w:tblStyleRowBandSize w:val="1"/>
      <w:tblStyleColBandSize w:val="1"/>
      <w:tblBorders>
        <w:top w:val="single" w:sz="4" w:space="0" w:color="005489" w:themeColor="accent1"/>
        <w:left w:val="single" w:sz="4" w:space="0" w:color="005489" w:themeColor="accent1"/>
        <w:bottom w:val="single" w:sz="4" w:space="0" w:color="005489" w:themeColor="accent1"/>
        <w:right w:val="single" w:sz="4" w:space="0" w:color="005489" w:themeColor="accent1"/>
        <w:insideH w:val="single" w:sz="4" w:space="0" w:color="005489" w:themeColor="accent1"/>
        <w:insideV w:val="single" w:sz="4" w:space="0" w:color="005489" w:themeColor="accent1"/>
      </w:tblBorders>
    </w:tblPr>
    <w:tcPr>
      <w:shd w:val="clear" w:color="auto" w:fill="FFFFFF" w:themeFill="background1"/>
    </w:tc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insideV w:val="nil"/>
        </w:tcBorders>
        <w:shd w:val="clear" w:color="auto" w:fill="005489" w:themeFill="accent1"/>
      </w:tcPr>
    </w:tblStylePr>
    <w:tblStylePr w:type="lastRow">
      <w:rPr>
        <w:b/>
        <w:bCs/>
      </w:rPr>
      <w:tblPr/>
      <w:tcPr>
        <w:tcBorders>
          <w:top w:val="double" w:sz="4" w:space="0" w:color="005489" w:themeColor="accent1"/>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table" w:styleId="ListTable4-Accent1">
    <w:name w:val="List Table 4 Accent 1"/>
    <w:basedOn w:val="TableNormal"/>
    <w:uiPriority w:val="49"/>
    <w:rsid w:val="0025270B"/>
    <w:pPr>
      <w:spacing w:after="0" w:line="240" w:lineRule="auto"/>
    </w:pPr>
    <w:tblPr>
      <w:tblStyleRowBandSize w:val="1"/>
      <w:tblStyleColBandSize w:val="1"/>
      <w:tblBorders>
        <w:top w:val="single" w:sz="4" w:space="0" w:color="1FA8FF" w:themeColor="accent1" w:themeTint="99"/>
        <w:left w:val="single" w:sz="4" w:space="0" w:color="1FA8FF" w:themeColor="accent1" w:themeTint="99"/>
        <w:bottom w:val="single" w:sz="4" w:space="0" w:color="1FA8FF" w:themeColor="accent1" w:themeTint="99"/>
        <w:right w:val="single" w:sz="4" w:space="0" w:color="1FA8FF" w:themeColor="accent1" w:themeTint="99"/>
        <w:insideH w:val="single" w:sz="4" w:space="0" w:color="1FA8FF" w:themeColor="accent1" w:themeTint="99"/>
      </w:tblBorders>
    </w:tblPr>
    <w:tblStylePr w:type="firstRow">
      <w:rPr>
        <w:b/>
        <w:bCs/>
        <w:color w:val="FFFFFF" w:themeColor="background1"/>
      </w:rPr>
      <w:tblPr/>
      <w:tcPr>
        <w:tcBorders>
          <w:top w:val="single" w:sz="4" w:space="0" w:color="005489" w:themeColor="accent1"/>
          <w:left w:val="single" w:sz="4" w:space="0" w:color="005489" w:themeColor="accent1"/>
          <w:bottom w:val="single" w:sz="4" w:space="0" w:color="005489" w:themeColor="accent1"/>
          <w:right w:val="single" w:sz="4" w:space="0" w:color="005489" w:themeColor="accent1"/>
          <w:insideH w:val="nil"/>
        </w:tcBorders>
        <w:shd w:val="clear" w:color="auto" w:fill="005489" w:themeFill="accent1"/>
      </w:tcPr>
    </w:tblStylePr>
    <w:tblStylePr w:type="lastRow">
      <w:rPr>
        <w:b/>
        <w:bCs/>
      </w:rPr>
      <w:tblPr/>
      <w:tcPr>
        <w:tcBorders>
          <w:top w:val="double" w:sz="4" w:space="0" w:color="1FA8FF" w:themeColor="accent1" w:themeTint="99"/>
        </w:tcBorders>
      </w:tcPr>
    </w:tblStylePr>
    <w:tblStylePr w:type="firstCol">
      <w:rPr>
        <w:b/>
        <w:bCs/>
      </w:rPr>
    </w:tblStylePr>
    <w:tblStylePr w:type="lastCol">
      <w:rPr>
        <w:b/>
        <w:bCs/>
      </w:rPr>
    </w:tblStylePr>
    <w:tblStylePr w:type="band1Vert">
      <w:tblPr/>
      <w:tcPr>
        <w:shd w:val="clear" w:color="auto" w:fill="B4E2FF" w:themeFill="accent1" w:themeFillTint="33"/>
      </w:tcPr>
    </w:tblStylePr>
    <w:tblStylePr w:type="band1Horz">
      <w:tblPr/>
      <w:tcPr>
        <w:shd w:val="clear" w:color="auto" w:fill="B4E2FF" w:themeFill="accent1" w:themeFillTint="33"/>
      </w:tcPr>
    </w:tblStylePr>
  </w:style>
  <w:style w:type="paragraph" w:customStyle="1" w:styleId="Tableheader">
    <w:name w:val="Table header"/>
    <w:link w:val="TableheaderChar"/>
    <w:autoRedefine/>
    <w:qFormat/>
    <w:rsid w:val="007E3AA0"/>
    <w:pPr>
      <w:spacing w:after="0" w:line="240" w:lineRule="auto"/>
    </w:pPr>
    <w:rPr>
      <w:rFonts w:ascii="Arial" w:hAnsi="Arial"/>
      <w:color w:val="FFFFFF" w:themeColor="background1"/>
      <w:sz w:val="24"/>
    </w:rPr>
  </w:style>
  <w:style w:type="paragraph" w:customStyle="1" w:styleId="Tabledata">
    <w:name w:val="Table data"/>
    <w:basedOn w:val="Normal"/>
    <w:link w:val="TabledataChar"/>
    <w:autoRedefine/>
    <w:qFormat/>
    <w:rsid w:val="007E3AA0"/>
    <w:pPr>
      <w:spacing w:after="0" w:line="240" w:lineRule="auto"/>
    </w:pPr>
    <w:rPr>
      <w:rFonts w:cs="Arial"/>
      <w:color w:val="005489" w:themeColor="accent1"/>
      <w:szCs w:val="24"/>
    </w:rPr>
  </w:style>
  <w:style w:type="character" w:customStyle="1" w:styleId="TableheaderChar">
    <w:name w:val="Table header Char"/>
    <w:basedOn w:val="DefaultParagraphFont"/>
    <w:link w:val="Tableheader"/>
    <w:rsid w:val="007E3AA0"/>
    <w:rPr>
      <w:rFonts w:ascii="Arial" w:hAnsi="Arial"/>
      <w:color w:val="FFFFFF" w:themeColor="background1"/>
      <w:sz w:val="24"/>
    </w:rPr>
  </w:style>
  <w:style w:type="character" w:customStyle="1" w:styleId="TabledataChar">
    <w:name w:val="Table data Char"/>
    <w:basedOn w:val="DefaultParagraphFont"/>
    <w:link w:val="Tabledata"/>
    <w:rsid w:val="007E3AA0"/>
    <w:rPr>
      <w:rFonts w:ascii="Arial" w:hAnsi="Arial" w:cs="Arial"/>
      <w:color w:val="005489" w:themeColor="accent1"/>
      <w:sz w:val="24"/>
      <w:szCs w:val="24"/>
    </w:rPr>
  </w:style>
  <w:style w:type="paragraph" w:customStyle="1" w:styleId="Default">
    <w:name w:val="Default"/>
    <w:rsid w:val="00FF6E29"/>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5B1365"/>
    <w:rPr>
      <w:color w:val="005489" w:themeColor="hyperlink"/>
      <w:u w:val="single"/>
    </w:rPr>
  </w:style>
  <w:style w:type="character" w:styleId="UnresolvedMention">
    <w:name w:val="Unresolved Mention"/>
    <w:basedOn w:val="DefaultParagraphFont"/>
    <w:uiPriority w:val="99"/>
    <w:semiHidden/>
    <w:unhideWhenUsed/>
    <w:rsid w:val="005B1365"/>
    <w:rPr>
      <w:color w:val="605E5C"/>
      <w:shd w:val="clear" w:color="auto" w:fill="E1DFDD"/>
    </w:rPr>
  </w:style>
  <w:style w:type="character" w:customStyle="1" w:styleId="ListParagraphChar">
    <w:name w:val="List Paragraph Char"/>
    <w:basedOn w:val="DefaultParagraphFont"/>
    <w:link w:val="ListParagraph"/>
    <w:uiPriority w:val="34"/>
    <w:locked/>
    <w:rsid w:val="008D1B6D"/>
  </w:style>
  <w:style w:type="character" w:styleId="FollowedHyperlink">
    <w:name w:val="FollowedHyperlink"/>
    <w:basedOn w:val="DefaultParagraphFont"/>
    <w:uiPriority w:val="99"/>
    <w:semiHidden/>
    <w:unhideWhenUsed/>
    <w:rsid w:val="002F20CB"/>
    <w:rPr>
      <w:color w:val="005489" w:themeColor="followedHyperlink"/>
      <w:u w:val="single"/>
    </w:rPr>
  </w:style>
  <w:style w:type="paragraph" w:customStyle="1" w:styleId="paragraph">
    <w:name w:val="paragraph"/>
    <w:basedOn w:val="Normal"/>
    <w:rsid w:val="00D85EC4"/>
    <w:pPr>
      <w:spacing w:before="100" w:beforeAutospacing="1" w:after="100" w:afterAutospacing="1" w:line="240" w:lineRule="auto"/>
    </w:pPr>
    <w:rPr>
      <w:rFonts w:ascii="Calibri" w:hAnsi="Calibri" w:cs="Calibri"/>
      <w:lang w:eastAsia="en-GB"/>
    </w:rPr>
  </w:style>
  <w:style w:type="character" w:customStyle="1" w:styleId="normaltextrun">
    <w:name w:val="normaltextrun"/>
    <w:basedOn w:val="DefaultParagraphFont"/>
    <w:rsid w:val="00D85EC4"/>
  </w:style>
  <w:style w:type="character" w:customStyle="1" w:styleId="eop">
    <w:name w:val="eop"/>
    <w:basedOn w:val="DefaultParagraphFont"/>
    <w:rsid w:val="00D85EC4"/>
  </w:style>
  <w:style w:type="paragraph" w:styleId="NormalWeb">
    <w:name w:val="Normal (Web)"/>
    <w:basedOn w:val="Normal"/>
    <w:uiPriority w:val="99"/>
    <w:unhideWhenUsed/>
    <w:rsid w:val="004B4D1F"/>
    <w:pPr>
      <w:spacing w:before="100" w:beforeAutospacing="1" w:after="100" w:afterAutospacing="1" w:line="240" w:lineRule="auto"/>
    </w:pPr>
    <w:rPr>
      <w:rFonts w:ascii="Calibri" w:hAnsi="Calibri" w:cs="Calibri"/>
      <w:lang w:eastAsia="en-GB"/>
    </w:rPr>
  </w:style>
  <w:style w:type="character" w:customStyle="1" w:styleId="ui-provider">
    <w:name w:val="ui-provider"/>
    <w:basedOn w:val="DefaultParagraphFont"/>
    <w:rsid w:val="00B80842"/>
  </w:style>
  <w:style w:type="paragraph" w:customStyle="1" w:styleId="elementtoproof">
    <w:name w:val="elementtoproof"/>
    <w:basedOn w:val="Normal"/>
    <w:uiPriority w:val="99"/>
    <w:semiHidden/>
    <w:rsid w:val="00233F6B"/>
    <w:pPr>
      <w:spacing w:after="0" w:line="240" w:lineRule="auto"/>
    </w:pPr>
    <w:rPr>
      <w:rFonts w:ascii="Calibri" w:hAnsi="Calibri" w:cs="Calibri"/>
      <w:lang w:eastAsia="en-GB"/>
    </w:rPr>
  </w:style>
  <w:style w:type="paragraph" w:customStyle="1" w:styleId="DeptBullets">
    <w:name w:val="DeptBullets"/>
    <w:basedOn w:val="Normal"/>
    <w:rsid w:val="00E668F6"/>
    <w:pPr>
      <w:numPr>
        <w:numId w:val="2"/>
      </w:numPr>
      <w:overflowPunct w:val="0"/>
      <w:autoSpaceDE w:val="0"/>
      <w:autoSpaceDN w:val="0"/>
      <w:spacing w:after="240" w:line="240" w:lineRule="auto"/>
    </w:pPr>
    <w:rPr>
      <w:rFonts w:ascii="Arial" w:hAnsi="Arial" w:cs="Arial"/>
      <w:sz w:val="24"/>
      <w:szCs w:val="24"/>
      <w14:ligatures w14:val="standardContextual"/>
    </w:rPr>
  </w:style>
  <w:style w:type="character" w:customStyle="1" w:styleId="me-email-text">
    <w:name w:val="me-email-text"/>
    <w:basedOn w:val="DefaultParagraphFont"/>
    <w:rsid w:val="009B5AE4"/>
  </w:style>
  <w:style w:type="character" w:customStyle="1" w:styleId="me-email-text-secondary">
    <w:name w:val="me-email-text-secondary"/>
    <w:basedOn w:val="DefaultParagraphFont"/>
    <w:rsid w:val="009B5AE4"/>
  </w:style>
  <w:style w:type="character" w:customStyle="1" w:styleId="Heading4Char">
    <w:name w:val="Heading 4 Char"/>
    <w:basedOn w:val="DefaultParagraphFont"/>
    <w:link w:val="Heading4"/>
    <w:uiPriority w:val="9"/>
    <w:semiHidden/>
    <w:rsid w:val="007024C3"/>
    <w:rPr>
      <w:rFonts w:asciiTheme="majorHAnsi" w:eastAsiaTheme="majorEastAsia" w:hAnsiTheme="majorHAnsi" w:cstheme="majorBidi"/>
      <w:i/>
      <w:iCs/>
      <w:color w:val="003E66" w:themeColor="accent1" w:themeShade="BF"/>
    </w:rPr>
  </w:style>
  <w:style w:type="paragraph" w:customStyle="1" w:styleId="xxmsonormal">
    <w:name w:val="x_xmsonormal"/>
    <w:basedOn w:val="Normal"/>
    <w:rsid w:val="00EF191B"/>
    <w:pPr>
      <w:spacing w:after="0" w:line="240" w:lineRule="auto"/>
    </w:pPr>
    <w:rPr>
      <w:rFonts w:ascii="Calibri" w:hAnsi="Calibri" w:cs="Calibri"/>
      <w:lang w:eastAsia="en-GB"/>
    </w:rPr>
  </w:style>
  <w:style w:type="character" w:styleId="Strong">
    <w:name w:val="Strong"/>
    <w:basedOn w:val="DefaultParagraphFont"/>
    <w:uiPriority w:val="22"/>
    <w:qFormat/>
    <w:rsid w:val="005D314A"/>
    <w:rPr>
      <w:b/>
      <w:bCs/>
    </w:rPr>
  </w:style>
  <w:style w:type="paragraph" w:styleId="PlainText">
    <w:name w:val="Plain Text"/>
    <w:basedOn w:val="Normal"/>
    <w:link w:val="PlainTextChar"/>
    <w:uiPriority w:val="99"/>
    <w:semiHidden/>
    <w:unhideWhenUsed/>
    <w:rsid w:val="006616EA"/>
    <w:pPr>
      <w:spacing w:after="0" w:line="240" w:lineRule="auto"/>
    </w:pPr>
    <w:rPr>
      <w:rFonts w:ascii="Calibri" w:eastAsia="Times New Roman" w:hAnsi="Calibri"/>
      <w:kern w:val="2"/>
      <w:szCs w:val="21"/>
      <w14:ligatures w14:val="standardContextual"/>
    </w:rPr>
  </w:style>
  <w:style w:type="character" w:customStyle="1" w:styleId="PlainTextChar">
    <w:name w:val="Plain Text Char"/>
    <w:basedOn w:val="DefaultParagraphFont"/>
    <w:link w:val="PlainText"/>
    <w:uiPriority w:val="99"/>
    <w:semiHidden/>
    <w:rsid w:val="006616EA"/>
    <w:rPr>
      <w:rFonts w:ascii="Calibri" w:eastAsia="Times New Roman" w:hAnsi="Calibri"/>
      <w:kern w:val="2"/>
      <w:szCs w:val="21"/>
      <w14:ligatures w14:val="standardContextual"/>
    </w:rPr>
  </w:style>
  <w:style w:type="character" w:customStyle="1" w:styleId="Heading6Char">
    <w:name w:val="Heading 6 Char"/>
    <w:basedOn w:val="DefaultParagraphFont"/>
    <w:link w:val="Heading6"/>
    <w:uiPriority w:val="9"/>
    <w:semiHidden/>
    <w:rsid w:val="0001642C"/>
    <w:rPr>
      <w:rFonts w:asciiTheme="majorHAnsi" w:eastAsiaTheme="majorEastAsia" w:hAnsiTheme="majorHAnsi" w:cstheme="majorBidi"/>
      <w:color w:val="002944" w:themeColor="accent1" w:themeShade="7F"/>
    </w:rPr>
  </w:style>
  <w:style w:type="paragraph" w:customStyle="1" w:styleId="m7486730177116377757mcepastedcontent">
    <w:name w:val="m_7486730177116377757mcepastedcontent"/>
    <w:basedOn w:val="Normal"/>
    <w:rsid w:val="00317B93"/>
    <w:pPr>
      <w:spacing w:before="100" w:beforeAutospacing="1" w:after="100" w:afterAutospacing="1" w:line="240" w:lineRule="auto"/>
    </w:pPr>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348">
      <w:bodyDiv w:val="1"/>
      <w:marLeft w:val="0"/>
      <w:marRight w:val="0"/>
      <w:marTop w:val="0"/>
      <w:marBottom w:val="0"/>
      <w:divBdr>
        <w:top w:val="none" w:sz="0" w:space="0" w:color="auto"/>
        <w:left w:val="none" w:sz="0" w:space="0" w:color="auto"/>
        <w:bottom w:val="none" w:sz="0" w:space="0" w:color="auto"/>
        <w:right w:val="none" w:sz="0" w:space="0" w:color="auto"/>
      </w:divBdr>
    </w:div>
    <w:div w:id="17051656">
      <w:bodyDiv w:val="1"/>
      <w:marLeft w:val="0"/>
      <w:marRight w:val="0"/>
      <w:marTop w:val="0"/>
      <w:marBottom w:val="0"/>
      <w:divBdr>
        <w:top w:val="none" w:sz="0" w:space="0" w:color="auto"/>
        <w:left w:val="none" w:sz="0" w:space="0" w:color="auto"/>
        <w:bottom w:val="none" w:sz="0" w:space="0" w:color="auto"/>
        <w:right w:val="none" w:sz="0" w:space="0" w:color="auto"/>
      </w:divBdr>
    </w:div>
    <w:div w:id="23941303">
      <w:bodyDiv w:val="1"/>
      <w:marLeft w:val="0"/>
      <w:marRight w:val="0"/>
      <w:marTop w:val="0"/>
      <w:marBottom w:val="0"/>
      <w:divBdr>
        <w:top w:val="none" w:sz="0" w:space="0" w:color="auto"/>
        <w:left w:val="none" w:sz="0" w:space="0" w:color="auto"/>
        <w:bottom w:val="none" w:sz="0" w:space="0" w:color="auto"/>
        <w:right w:val="none" w:sz="0" w:space="0" w:color="auto"/>
      </w:divBdr>
    </w:div>
    <w:div w:id="29112211">
      <w:bodyDiv w:val="1"/>
      <w:marLeft w:val="0"/>
      <w:marRight w:val="0"/>
      <w:marTop w:val="0"/>
      <w:marBottom w:val="0"/>
      <w:divBdr>
        <w:top w:val="none" w:sz="0" w:space="0" w:color="auto"/>
        <w:left w:val="none" w:sz="0" w:space="0" w:color="auto"/>
        <w:bottom w:val="none" w:sz="0" w:space="0" w:color="auto"/>
        <w:right w:val="none" w:sz="0" w:space="0" w:color="auto"/>
      </w:divBdr>
    </w:div>
    <w:div w:id="30107102">
      <w:bodyDiv w:val="1"/>
      <w:marLeft w:val="0"/>
      <w:marRight w:val="0"/>
      <w:marTop w:val="0"/>
      <w:marBottom w:val="0"/>
      <w:divBdr>
        <w:top w:val="none" w:sz="0" w:space="0" w:color="auto"/>
        <w:left w:val="none" w:sz="0" w:space="0" w:color="auto"/>
        <w:bottom w:val="none" w:sz="0" w:space="0" w:color="auto"/>
        <w:right w:val="none" w:sz="0" w:space="0" w:color="auto"/>
      </w:divBdr>
    </w:div>
    <w:div w:id="38941251">
      <w:bodyDiv w:val="1"/>
      <w:marLeft w:val="0"/>
      <w:marRight w:val="0"/>
      <w:marTop w:val="0"/>
      <w:marBottom w:val="0"/>
      <w:divBdr>
        <w:top w:val="none" w:sz="0" w:space="0" w:color="auto"/>
        <w:left w:val="none" w:sz="0" w:space="0" w:color="auto"/>
        <w:bottom w:val="none" w:sz="0" w:space="0" w:color="auto"/>
        <w:right w:val="none" w:sz="0" w:space="0" w:color="auto"/>
      </w:divBdr>
    </w:div>
    <w:div w:id="39475681">
      <w:bodyDiv w:val="1"/>
      <w:marLeft w:val="0"/>
      <w:marRight w:val="0"/>
      <w:marTop w:val="0"/>
      <w:marBottom w:val="0"/>
      <w:divBdr>
        <w:top w:val="none" w:sz="0" w:space="0" w:color="auto"/>
        <w:left w:val="none" w:sz="0" w:space="0" w:color="auto"/>
        <w:bottom w:val="none" w:sz="0" w:space="0" w:color="auto"/>
        <w:right w:val="none" w:sz="0" w:space="0" w:color="auto"/>
      </w:divBdr>
    </w:div>
    <w:div w:id="40641861">
      <w:bodyDiv w:val="1"/>
      <w:marLeft w:val="0"/>
      <w:marRight w:val="0"/>
      <w:marTop w:val="0"/>
      <w:marBottom w:val="0"/>
      <w:divBdr>
        <w:top w:val="none" w:sz="0" w:space="0" w:color="auto"/>
        <w:left w:val="none" w:sz="0" w:space="0" w:color="auto"/>
        <w:bottom w:val="none" w:sz="0" w:space="0" w:color="auto"/>
        <w:right w:val="none" w:sz="0" w:space="0" w:color="auto"/>
      </w:divBdr>
    </w:div>
    <w:div w:id="49303611">
      <w:bodyDiv w:val="1"/>
      <w:marLeft w:val="0"/>
      <w:marRight w:val="0"/>
      <w:marTop w:val="0"/>
      <w:marBottom w:val="0"/>
      <w:divBdr>
        <w:top w:val="none" w:sz="0" w:space="0" w:color="auto"/>
        <w:left w:val="none" w:sz="0" w:space="0" w:color="auto"/>
        <w:bottom w:val="none" w:sz="0" w:space="0" w:color="auto"/>
        <w:right w:val="none" w:sz="0" w:space="0" w:color="auto"/>
      </w:divBdr>
    </w:div>
    <w:div w:id="51346061">
      <w:bodyDiv w:val="1"/>
      <w:marLeft w:val="0"/>
      <w:marRight w:val="0"/>
      <w:marTop w:val="0"/>
      <w:marBottom w:val="0"/>
      <w:divBdr>
        <w:top w:val="none" w:sz="0" w:space="0" w:color="auto"/>
        <w:left w:val="none" w:sz="0" w:space="0" w:color="auto"/>
        <w:bottom w:val="none" w:sz="0" w:space="0" w:color="auto"/>
        <w:right w:val="none" w:sz="0" w:space="0" w:color="auto"/>
      </w:divBdr>
    </w:div>
    <w:div w:id="56904927">
      <w:bodyDiv w:val="1"/>
      <w:marLeft w:val="0"/>
      <w:marRight w:val="0"/>
      <w:marTop w:val="0"/>
      <w:marBottom w:val="0"/>
      <w:divBdr>
        <w:top w:val="none" w:sz="0" w:space="0" w:color="auto"/>
        <w:left w:val="none" w:sz="0" w:space="0" w:color="auto"/>
        <w:bottom w:val="none" w:sz="0" w:space="0" w:color="auto"/>
        <w:right w:val="none" w:sz="0" w:space="0" w:color="auto"/>
      </w:divBdr>
    </w:div>
    <w:div w:id="57947925">
      <w:bodyDiv w:val="1"/>
      <w:marLeft w:val="0"/>
      <w:marRight w:val="0"/>
      <w:marTop w:val="0"/>
      <w:marBottom w:val="0"/>
      <w:divBdr>
        <w:top w:val="none" w:sz="0" w:space="0" w:color="auto"/>
        <w:left w:val="none" w:sz="0" w:space="0" w:color="auto"/>
        <w:bottom w:val="none" w:sz="0" w:space="0" w:color="auto"/>
        <w:right w:val="none" w:sz="0" w:space="0" w:color="auto"/>
      </w:divBdr>
    </w:div>
    <w:div w:id="62914657">
      <w:bodyDiv w:val="1"/>
      <w:marLeft w:val="0"/>
      <w:marRight w:val="0"/>
      <w:marTop w:val="0"/>
      <w:marBottom w:val="0"/>
      <w:divBdr>
        <w:top w:val="none" w:sz="0" w:space="0" w:color="auto"/>
        <w:left w:val="none" w:sz="0" w:space="0" w:color="auto"/>
        <w:bottom w:val="none" w:sz="0" w:space="0" w:color="auto"/>
        <w:right w:val="none" w:sz="0" w:space="0" w:color="auto"/>
      </w:divBdr>
    </w:div>
    <w:div w:id="64836649">
      <w:bodyDiv w:val="1"/>
      <w:marLeft w:val="0"/>
      <w:marRight w:val="0"/>
      <w:marTop w:val="0"/>
      <w:marBottom w:val="0"/>
      <w:divBdr>
        <w:top w:val="none" w:sz="0" w:space="0" w:color="auto"/>
        <w:left w:val="none" w:sz="0" w:space="0" w:color="auto"/>
        <w:bottom w:val="none" w:sz="0" w:space="0" w:color="auto"/>
        <w:right w:val="none" w:sz="0" w:space="0" w:color="auto"/>
      </w:divBdr>
    </w:div>
    <w:div w:id="66079776">
      <w:bodyDiv w:val="1"/>
      <w:marLeft w:val="0"/>
      <w:marRight w:val="0"/>
      <w:marTop w:val="0"/>
      <w:marBottom w:val="0"/>
      <w:divBdr>
        <w:top w:val="none" w:sz="0" w:space="0" w:color="auto"/>
        <w:left w:val="none" w:sz="0" w:space="0" w:color="auto"/>
        <w:bottom w:val="none" w:sz="0" w:space="0" w:color="auto"/>
        <w:right w:val="none" w:sz="0" w:space="0" w:color="auto"/>
      </w:divBdr>
    </w:div>
    <w:div w:id="68770223">
      <w:bodyDiv w:val="1"/>
      <w:marLeft w:val="0"/>
      <w:marRight w:val="0"/>
      <w:marTop w:val="0"/>
      <w:marBottom w:val="0"/>
      <w:divBdr>
        <w:top w:val="none" w:sz="0" w:space="0" w:color="auto"/>
        <w:left w:val="none" w:sz="0" w:space="0" w:color="auto"/>
        <w:bottom w:val="none" w:sz="0" w:space="0" w:color="auto"/>
        <w:right w:val="none" w:sz="0" w:space="0" w:color="auto"/>
      </w:divBdr>
    </w:div>
    <w:div w:id="74866292">
      <w:bodyDiv w:val="1"/>
      <w:marLeft w:val="0"/>
      <w:marRight w:val="0"/>
      <w:marTop w:val="0"/>
      <w:marBottom w:val="0"/>
      <w:divBdr>
        <w:top w:val="none" w:sz="0" w:space="0" w:color="auto"/>
        <w:left w:val="none" w:sz="0" w:space="0" w:color="auto"/>
        <w:bottom w:val="none" w:sz="0" w:space="0" w:color="auto"/>
        <w:right w:val="none" w:sz="0" w:space="0" w:color="auto"/>
      </w:divBdr>
    </w:div>
    <w:div w:id="76755826">
      <w:bodyDiv w:val="1"/>
      <w:marLeft w:val="0"/>
      <w:marRight w:val="0"/>
      <w:marTop w:val="0"/>
      <w:marBottom w:val="0"/>
      <w:divBdr>
        <w:top w:val="none" w:sz="0" w:space="0" w:color="auto"/>
        <w:left w:val="none" w:sz="0" w:space="0" w:color="auto"/>
        <w:bottom w:val="none" w:sz="0" w:space="0" w:color="auto"/>
        <w:right w:val="none" w:sz="0" w:space="0" w:color="auto"/>
      </w:divBdr>
    </w:div>
    <w:div w:id="77755973">
      <w:bodyDiv w:val="1"/>
      <w:marLeft w:val="0"/>
      <w:marRight w:val="0"/>
      <w:marTop w:val="0"/>
      <w:marBottom w:val="0"/>
      <w:divBdr>
        <w:top w:val="none" w:sz="0" w:space="0" w:color="auto"/>
        <w:left w:val="none" w:sz="0" w:space="0" w:color="auto"/>
        <w:bottom w:val="none" w:sz="0" w:space="0" w:color="auto"/>
        <w:right w:val="none" w:sz="0" w:space="0" w:color="auto"/>
      </w:divBdr>
    </w:div>
    <w:div w:id="77867220">
      <w:bodyDiv w:val="1"/>
      <w:marLeft w:val="0"/>
      <w:marRight w:val="0"/>
      <w:marTop w:val="0"/>
      <w:marBottom w:val="0"/>
      <w:divBdr>
        <w:top w:val="none" w:sz="0" w:space="0" w:color="auto"/>
        <w:left w:val="none" w:sz="0" w:space="0" w:color="auto"/>
        <w:bottom w:val="none" w:sz="0" w:space="0" w:color="auto"/>
        <w:right w:val="none" w:sz="0" w:space="0" w:color="auto"/>
      </w:divBdr>
    </w:div>
    <w:div w:id="81222746">
      <w:bodyDiv w:val="1"/>
      <w:marLeft w:val="0"/>
      <w:marRight w:val="0"/>
      <w:marTop w:val="0"/>
      <w:marBottom w:val="0"/>
      <w:divBdr>
        <w:top w:val="none" w:sz="0" w:space="0" w:color="auto"/>
        <w:left w:val="none" w:sz="0" w:space="0" w:color="auto"/>
        <w:bottom w:val="none" w:sz="0" w:space="0" w:color="auto"/>
        <w:right w:val="none" w:sz="0" w:space="0" w:color="auto"/>
      </w:divBdr>
    </w:div>
    <w:div w:id="83573816">
      <w:bodyDiv w:val="1"/>
      <w:marLeft w:val="0"/>
      <w:marRight w:val="0"/>
      <w:marTop w:val="0"/>
      <w:marBottom w:val="0"/>
      <w:divBdr>
        <w:top w:val="none" w:sz="0" w:space="0" w:color="auto"/>
        <w:left w:val="none" w:sz="0" w:space="0" w:color="auto"/>
        <w:bottom w:val="none" w:sz="0" w:space="0" w:color="auto"/>
        <w:right w:val="none" w:sz="0" w:space="0" w:color="auto"/>
      </w:divBdr>
    </w:div>
    <w:div w:id="90048328">
      <w:bodyDiv w:val="1"/>
      <w:marLeft w:val="0"/>
      <w:marRight w:val="0"/>
      <w:marTop w:val="0"/>
      <w:marBottom w:val="0"/>
      <w:divBdr>
        <w:top w:val="none" w:sz="0" w:space="0" w:color="auto"/>
        <w:left w:val="none" w:sz="0" w:space="0" w:color="auto"/>
        <w:bottom w:val="none" w:sz="0" w:space="0" w:color="auto"/>
        <w:right w:val="none" w:sz="0" w:space="0" w:color="auto"/>
      </w:divBdr>
    </w:div>
    <w:div w:id="94593431">
      <w:bodyDiv w:val="1"/>
      <w:marLeft w:val="0"/>
      <w:marRight w:val="0"/>
      <w:marTop w:val="0"/>
      <w:marBottom w:val="0"/>
      <w:divBdr>
        <w:top w:val="none" w:sz="0" w:space="0" w:color="auto"/>
        <w:left w:val="none" w:sz="0" w:space="0" w:color="auto"/>
        <w:bottom w:val="none" w:sz="0" w:space="0" w:color="auto"/>
        <w:right w:val="none" w:sz="0" w:space="0" w:color="auto"/>
      </w:divBdr>
    </w:div>
    <w:div w:id="96291088">
      <w:bodyDiv w:val="1"/>
      <w:marLeft w:val="0"/>
      <w:marRight w:val="0"/>
      <w:marTop w:val="0"/>
      <w:marBottom w:val="0"/>
      <w:divBdr>
        <w:top w:val="none" w:sz="0" w:space="0" w:color="auto"/>
        <w:left w:val="none" w:sz="0" w:space="0" w:color="auto"/>
        <w:bottom w:val="none" w:sz="0" w:space="0" w:color="auto"/>
        <w:right w:val="none" w:sz="0" w:space="0" w:color="auto"/>
      </w:divBdr>
    </w:div>
    <w:div w:id="99036270">
      <w:bodyDiv w:val="1"/>
      <w:marLeft w:val="0"/>
      <w:marRight w:val="0"/>
      <w:marTop w:val="0"/>
      <w:marBottom w:val="0"/>
      <w:divBdr>
        <w:top w:val="none" w:sz="0" w:space="0" w:color="auto"/>
        <w:left w:val="none" w:sz="0" w:space="0" w:color="auto"/>
        <w:bottom w:val="none" w:sz="0" w:space="0" w:color="auto"/>
        <w:right w:val="none" w:sz="0" w:space="0" w:color="auto"/>
      </w:divBdr>
    </w:div>
    <w:div w:id="99616061">
      <w:bodyDiv w:val="1"/>
      <w:marLeft w:val="0"/>
      <w:marRight w:val="0"/>
      <w:marTop w:val="0"/>
      <w:marBottom w:val="0"/>
      <w:divBdr>
        <w:top w:val="none" w:sz="0" w:space="0" w:color="auto"/>
        <w:left w:val="none" w:sz="0" w:space="0" w:color="auto"/>
        <w:bottom w:val="none" w:sz="0" w:space="0" w:color="auto"/>
        <w:right w:val="none" w:sz="0" w:space="0" w:color="auto"/>
      </w:divBdr>
    </w:div>
    <w:div w:id="112136762">
      <w:bodyDiv w:val="1"/>
      <w:marLeft w:val="0"/>
      <w:marRight w:val="0"/>
      <w:marTop w:val="0"/>
      <w:marBottom w:val="0"/>
      <w:divBdr>
        <w:top w:val="none" w:sz="0" w:space="0" w:color="auto"/>
        <w:left w:val="none" w:sz="0" w:space="0" w:color="auto"/>
        <w:bottom w:val="none" w:sz="0" w:space="0" w:color="auto"/>
        <w:right w:val="none" w:sz="0" w:space="0" w:color="auto"/>
      </w:divBdr>
    </w:div>
    <w:div w:id="114259379">
      <w:bodyDiv w:val="1"/>
      <w:marLeft w:val="0"/>
      <w:marRight w:val="0"/>
      <w:marTop w:val="0"/>
      <w:marBottom w:val="0"/>
      <w:divBdr>
        <w:top w:val="none" w:sz="0" w:space="0" w:color="auto"/>
        <w:left w:val="none" w:sz="0" w:space="0" w:color="auto"/>
        <w:bottom w:val="none" w:sz="0" w:space="0" w:color="auto"/>
        <w:right w:val="none" w:sz="0" w:space="0" w:color="auto"/>
      </w:divBdr>
    </w:div>
    <w:div w:id="116219044">
      <w:bodyDiv w:val="1"/>
      <w:marLeft w:val="0"/>
      <w:marRight w:val="0"/>
      <w:marTop w:val="0"/>
      <w:marBottom w:val="0"/>
      <w:divBdr>
        <w:top w:val="none" w:sz="0" w:space="0" w:color="auto"/>
        <w:left w:val="none" w:sz="0" w:space="0" w:color="auto"/>
        <w:bottom w:val="none" w:sz="0" w:space="0" w:color="auto"/>
        <w:right w:val="none" w:sz="0" w:space="0" w:color="auto"/>
      </w:divBdr>
    </w:div>
    <w:div w:id="127551143">
      <w:bodyDiv w:val="1"/>
      <w:marLeft w:val="0"/>
      <w:marRight w:val="0"/>
      <w:marTop w:val="0"/>
      <w:marBottom w:val="0"/>
      <w:divBdr>
        <w:top w:val="none" w:sz="0" w:space="0" w:color="auto"/>
        <w:left w:val="none" w:sz="0" w:space="0" w:color="auto"/>
        <w:bottom w:val="none" w:sz="0" w:space="0" w:color="auto"/>
        <w:right w:val="none" w:sz="0" w:space="0" w:color="auto"/>
      </w:divBdr>
    </w:div>
    <w:div w:id="127551405">
      <w:bodyDiv w:val="1"/>
      <w:marLeft w:val="0"/>
      <w:marRight w:val="0"/>
      <w:marTop w:val="0"/>
      <w:marBottom w:val="0"/>
      <w:divBdr>
        <w:top w:val="none" w:sz="0" w:space="0" w:color="auto"/>
        <w:left w:val="none" w:sz="0" w:space="0" w:color="auto"/>
        <w:bottom w:val="none" w:sz="0" w:space="0" w:color="auto"/>
        <w:right w:val="none" w:sz="0" w:space="0" w:color="auto"/>
      </w:divBdr>
    </w:div>
    <w:div w:id="130562576">
      <w:bodyDiv w:val="1"/>
      <w:marLeft w:val="0"/>
      <w:marRight w:val="0"/>
      <w:marTop w:val="0"/>
      <w:marBottom w:val="0"/>
      <w:divBdr>
        <w:top w:val="none" w:sz="0" w:space="0" w:color="auto"/>
        <w:left w:val="none" w:sz="0" w:space="0" w:color="auto"/>
        <w:bottom w:val="none" w:sz="0" w:space="0" w:color="auto"/>
        <w:right w:val="none" w:sz="0" w:space="0" w:color="auto"/>
      </w:divBdr>
    </w:div>
    <w:div w:id="140587395">
      <w:bodyDiv w:val="1"/>
      <w:marLeft w:val="0"/>
      <w:marRight w:val="0"/>
      <w:marTop w:val="0"/>
      <w:marBottom w:val="0"/>
      <w:divBdr>
        <w:top w:val="none" w:sz="0" w:space="0" w:color="auto"/>
        <w:left w:val="none" w:sz="0" w:space="0" w:color="auto"/>
        <w:bottom w:val="none" w:sz="0" w:space="0" w:color="auto"/>
        <w:right w:val="none" w:sz="0" w:space="0" w:color="auto"/>
      </w:divBdr>
    </w:div>
    <w:div w:id="147747767">
      <w:bodyDiv w:val="1"/>
      <w:marLeft w:val="0"/>
      <w:marRight w:val="0"/>
      <w:marTop w:val="0"/>
      <w:marBottom w:val="0"/>
      <w:divBdr>
        <w:top w:val="none" w:sz="0" w:space="0" w:color="auto"/>
        <w:left w:val="none" w:sz="0" w:space="0" w:color="auto"/>
        <w:bottom w:val="none" w:sz="0" w:space="0" w:color="auto"/>
        <w:right w:val="none" w:sz="0" w:space="0" w:color="auto"/>
      </w:divBdr>
    </w:div>
    <w:div w:id="157965058">
      <w:bodyDiv w:val="1"/>
      <w:marLeft w:val="0"/>
      <w:marRight w:val="0"/>
      <w:marTop w:val="0"/>
      <w:marBottom w:val="0"/>
      <w:divBdr>
        <w:top w:val="none" w:sz="0" w:space="0" w:color="auto"/>
        <w:left w:val="none" w:sz="0" w:space="0" w:color="auto"/>
        <w:bottom w:val="none" w:sz="0" w:space="0" w:color="auto"/>
        <w:right w:val="none" w:sz="0" w:space="0" w:color="auto"/>
      </w:divBdr>
    </w:div>
    <w:div w:id="158430694">
      <w:bodyDiv w:val="1"/>
      <w:marLeft w:val="0"/>
      <w:marRight w:val="0"/>
      <w:marTop w:val="0"/>
      <w:marBottom w:val="0"/>
      <w:divBdr>
        <w:top w:val="none" w:sz="0" w:space="0" w:color="auto"/>
        <w:left w:val="none" w:sz="0" w:space="0" w:color="auto"/>
        <w:bottom w:val="none" w:sz="0" w:space="0" w:color="auto"/>
        <w:right w:val="none" w:sz="0" w:space="0" w:color="auto"/>
      </w:divBdr>
    </w:div>
    <w:div w:id="162858481">
      <w:bodyDiv w:val="1"/>
      <w:marLeft w:val="0"/>
      <w:marRight w:val="0"/>
      <w:marTop w:val="0"/>
      <w:marBottom w:val="0"/>
      <w:divBdr>
        <w:top w:val="none" w:sz="0" w:space="0" w:color="auto"/>
        <w:left w:val="none" w:sz="0" w:space="0" w:color="auto"/>
        <w:bottom w:val="none" w:sz="0" w:space="0" w:color="auto"/>
        <w:right w:val="none" w:sz="0" w:space="0" w:color="auto"/>
      </w:divBdr>
    </w:div>
    <w:div w:id="170994788">
      <w:bodyDiv w:val="1"/>
      <w:marLeft w:val="0"/>
      <w:marRight w:val="0"/>
      <w:marTop w:val="0"/>
      <w:marBottom w:val="0"/>
      <w:divBdr>
        <w:top w:val="none" w:sz="0" w:space="0" w:color="auto"/>
        <w:left w:val="none" w:sz="0" w:space="0" w:color="auto"/>
        <w:bottom w:val="none" w:sz="0" w:space="0" w:color="auto"/>
        <w:right w:val="none" w:sz="0" w:space="0" w:color="auto"/>
      </w:divBdr>
    </w:div>
    <w:div w:id="175778585">
      <w:bodyDiv w:val="1"/>
      <w:marLeft w:val="0"/>
      <w:marRight w:val="0"/>
      <w:marTop w:val="0"/>
      <w:marBottom w:val="0"/>
      <w:divBdr>
        <w:top w:val="none" w:sz="0" w:space="0" w:color="auto"/>
        <w:left w:val="none" w:sz="0" w:space="0" w:color="auto"/>
        <w:bottom w:val="none" w:sz="0" w:space="0" w:color="auto"/>
        <w:right w:val="none" w:sz="0" w:space="0" w:color="auto"/>
      </w:divBdr>
    </w:div>
    <w:div w:id="179853498">
      <w:bodyDiv w:val="1"/>
      <w:marLeft w:val="0"/>
      <w:marRight w:val="0"/>
      <w:marTop w:val="0"/>
      <w:marBottom w:val="0"/>
      <w:divBdr>
        <w:top w:val="none" w:sz="0" w:space="0" w:color="auto"/>
        <w:left w:val="none" w:sz="0" w:space="0" w:color="auto"/>
        <w:bottom w:val="none" w:sz="0" w:space="0" w:color="auto"/>
        <w:right w:val="none" w:sz="0" w:space="0" w:color="auto"/>
      </w:divBdr>
    </w:div>
    <w:div w:id="182285619">
      <w:bodyDiv w:val="1"/>
      <w:marLeft w:val="0"/>
      <w:marRight w:val="0"/>
      <w:marTop w:val="0"/>
      <w:marBottom w:val="0"/>
      <w:divBdr>
        <w:top w:val="none" w:sz="0" w:space="0" w:color="auto"/>
        <w:left w:val="none" w:sz="0" w:space="0" w:color="auto"/>
        <w:bottom w:val="none" w:sz="0" w:space="0" w:color="auto"/>
        <w:right w:val="none" w:sz="0" w:space="0" w:color="auto"/>
      </w:divBdr>
    </w:div>
    <w:div w:id="191186713">
      <w:bodyDiv w:val="1"/>
      <w:marLeft w:val="0"/>
      <w:marRight w:val="0"/>
      <w:marTop w:val="0"/>
      <w:marBottom w:val="0"/>
      <w:divBdr>
        <w:top w:val="none" w:sz="0" w:space="0" w:color="auto"/>
        <w:left w:val="none" w:sz="0" w:space="0" w:color="auto"/>
        <w:bottom w:val="none" w:sz="0" w:space="0" w:color="auto"/>
        <w:right w:val="none" w:sz="0" w:space="0" w:color="auto"/>
      </w:divBdr>
    </w:div>
    <w:div w:id="199244888">
      <w:bodyDiv w:val="1"/>
      <w:marLeft w:val="0"/>
      <w:marRight w:val="0"/>
      <w:marTop w:val="0"/>
      <w:marBottom w:val="0"/>
      <w:divBdr>
        <w:top w:val="none" w:sz="0" w:space="0" w:color="auto"/>
        <w:left w:val="none" w:sz="0" w:space="0" w:color="auto"/>
        <w:bottom w:val="none" w:sz="0" w:space="0" w:color="auto"/>
        <w:right w:val="none" w:sz="0" w:space="0" w:color="auto"/>
      </w:divBdr>
    </w:div>
    <w:div w:id="200167732">
      <w:bodyDiv w:val="1"/>
      <w:marLeft w:val="0"/>
      <w:marRight w:val="0"/>
      <w:marTop w:val="0"/>
      <w:marBottom w:val="0"/>
      <w:divBdr>
        <w:top w:val="none" w:sz="0" w:space="0" w:color="auto"/>
        <w:left w:val="none" w:sz="0" w:space="0" w:color="auto"/>
        <w:bottom w:val="none" w:sz="0" w:space="0" w:color="auto"/>
        <w:right w:val="none" w:sz="0" w:space="0" w:color="auto"/>
      </w:divBdr>
    </w:div>
    <w:div w:id="210116056">
      <w:bodyDiv w:val="1"/>
      <w:marLeft w:val="0"/>
      <w:marRight w:val="0"/>
      <w:marTop w:val="0"/>
      <w:marBottom w:val="0"/>
      <w:divBdr>
        <w:top w:val="none" w:sz="0" w:space="0" w:color="auto"/>
        <w:left w:val="none" w:sz="0" w:space="0" w:color="auto"/>
        <w:bottom w:val="none" w:sz="0" w:space="0" w:color="auto"/>
        <w:right w:val="none" w:sz="0" w:space="0" w:color="auto"/>
      </w:divBdr>
    </w:div>
    <w:div w:id="214390273">
      <w:bodyDiv w:val="1"/>
      <w:marLeft w:val="0"/>
      <w:marRight w:val="0"/>
      <w:marTop w:val="0"/>
      <w:marBottom w:val="0"/>
      <w:divBdr>
        <w:top w:val="none" w:sz="0" w:space="0" w:color="auto"/>
        <w:left w:val="none" w:sz="0" w:space="0" w:color="auto"/>
        <w:bottom w:val="none" w:sz="0" w:space="0" w:color="auto"/>
        <w:right w:val="none" w:sz="0" w:space="0" w:color="auto"/>
      </w:divBdr>
    </w:div>
    <w:div w:id="217012348">
      <w:bodyDiv w:val="1"/>
      <w:marLeft w:val="0"/>
      <w:marRight w:val="0"/>
      <w:marTop w:val="0"/>
      <w:marBottom w:val="0"/>
      <w:divBdr>
        <w:top w:val="none" w:sz="0" w:space="0" w:color="auto"/>
        <w:left w:val="none" w:sz="0" w:space="0" w:color="auto"/>
        <w:bottom w:val="none" w:sz="0" w:space="0" w:color="auto"/>
        <w:right w:val="none" w:sz="0" w:space="0" w:color="auto"/>
      </w:divBdr>
    </w:div>
    <w:div w:id="220288370">
      <w:bodyDiv w:val="1"/>
      <w:marLeft w:val="0"/>
      <w:marRight w:val="0"/>
      <w:marTop w:val="0"/>
      <w:marBottom w:val="0"/>
      <w:divBdr>
        <w:top w:val="none" w:sz="0" w:space="0" w:color="auto"/>
        <w:left w:val="none" w:sz="0" w:space="0" w:color="auto"/>
        <w:bottom w:val="none" w:sz="0" w:space="0" w:color="auto"/>
        <w:right w:val="none" w:sz="0" w:space="0" w:color="auto"/>
      </w:divBdr>
    </w:div>
    <w:div w:id="221406459">
      <w:bodyDiv w:val="1"/>
      <w:marLeft w:val="0"/>
      <w:marRight w:val="0"/>
      <w:marTop w:val="0"/>
      <w:marBottom w:val="0"/>
      <w:divBdr>
        <w:top w:val="none" w:sz="0" w:space="0" w:color="auto"/>
        <w:left w:val="none" w:sz="0" w:space="0" w:color="auto"/>
        <w:bottom w:val="none" w:sz="0" w:space="0" w:color="auto"/>
        <w:right w:val="none" w:sz="0" w:space="0" w:color="auto"/>
      </w:divBdr>
    </w:div>
    <w:div w:id="224922093">
      <w:bodyDiv w:val="1"/>
      <w:marLeft w:val="0"/>
      <w:marRight w:val="0"/>
      <w:marTop w:val="0"/>
      <w:marBottom w:val="0"/>
      <w:divBdr>
        <w:top w:val="none" w:sz="0" w:space="0" w:color="auto"/>
        <w:left w:val="none" w:sz="0" w:space="0" w:color="auto"/>
        <w:bottom w:val="none" w:sz="0" w:space="0" w:color="auto"/>
        <w:right w:val="none" w:sz="0" w:space="0" w:color="auto"/>
      </w:divBdr>
    </w:div>
    <w:div w:id="225800514">
      <w:bodyDiv w:val="1"/>
      <w:marLeft w:val="0"/>
      <w:marRight w:val="0"/>
      <w:marTop w:val="0"/>
      <w:marBottom w:val="0"/>
      <w:divBdr>
        <w:top w:val="none" w:sz="0" w:space="0" w:color="auto"/>
        <w:left w:val="none" w:sz="0" w:space="0" w:color="auto"/>
        <w:bottom w:val="none" w:sz="0" w:space="0" w:color="auto"/>
        <w:right w:val="none" w:sz="0" w:space="0" w:color="auto"/>
      </w:divBdr>
    </w:div>
    <w:div w:id="234315228">
      <w:bodyDiv w:val="1"/>
      <w:marLeft w:val="0"/>
      <w:marRight w:val="0"/>
      <w:marTop w:val="0"/>
      <w:marBottom w:val="0"/>
      <w:divBdr>
        <w:top w:val="none" w:sz="0" w:space="0" w:color="auto"/>
        <w:left w:val="none" w:sz="0" w:space="0" w:color="auto"/>
        <w:bottom w:val="none" w:sz="0" w:space="0" w:color="auto"/>
        <w:right w:val="none" w:sz="0" w:space="0" w:color="auto"/>
      </w:divBdr>
    </w:div>
    <w:div w:id="242225448">
      <w:bodyDiv w:val="1"/>
      <w:marLeft w:val="0"/>
      <w:marRight w:val="0"/>
      <w:marTop w:val="0"/>
      <w:marBottom w:val="0"/>
      <w:divBdr>
        <w:top w:val="none" w:sz="0" w:space="0" w:color="auto"/>
        <w:left w:val="none" w:sz="0" w:space="0" w:color="auto"/>
        <w:bottom w:val="none" w:sz="0" w:space="0" w:color="auto"/>
        <w:right w:val="none" w:sz="0" w:space="0" w:color="auto"/>
      </w:divBdr>
    </w:div>
    <w:div w:id="246622947">
      <w:bodyDiv w:val="1"/>
      <w:marLeft w:val="0"/>
      <w:marRight w:val="0"/>
      <w:marTop w:val="0"/>
      <w:marBottom w:val="0"/>
      <w:divBdr>
        <w:top w:val="none" w:sz="0" w:space="0" w:color="auto"/>
        <w:left w:val="none" w:sz="0" w:space="0" w:color="auto"/>
        <w:bottom w:val="none" w:sz="0" w:space="0" w:color="auto"/>
        <w:right w:val="none" w:sz="0" w:space="0" w:color="auto"/>
      </w:divBdr>
    </w:div>
    <w:div w:id="273947610">
      <w:bodyDiv w:val="1"/>
      <w:marLeft w:val="0"/>
      <w:marRight w:val="0"/>
      <w:marTop w:val="0"/>
      <w:marBottom w:val="0"/>
      <w:divBdr>
        <w:top w:val="none" w:sz="0" w:space="0" w:color="auto"/>
        <w:left w:val="none" w:sz="0" w:space="0" w:color="auto"/>
        <w:bottom w:val="none" w:sz="0" w:space="0" w:color="auto"/>
        <w:right w:val="none" w:sz="0" w:space="0" w:color="auto"/>
      </w:divBdr>
    </w:div>
    <w:div w:id="275647363">
      <w:bodyDiv w:val="1"/>
      <w:marLeft w:val="0"/>
      <w:marRight w:val="0"/>
      <w:marTop w:val="0"/>
      <w:marBottom w:val="0"/>
      <w:divBdr>
        <w:top w:val="none" w:sz="0" w:space="0" w:color="auto"/>
        <w:left w:val="none" w:sz="0" w:space="0" w:color="auto"/>
        <w:bottom w:val="none" w:sz="0" w:space="0" w:color="auto"/>
        <w:right w:val="none" w:sz="0" w:space="0" w:color="auto"/>
      </w:divBdr>
    </w:div>
    <w:div w:id="276182766">
      <w:bodyDiv w:val="1"/>
      <w:marLeft w:val="0"/>
      <w:marRight w:val="0"/>
      <w:marTop w:val="0"/>
      <w:marBottom w:val="0"/>
      <w:divBdr>
        <w:top w:val="none" w:sz="0" w:space="0" w:color="auto"/>
        <w:left w:val="none" w:sz="0" w:space="0" w:color="auto"/>
        <w:bottom w:val="none" w:sz="0" w:space="0" w:color="auto"/>
        <w:right w:val="none" w:sz="0" w:space="0" w:color="auto"/>
      </w:divBdr>
    </w:div>
    <w:div w:id="280192250">
      <w:bodyDiv w:val="1"/>
      <w:marLeft w:val="0"/>
      <w:marRight w:val="0"/>
      <w:marTop w:val="0"/>
      <w:marBottom w:val="0"/>
      <w:divBdr>
        <w:top w:val="none" w:sz="0" w:space="0" w:color="auto"/>
        <w:left w:val="none" w:sz="0" w:space="0" w:color="auto"/>
        <w:bottom w:val="none" w:sz="0" w:space="0" w:color="auto"/>
        <w:right w:val="none" w:sz="0" w:space="0" w:color="auto"/>
      </w:divBdr>
    </w:div>
    <w:div w:id="280310045">
      <w:bodyDiv w:val="1"/>
      <w:marLeft w:val="0"/>
      <w:marRight w:val="0"/>
      <w:marTop w:val="0"/>
      <w:marBottom w:val="0"/>
      <w:divBdr>
        <w:top w:val="none" w:sz="0" w:space="0" w:color="auto"/>
        <w:left w:val="none" w:sz="0" w:space="0" w:color="auto"/>
        <w:bottom w:val="none" w:sz="0" w:space="0" w:color="auto"/>
        <w:right w:val="none" w:sz="0" w:space="0" w:color="auto"/>
      </w:divBdr>
    </w:div>
    <w:div w:id="282657721">
      <w:bodyDiv w:val="1"/>
      <w:marLeft w:val="0"/>
      <w:marRight w:val="0"/>
      <w:marTop w:val="0"/>
      <w:marBottom w:val="0"/>
      <w:divBdr>
        <w:top w:val="none" w:sz="0" w:space="0" w:color="auto"/>
        <w:left w:val="none" w:sz="0" w:space="0" w:color="auto"/>
        <w:bottom w:val="none" w:sz="0" w:space="0" w:color="auto"/>
        <w:right w:val="none" w:sz="0" w:space="0" w:color="auto"/>
      </w:divBdr>
    </w:div>
    <w:div w:id="283777511">
      <w:bodyDiv w:val="1"/>
      <w:marLeft w:val="0"/>
      <w:marRight w:val="0"/>
      <w:marTop w:val="0"/>
      <w:marBottom w:val="0"/>
      <w:divBdr>
        <w:top w:val="none" w:sz="0" w:space="0" w:color="auto"/>
        <w:left w:val="none" w:sz="0" w:space="0" w:color="auto"/>
        <w:bottom w:val="none" w:sz="0" w:space="0" w:color="auto"/>
        <w:right w:val="none" w:sz="0" w:space="0" w:color="auto"/>
      </w:divBdr>
    </w:div>
    <w:div w:id="297687378">
      <w:bodyDiv w:val="1"/>
      <w:marLeft w:val="0"/>
      <w:marRight w:val="0"/>
      <w:marTop w:val="0"/>
      <w:marBottom w:val="0"/>
      <w:divBdr>
        <w:top w:val="none" w:sz="0" w:space="0" w:color="auto"/>
        <w:left w:val="none" w:sz="0" w:space="0" w:color="auto"/>
        <w:bottom w:val="none" w:sz="0" w:space="0" w:color="auto"/>
        <w:right w:val="none" w:sz="0" w:space="0" w:color="auto"/>
      </w:divBdr>
    </w:div>
    <w:div w:id="303851138">
      <w:bodyDiv w:val="1"/>
      <w:marLeft w:val="0"/>
      <w:marRight w:val="0"/>
      <w:marTop w:val="0"/>
      <w:marBottom w:val="0"/>
      <w:divBdr>
        <w:top w:val="none" w:sz="0" w:space="0" w:color="auto"/>
        <w:left w:val="none" w:sz="0" w:space="0" w:color="auto"/>
        <w:bottom w:val="none" w:sz="0" w:space="0" w:color="auto"/>
        <w:right w:val="none" w:sz="0" w:space="0" w:color="auto"/>
      </w:divBdr>
    </w:div>
    <w:div w:id="306857361">
      <w:bodyDiv w:val="1"/>
      <w:marLeft w:val="0"/>
      <w:marRight w:val="0"/>
      <w:marTop w:val="0"/>
      <w:marBottom w:val="0"/>
      <w:divBdr>
        <w:top w:val="none" w:sz="0" w:space="0" w:color="auto"/>
        <w:left w:val="none" w:sz="0" w:space="0" w:color="auto"/>
        <w:bottom w:val="none" w:sz="0" w:space="0" w:color="auto"/>
        <w:right w:val="none" w:sz="0" w:space="0" w:color="auto"/>
      </w:divBdr>
    </w:div>
    <w:div w:id="313995543">
      <w:bodyDiv w:val="1"/>
      <w:marLeft w:val="0"/>
      <w:marRight w:val="0"/>
      <w:marTop w:val="0"/>
      <w:marBottom w:val="0"/>
      <w:divBdr>
        <w:top w:val="none" w:sz="0" w:space="0" w:color="auto"/>
        <w:left w:val="none" w:sz="0" w:space="0" w:color="auto"/>
        <w:bottom w:val="none" w:sz="0" w:space="0" w:color="auto"/>
        <w:right w:val="none" w:sz="0" w:space="0" w:color="auto"/>
      </w:divBdr>
    </w:div>
    <w:div w:id="323707668">
      <w:bodyDiv w:val="1"/>
      <w:marLeft w:val="0"/>
      <w:marRight w:val="0"/>
      <w:marTop w:val="0"/>
      <w:marBottom w:val="0"/>
      <w:divBdr>
        <w:top w:val="none" w:sz="0" w:space="0" w:color="auto"/>
        <w:left w:val="none" w:sz="0" w:space="0" w:color="auto"/>
        <w:bottom w:val="none" w:sz="0" w:space="0" w:color="auto"/>
        <w:right w:val="none" w:sz="0" w:space="0" w:color="auto"/>
      </w:divBdr>
    </w:div>
    <w:div w:id="336268707">
      <w:bodyDiv w:val="1"/>
      <w:marLeft w:val="0"/>
      <w:marRight w:val="0"/>
      <w:marTop w:val="0"/>
      <w:marBottom w:val="0"/>
      <w:divBdr>
        <w:top w:val="none" w:sz="0" w:space="0" w:color="auto"/>
        <w:left w:val="none" w:sz="0" w:space="0" w:color="auto"/>
        <w:bottom w:val="none" w:sz="0" w:space="0" w:color="auto"/>
        <w:right w:val="none" w:sz="0" w:space="0" w:color="auto"/>
      </w:divBdr>
    </w:div>
    <w:div w:id="341472559">
      <w:bodyDiv w:val="1"/>
      <w:marLeft w:val="0"/>
      <w:marRight w:val="0"/>
      <w:marTop w:val="0"/>
      <w:marBottom w:val="0"/>
      <w:divBdr>
        <w:top w:val="none" w:sz="0" w:space="0" w:color="auto"/>
        <w:left w:val="none" w:sz="0" w:space="0" w:color="auto"/>
        <w:bottom w:val="none" w:sz="0" w:space="0" w:color="auto"/>
        <w:right w:val="none" w:sz="0" w:space="0" w:color="auto"/>
      </w:divBdr>
    </w:div>
    <w:div w:id="341780552">
      <w:bodyDiv w:val="1"/>
      <w:marLeft w:val="0"/>
      <w:marRight w:val="0"/>
      <w:marTop w:val="0"/>
      <w:marBottom w:val="0"/>
      <w:divBdr>
        <w:top w:val="none" w:sz="0" w:space="0" w:color="auto"/>
        <w:left w:val="none" w:sz="0" w:space="0" w:color="auto"/>
        <w:bottom w:val="none" w:sz="0" w:space="0" w:color="auto"/>
        <w:right w:val="none" w:sz="0" w:space="0" w:color="auto"/>
      </w:divBdr>
    </w:div>
    <w:div w:id="343898505">
      <w:bodyDiv w:val="1"/>
      <w:marLeft w:val="0"/>
      <w:marRight w:val="0"/>
      <w:marTop w:val="0"/>
      <w:marBottom w:val="0"/>
      <w:divBdr>
        <w:top w:val="none" w:sz="0" w:space="0" w:color="auto"/>
        <w:left w:val="none" w:sz="0" w:space="0" w:color="auto"/>
        <w:bottom w:val="none" w:sz="0" w:space="0" w:color="auto"/>
        <w:right w:val="none" w:sz="0" w:space="0" w:color="auto"/>
      </w:divBdr>
    </w:div>
    <w:div w:id="344476484">
      <w:bodyDiv w:val="1"/>
      <w:marLeft w:val="0"/>
      <w:marRight w:val="0"/>
      <w:marTop w:val="0"/>
      <w:marBottom w:val="0"/>
      <w:divBdr>
        <w:top w:val="none" w:sz="0" w:space="0" w:color="auto"/>
        <w:left w:val="none" w:sz="0" w:space="0" w:color="auto"/>
        <w:bottom w:val="none" w:sz="0" w:space="0" w:color="auto"/>
        <w:right w:val="none" w:sz="0" w:space="0" w:color="auto"/>
      </w:divBdr>
    </w:div>
    <w:div w:id="356590718">
      <w:bodyDiv w:val="1"/>
      <w:marLeft w:val="0"/>
      <w:marRight w:val="0"/>
      <w:marTop w:val="0"/>
      <w:marBottom w:val="0"/>
      <w:divBdr>
        <w:top w:val="none" w:sz="0" w:space="0" w:color="auto"/>
        <w:left w:val="none" w:sz="0" w:space="0" w:color="auto"/>
        <w:bottom w:val="none" w:sz="0" w:space="0" w:color="auto"/>
        <w:right w:val="none" w:sz="0" w:space="0" w:color="auto"/>
      </w:divBdr>
    </w:div>
    <w:div w:id="361249498">
      <w:bodyDiv w:val="1"/>
      <w:marLeft w:val="0"/>
      <w:marRight w:val="0"/>
      <w:marTop w:val="0"/>
      <w:marBottom w:val="0"/>
      <w:divBdr>
        <w:top w:val="none" w:sz="0" w:space="0" w:color="auto"/>
        <w:left w:val="none" w:sz="0" w:space="0" w:color="auto"/>
        <w:bottom w:val="none" w:sz="0" w:space="0" w:color="auto"/>
        <w:right w:val="none" w:sz="0" w:space="0" w:color="auto"/>
      </w:divBdr>
    </w:div>
    <w:div w:id="363097541">
      <w:bodyDiv w:val="1"/>
      <w:marLeft w:val="0"/>
      <w:marRight w:val="0"/>
      <w:marTop w:val="0"/>
      <w:marBottom w:val="0"/>
      <w:divBdr>
        <w:top w:val="none" w:sz="0" w:space="0" w:color="auto"/>
        <w:left w:val="none" w:sz="0" w:space="0" w:color="auto"/>
        <w:bottom w:val="none" w:sz="0" w:space="0" w:color="auto"/>
        <w:right w:val="none" w:sz="0" w:space="0" w:color="auto"/>
      </w:divBdr>
    </w:div>
    <w:div w:id="368067179">
      <w:bodyDiv w:val="1"/>
      <w:marLeft w:val="0"/>
      <w:marRight w:val="0"/>
      <w:marTop w:val="0"/>
      <w:marBottom w:val="0"/>
      <w:divBdr>
        <w:top w:val="none" w:sz="0" w:space="0" w:color="auto"/>
        <w:left w:val="none" w:sz="0" w:space="0" w:color="auto"/>
        <w:bottom w:val="none" w:sz="0" w:space="0" w:color="auto"/>
        <w:right w:val="none" w:sz="0" w:space="0" w:color="auto"/>
      </w:divBdr>
    </w:div>
    <w:div w:id="370884152">
      <w:bodyDiv w:val="1"/>
      <w:marLeft w:val="0"/>
      <w:marRight w:val="0"/>
      <w:marTop w:val="0"/>
      <w:marBottom w:val="0"/>
      <w:divBdr>
        <w:top w:val="none" w:sz="0" w:space="0" w:color="auto"/>
        <w:left w:val="none" w:sz="0" w:space="0" w:color="auto"/>
        <w:bottom w:val="none" w:sz="0" w:space="0" w:color="auto"/>
        <w:right w:val="none" w:sz="0" w:space="0" w:color="auto"/>
      </w:divBdr>
    </w:div>
    <w:div w:id="372845679">
      <w:bodyDiv w:val="1"/>
      <w:marLeft w:val="0"/>
      <w:marRight w:val="0"/>
      <w:marTop w:val="0"/>
      <w:marBottom w:val="0"/>
      <w:divBdr>
        <w:top w:val="none" w:sz="0" w:space="0" w:color="auto"/>
        <w:left w:val="none" w:sz="0" w:space="0" w:color="auto"/>
        <w:bottom w:val="none" w:sz="0" w:space="0" w:color="auto"/>
        <w:right w:val="none" w:sz="0" w:space="0" w:color="auto"/>
      </w:divBdr>
    </w:div>
    <w:div w:id="377053602">
      <w:bodyDiv w:val="1"/>
      <w:marLeft w:val="0"/>
      <w:marRight w:val="0"/>
      <w:marTop w:val="0"/>
      <w:marBottom w:val="0"/>
      <w:divBdr>
        <w:top w:val="none" w:sz="0" w:space="0" w:color="auto"/>
        <w:left w:val="none" w:sz="0" w:space="0" w:color="auto"/>
        <w:bottom w:val="none" w:sz="0" w:space="0" w:color="auto"/>
        <w:right w:val="none" w:sz="0" w:space="0" w:color="auto"/>
      </w:divBdr>
    </w:div>
    <w:div w:id="380176738">
      <w:bodyDiv w:val="1"/>
      <w:marLeft w:val="0"/>
      <w:marRight w:val="0"/>
      <w:marTop w:val="0"/>
      <w:marBottom w:val="0"/>
      <w:divBdr>
        <w:top w:val="none" w:sz="0" w:space="0" w:color="auto"/>
        <w:left w:val="none" w:sz="0" w:space="0" w:color="auto"/>
        <w:bottom w:val="none" w:sz="0" w:space="0" w:color="auto"/>
        <w:right w:val="none" w:sz="0" w:space="0" w:color="auto"/>
      </w:divBdr>
    </w:div>
    <w:div w:id="391125362">
      <w:bodyDiv w:val="1"/>
      <w:marLeft w:val="0"/>
      <w:marRight w:val="0"/>
      <w:marTop w:val="0"/>
      <w:marBottom w:val="0"/>
      <w:divBdr>
        <w:top w:val="none" w:sz="0" w:space="0" w:color="auto"/>
        <w:left w:val="none" w:sz="0" w:space="0" w:color="auto"/>
        <w:bottom w:val="none" w:sz="0" w:space="0" w:color="auto"/>
        <w:right w:val="none" w:sz="0" w:space="0" w:color="auto"/>
      </w:divBdr>
    </w:div>
    <w:div w:id="392461566">
      <w:bodyDiv w:val="1"/>
      <w:marLeft w:val="0"/>
      <w:marRight w:val="0"/>
      <w:marTop w:val="0"/>
      <w:marBottom w:val="0"/>
      <w:divBdr>
        <w:top w:val="none" w:sz="0" w:space="0" w:color="auto"/>
        <w:left w:val="none" w:sz="0" w:space="0" w:color="auto"/>
        <w:bottom w:val="none" w:sz="0" w:space="0" w:color="auto"/>
        <w:right w:val="none" w:sz="0" w:space="0" w:color="auto"/>
      </w:divBdr>
    </w:div>
    <w:div w:id="394278083">
      <w:bodyDiv w:val="1"/>
      <w:marLeft w:val="0"/>
      <w:marRight w:val="0"/>
      <w:marTop w:val="0"/>
      <w:marBottom w:val="0"/>
      <w:divBdr>
        <w:top w:val="none" w:sz="0" w:space="0" w:color="auto"/>
        <w:left w:val="none" w:sz="0" w:space="0" w:color="auto"/>
        <w:bottom w:val="none" w:sz="0" w:space="0" w:color="auto"/>
        <w:right w:val="none" w:sz="0" w:space="0" w:color="auto"/>
      </w:divBdr>
    </w:div>
    <w:div w:id="395325665">
      <w:bodyDiv w:val="1"/>
      <w:marLeft w:val="0"/>
      <w:marRight w:val="0"/>
      <w:marTop w:val="0"/>
      <w:marBottom w:val="0"/>
      <w:divBdr>
        <w:top w:val="none" w:sz="0" w:space="0" w:color="auto"/>
        <w:left w:val="none" w:sz="0" w:space="0" w:color="auto"/>
        <w:bottom w:val="none" w:sz="0" w:space="0" w:color="auto"/>
        <w:right w:val="none" w:sz="0" w:space="0" w:color="auto"/>
      </w:divBdr>
    </w:div>
    <w:div w:id="395785748">
      <w:bodyDiv w:val="1"/>
      <w:marLeft w:val="0"/>
      <w:marRight w:val="0"/>
      <w:marTop w:val="0"/>
      <w:marBottom w:val="0"/>
      <w:divBdr>
        <w:top w:val="none" w:sz="0" w:space="0" w:color="auto"/>
        <w:left w:val="none" w:sz="0" w:space="0" w:color="auto"/>
        <w:bottom w:val="none" w:sz="0" w:space="0" w:color="auto"/>
        <w:right w:val="none" w:sz="0" w:space="0" w:color="auto"/>
      </w:divBdr>
    </w:div>
    <w:div w:id="400056758">
      <w:bodyDiv w:val="1"/>
      <w:marLeft w:val="0"/>
      <w:marRight w:val="0"/>
      <w:marTop w:val="0"/>
      <w:marBottom w:val="0"/>
      <w:divBdr>
        <w:top w:val="none" w:sz="0" w:space="0" w:color="auto"/>
        <w:left w:val="none" w:sz="0" w:space="0" w:color="auto"/>
        <w:bottom w:val="none" w:sz="0" w:space="0" w:color="auto"/>
        <w:right w:val="none" w:sz="0" w:space="0" w:color="auto"/>
      </w:divBdr>
    </w:div>
    <w:div w:id="401371946">
      <w:bodyDiv w:val="1"/>
      <w:marLeft w:val="0"/>
      <w:marRight w:val="0"/>
      <w:marTop w:val="0"/>
      <w:marBottom w:val="0"/>
      <w:divBdr>
        <w:top w:val="none" w:sz="0" w:space="0" w:color="auto"/>
        <w:left w:val="none" w:sz="0" w:space="0" w:color="auto"/>
        <w:bottom w:val="none" w:sz="0" w:space="0" w:color="auto"/>
        <w:right w:val="none" w:sz="0" w:space="0" w:color="auto"/>
      </w:divBdr>
    </w:div>
    <w:div w:id="402721243">
      <w:bodyDiv w:val="1"/>
      <w:marLeft w:val="0"/>
      <w:marRight w:val="0"/>
      <w:marTop w:val="0"/>
      <w:marBottom w:val="0"/>
      <w:divBdr>
        <w:top w:val="none" w:sz="0" w:space="0" w:color="auto"/>
        <w:left w:val="none" w:sz="0" w:space="0" w:color="auto"/>
        <w:bottom w:val="none" w:sz="0" w:space="0" w:color="auto"/>
        <w:right w:val="none" w:sz="0" w:space="0" w:color="auto"/>
      </w:divBdr>
    </w:div>
    <w:div w:id="405345271">
      <w:bodyDiv w:val="1"/>
      <w:marLeft w:val="0"/>
      <w:marRight w:val="0"/>
      <w:marTop w:val="0"/>
      <w:marBottom w:val="0"/>
      <w:divBdr>
        <w:top w:val="none" w:sz="0" w:space="0" w:color="auto"/>
        <w:left w:val="none" w:sz="0" w:space="0" w:color="auto"/>
        <w:bottom w:val="none" w:sz="0" w:space="0" w:color="auto"/>
        <w:right w:val="none" w:sz="0" w:space="0" w:color="auto"/>
      </w:divBdr>
    </w:div>
    <w:div w:id="413430825">
      <w:bodyDiv w:val="1"/>
      <w:marLeft w:val="0"/>
      <w:marRight w:val="0"/>
      <w:marTop w:val="0"/>
      <w:marBottom w:val="0"/>
      <w:divBdr>
        <w:top w:val="none" w:sz="0" w:space="0" w:color="auto"/>
        <w:left w:val="none" w:sz="0" w:space="0" w:color="auto"/>
        <w:bottom w:val="none" w:sz="0" w:space="0" w:color="auto"/>
        <w:right w:val="none" w:sz="0" w:space="0" w:color="auto"/>
      </w:divBdr>
    </w:div>
    <w:div w:id="416023864">
      <w:bodyDiv w:val="1"/>
      <w:marLeft w:val="0"/>
      <w:marRight w:val="0"/>
      <w:marTop w:val="0"/>
      <w:marBottom w:val="0"/>
      <w:divBdr>
        <w:top w:val="none" w:sz="0" w:space="0" w:color="auto"/>
        <w:left w:val="none" w:sz="0" w:space="0" w:color="auto"/>
        <w:bottom w:val="none" w:sz="0" w:space="0" w:color="auto"/>
        <w:right w:val="none" w:sz="0" w:space="0" w:color="auto"/>
      </w:divBdr>
    </w:div>
    <w:div w:id="428084217">
      <w:bodyDiv w:val="1"/>
      <w:marLeft w:val="0"/>
      <w:marRight w:val="0"/>
      <w:marTop w:val="0"/>
      <w:marBottom w:val="0"/>
      <w:divBdr>
        <w:top w:val="none" w:sz="0" w:space="0" w:color="auto"/>
        <w:left w:val="none" w:sz="0" w:space="0" w:color="auto"/>
        <w:bottom w:val="none" w:sz="0" w:space="0" w:color="auto"/>
        <w:right w:val="none" w:sz="0" w:space="0" w:color="auto"/>
      </w:divBdr>
    </w:div>
    <w:div w:id="429933282">
      <w:bodyDiv w:val="1"/>
      <w:marLeft w:val="0"/>
      <w:marRight w:val="0"/>
      <w:marTop w:val="0"/>
      <w:marBottom w:val="0"/>
      <w:divBdr>
        <w:top w:val="none" w:sz="0" w:space="0" w:color="auto"/>
        <w:left w:val="none" w:sz="0" w:space="0" w:color="auto"/>
        <w:bottom w:val="none" w:sz="0" w:space="0" w:color="auto"/>
        <w:right w:val="none" w:sz="0" w:space="0" w:color="auto"/>
      </w:divBdr>
    </w:div>
    <w:div w:id="431827484">
      <w:bodyDiv w:val="1"/>
      <w:marLeft w:val="0"/>
      <w:marRight w:val="0"/>
      <w:marTop w:val="0"/>
      <w:marBottom w:val="0"/>
      <w:divBdr>
        <w:top w:val="none" w:sz="0" w:space="0" w:color="auto"/>
        <w:left w:val="none" w:sz="0" w:space="0" w:color="auto"/>
        <w:bottom w:val="none" w:sz="0" w:space="0" w:color="auto"/>
        <w:right w:val="none" w:sz="0" w:space="0" w:color="auto"/>
      </w:divBdr>
    </w:div>
    <w:div w:id="432475072">
      <w:bodyDiv w:val="1"/>
      <w:marLeft w:val="0"/>
      <w:marRight w:val="0"/>
      <w:marTop w:val="0"/>
      <w:marBottom w:val="0"/>
      <w:divBdr>
        <w:top w:val="none" w:sz="0" w:space="0" w:color="auto"/>
        <w:left w:val="none" w:sz="0" w:space="0" w:color="auto"/>
        <w:bottom w:val="none" w:sz="0" w:space="0" w:color="auto"/>
        <w:right w:val="none" w:sz="0" w:space="0" w:color="auto"/>
      </w:divBdr>
    </w:div>
    <w:div w:id="434254874">
      <w:bodyDiv w:val="1"/>
      <w:marLeft w:val="0"/>
      <w:marRight w:val="0"/>
      <w:marTop w:val="0"/>
      <w:marBottom w:val="0"/>
      <w:divBdr>
        <w:top w:val="none" w:sz="0" w:space="0" w:color="auto"/>
        <w:left w:val="none" w:sz="0" w:space="0" w:color="auto"/>
        <w:bottom w:val="none" w:sz="0" w:space="0" w:color="auto"/>
        <w:right w:val="none" w:sz="0" w:space="0" w:color="auto"/>
      </w:divBdr>
    </w:div>
    <w:div w:id="435297501">
      <w:bodyDiv w:val="1"/>
      <w:marLeft w:val="0"/>
      <w:marRight w:val="0"/>
      <w:marTop w:val="0"/>
      <w:marBottom w:val="0"/>
      <w:divBdr>
        <w:top w:val="none" w:sz="0" w:space="0" w:color="auto"/>
        <w:left w:val="none" w:sz="0" w:space="0" w:color="auto"/>
        <w:bottom w:val="none" w:sz="0" w:space="0" w:color="auto"/>
        <w:right w:val="none" w:sz="0" w:space="0" w:color="auto"/>
      </w:divBdr>
    </w:div>
    <w:div w:id="437993200">
      <w:bodyDiv w:val="1"/>
      <w:marLeft w:val="0"/>
      <w:marRight w:val="0"/>
      <w:marTop w:val="0"/>
      <w:marBottom w:val="0"/>
      <w:divBdr>
        <w:top w:val="none" w:sz="0" w:space="0" w:color="auto"/>
        <w:left w:val="none" w:sz="0" w:space="0" w:color="auto"/>
        <w:bottom w:val="none" w:sz="0" w:space="0" w:color="auto"/>
        <w:right w:val="none" w:sz="0" w:space="0" w:color="auto"/>
      </w:divBdr>
    </w:div>
    <w:div w:id="446848723">
      <w:bodyDiv w:val="1"/>
      <w:marLeft w:val="0"/>
      <w:marRight w:val="0"/>
      <w:marTop w:val="0"/>
      <w:marBottom w:val="0"/>
      <w:divBdr>
        <w:top w:val="none" w:sz="0" w:space="0" w:color="auto"/>
        <w:left w:val="none" w:sz="0" w:space="0" w:color="auto"/>
        <w:bottom w:val="none" w:sz="0" w:space="0" w:color="auto"/>
        <w:right w:val="none" w:sz="0" w:space="0" w:color="auto"/>
      </w:divBdr>
    </w:div>
    <w:div w:id="466550987">
      <w:bodyDiv w:val="1"/>
      <w:marLeft w:val="0"/>
      <w:marRight w:val="0"/>
      <w:marTop w:val="0"/>
      <w:marBottom w:val="0"/>
      <w:divBdr>
        <w:top w:val="none" w:sz="0" w:space="0" w:color="auto"/>
        <w:left w:val="none" w:sz="0" w:space="0" w:color="auto"/>
        <w:bottom w:val="none" w:sz="0" w:space="0" w:color="auto"/>
        <w:right w:val="none" w:sz="0" w:space="0" w:color="auto"/>
      </w:divBdr>
    </w:div>
    <w:div w:id="472137383">
      <w:bodyDiv w:val="1"/>
      <w:marLeft w:val="0"/>
      <w:marRight w:val="0"/>
      <w:marTop w:val="0"/>
      <w:marBottom w:val="0"/>
      <w:divBdr>
        <w:top w:val="none" w:sz="0" w:space="0" w:color="auto"/>
        <w:left w:val="none" w:sz="0" w:space="0" w:color="auto"/>
        <w:bottom w:val="none" w:sz="0" w:space="0" w:color="auto"/>
        <w:right w:val="none" w:sz="0" w:space="0" w:color="auto"/>
      </w:divBdr>
    </w:div>
    <w:div w:id="486634502">
      <w:bodyDiv w:val="1"/>
      <w:marLeft w:val="0"/>
      <w:marRight w:val="0"/>
      <w:marTop w:val="0"/>
      <w:marBottom w:val="0"/>
      <w:divBdr>
        <w:top w:val="none" w:sz="0" w:space="0" w:color="auto"/>
        <w:left w:val="none" w:sz="0" w:space="0" w:color="auto"/>
        <w:bottom w:val="none" w:sz="0" w:space="0" w:color="auto"/>
        <w:right w:val="none" w:sz="0" w:space="0" w:color="auto"/>
      </w:divBdr>
    </w:div>
    <w:div w:id="487941345">
      <w:bodyDiv w:val="1"/>
      <w:marLeft w:val="0"/>
      <w:marRight w:val="0"/>
      <w:marTop w:val="0"/>
      <w:marBottom w:val="0"/>
      <w:divBdr>
        <w:top w:val="none" w:sz="0" w:space="0" w:color="auto"/>
        <w:left w:val="none" w:sz="0" w:space="0" w:color="auto"/>
        <w:bottom w:val="none" w:sz="0" w:space="0" w:color="auto"/>
        <w:right w:val="none" w:sz="0" w:space="0" w:color="auto"/>
      </w:divBdr>
    </w:div>
    <w:div w:id="496651990">
      <w:bodyDiv w:val="1"/>
      <w:marLeft w:val="0"/>
      <w:marRight w:val="0"/>
      <w:marTop w:val="0"/>
      <w:marBottom w:val="0"/>
      <w:divBdr>
        <w:top w:val="none" w:sz="0" w:space="0" w:color="auto"/>
        <w:left w:val="none" w:sz="0" w:space="0" w:color="auto"/>
        <w:bottom w:val="none" w:sz="0" w:space="0" w:color="auto"/>
        <w:right w:val="none" w:sz="0" w:space="0" w:color="auto"/>
      </w:divBdr>
    </w:div>
    <w:div w:id="503594536">
      <w:bodyDiv w:val="1"/>
      <w:marLeft w:val="0"/>
      <w:marRight w:val="0"/>
      <w:marTop w:val="0"/>
      <w:marBottom w:val="0"/>
      <w:divBdr>
        <w:top w:val="none" w:sz="0" w:space="0" w:color="auto"/>
        <w:left w:val="none" w:sz="0" w:space="0" w:color="auto"/>
        <w:bottom w:val="none" w:sz="0" w:space="0" w:color="auto"/>
        <w:right w:val="none" w:sz="0" w:space="0" w:color="auto"/>
      </w:divBdr>
    </w:div>
    <w:div w:id="505367077">
      <w:bodyDiv w:val="1"/>
      <w:marLeft w:val="0"/>
      <w:marRight w:val="0"/>
      <w:marTop w:val="0"/>
      <w:marBottom w:val="0"/>
      <w:divBdr>
        <w:top w:val="none" w:sz="0" w:space="0" w:color="auto"/>
        <w:left w:val="none" w:sz="0" w:space="0" w:color="auto"/>
        <w:bottom w:val="none" w:sz="0" w:space="0" w:color="auto"/>
        <w:right w:val="none" w:sz="0" w:space="0" w:color="auto"/>
      </w:divBdr>
    </w:div>
    <w:div w:id="512495255">
      <w:bodyDiv w:val="1"/>
      <w:marLeft w:val="0"/>
      <w:marRight w:val="0"/>
      <w:marTop w:val="0"/>
      <w:marBottom w:val="0"/>
      <w:divBdr>
        <w:top w:val="none" w:sz="0" w:space="0" w:color="auto"/>
        <w:left w:val="none" w:sz="0" w:space="0" w:color="auto"/>
        <w:bottom w:val="none" w:sz="0" w:space="0" w:color="auto"/>
        <w:right w:val="none" w:sz="0" w:space="0" w:color="auto"/>
      </w:divBdr>
    </w:div>
    <w:div w:id="520432306">
      <w:bodyDiv w:val="1"/>
      <w:marLeft w:val="0"/>
      <w:marRight w:val="0"/>
      <w:marTop w:val="0"/>
      <w:marBottom w:val="0"/>
      <w:divBdr>
        <w:top w:val="none" w:sz="0" w:space="0" w:color="auto"/>
        <w:left w:val="none" w:sz="0" w:space="0" w:color="auto"/>
        <w:bottom w:val="none" w:sz="0" w:space="0" w:color="auto"/>
        <w:right w:val="none" w:sz="0" w:space="0" w:color="auto"/>
      </w:divBdr>
      <w:divsChild>
        <w:div w:id="1789936249">
          <w:marLeft w:val="0"/>
          <w:marRight w:val="0"/>
          <w:marTop w:val="450"/>
          <w:marBottom w:val="450"/>
          <w:divBdr>
            <w:top w:val="none" w:sz="0" w:space="0" w:color="auto"/>
            <w:left w:val="none" w:sz="0" w:space="0" w:color="auto"/>
            <w:bottom w:val="none" w:sz="0" w:space="0" w:color="auto"/>
            <w:right w:val="none" w:sz="0" w:space="0" w:color="auto"/>
          </w:divBdr>
        </w:div>
        <w:div w:id="1199316058">
          <w:marLeft w:val="0"/>
          <w:marRight w:val="0"/>
          <w:marTop w:val="450"/>
          <w:marBottom w:val="450"/>
          <w:divBdr>
            <w:top w:val="none" w:sz="0" w:space="0" w:color="auto"/>
            <w:left w:val="none" w:sz="0" w:space="0" w:color="auto"/>
            <w:bottom w:val="none" w:sz="0" w:space="0" w:color="auto"/>
            <w:right w:val="none" w:sz="0" w:space="0" w:color="auto"/>
          </w:divBdr>
        </w:div>
        <w:div w:id="810634920">
          <w:marLeft w:val="0"/>
          <w:marRight w:val="0"/>
          <w:marTop w:val="450"/>
          <w:marBottom w:val="450"/>
          <w:divBdr>
            <w:top w:val="none" w:sz="0" w:space="0" w:color="auto"/>
            <w:left w:val="none" w:sz="0" w:space="0" w:color="auto"/>
            <w:bottom w:val="none" w:sz="0" w:space="0" w:color="auto"/>
            <w:right w:val="none" w:sz="0" w:space="0" w:color="auto"/>
          </w:divBdr>
        </w:div>
        <w:div w:id="273488576">
          <w:marLeft w:val="0"/>
          <w:marRight w:val="0"/>
          <w:marTop w:val="450"/>
          <w:marBottom w:val="450"/>
          <w:divBdr>
            <w:top w:val="none" w:sz="0" w:space="0" w:color="auto"/>
            <w:left w:val="none" w:sz="0" w:space="0" w:color="auto"/>
            <w:bottom w:val="none" w:sz="0" w:space="0" w:color="auto"/>
            <w:right w:val="none" w:sz="0" w:space="0" w:color="auto"/>
          </w:divBdr>
        </w:div>
        <w:div w:id="972103726">
          <w:marLeft w:val="0"/>
          <w:marRight w:val="0"/>
          <w:marTop w:val="450"/>
          <w:marBottom w:val="450"/>
          <w:divBdr>
            <w:top w:val="none" w:sz="0" w:space="0" w:color="auto"/>
            <w:left w:val="none" w:sz="0" w:space="0" w:color="auto"/>
            <w:bottom w:val="none" w:sz="0" w:space="0" w:color="auto"/>
            <w:right w:val="none" w:sz="0" w:space="0" w:color="auto"/>
          </w:divBdr>
        </w:div>
        <w:div w:id="176696592">
          <w:marLeft w:val="0"/>
          <w:marRight w:val="0"/>
          <w:marTop w:val="450"/>
          <w:marBottom w:val="450"/>
          <w:divBdr>
            <w:top w:val="none" w:sz="0" w:space="0" w:color="auto"/>
            <w:left w:val="none" w:sz="0" w:space="0" w:color="auto"/>
            <w:bottom w:val="none" w:sz="0" w:space="0" w:color="auto"/>
            <w:right w:val="none" w:sz="0" w:space="0" w:color="auto"/>
          </w:divBdr>
        </w:div>
        <w:div w:id="1099179238">
          <w:marLeft w:val="0"/>
          <w:marRight w:val="0"/>
          <w:marTop w:val="450"/>
          <w:marBottom w:val="450"/>
          <w:divBdr>
            <w:top w:val="none" w:sz="0" w:space="0" w:color="auto"/>
            <w:left w:val="none" w:sz="0" w:space="0" w:color="auto"/>
            <w:bottom w:val="none" w:sz="0" w:space="0" w:color="auto"/>
            <w:right w:val="none" w:sz="0" w:space="0" w:color="auto"/>
          </w:divBdr>
        </w:div>
        <w:div w:id="298077839">
          <w:marLeft w:val="0"/>
          <w:marRight w:val="0"/>
          <w:marTop w:val="450"/>
          <w:marBottom w:val="450"/>
          <w:divBdr>
            <w:top w:val="none" w:sz="0" w:space="0" w:color="auto"/>
            <w:left w:val="none" w:sz="0" w:space="0" w:color="auto"/>
            <w:bottom w:val="none" w:sz="0" w:space="0" w:color="auto"/>
            <w:right w:val="none" w:sz="0" w:space="0" w:color="auto"/>
          </w:divBdr>
        </w:div>
        <w:div w:id="1693191006">
          <w:marLeft w:val="0"/>
          <w:marRight w:val="0"/>
          <w:marTop w:val="450"/>
          <w:marBottom w:val="450"/>
          <w:divBdr>
            <w:top w:val="none" w:sz="0" w:space="0" w:color="auto"/>
            <w:left w:val="none" w:sz="0" w:space="0" w:color="auto"/>
            <w:bottom w:val="none" w:sz="0" w:space="0" w:color="auto"/>
            <w:right w:val="none" w:sz="0" w:space="0" w:color="auto"/>
          </w:divBdr>
        </w:div>
        <w:div w:id="849375820">
          <w:marLeft w:val="0"/>
          <w:marRight w:val="0"/>
          <w:marTop w:val="450"/>
          <w:marBottom w:val="450"/>
          <w:divBdr>
            <w:top w:val="none" w:sz="0" w:space="0" w:color="auto"/>
            <w:left w:val="none" w:sz="0" w:space="0" w:color="auto"/>
            <w:bottom w:val="none" w:sz="0" w:space="0" w:color="auto"/>
            <w:right w:val="none" w:sz="0" w:space="0" w:color="auto"/>
          </w:divBdr>
        </w:div>
        <w:div w:id="1816870513">
          <w:marLeft w:val="0"/>
          <w:marRight w:val="0"/>
          <w:marTop w:val="450"/>
          <w:marBottom w:val="450"/>
          <w:divBdr>
            <w:top w:val="none" w:sz="0" w:space="0" w:color="auto"/>
            <w:left w:val="none" w:sz="0" w:space="0" w:color="auto"/>
            <w:bottom w:val="none" w:sz="0" w:space="0" w:color="auto"/>
            <w:right w:val="none" w:sz="0" w:space="0" w:color="auto"/>
          </w:divBdr>
        </w:div>
        <w:div w:id="216164383">
          <w:marLeft w:val="0"/>
          <w:marRight w:val="0"/>
          <w:marTop w:val="450"/>
          <w:marBottom w:val="450"/>
          <w:divBdr>
            <w:top w:val="none" w:sz="0" w:space="0" w:color="auto"/>
            <w:left w:val="none" w:sz="0" w:space="0" w:color="auto"/>
            <w:bottom w:val="none" w:sz="0" w:space="0" w:color="auto"/>
            <w:right w:val="none" w:sz="0" w:space="0" w:color="auto"/>
          </w:divBdr>
        </w:div>
        <w:div w:id="126288208">
          <w:marLeft w:val="0"/>
          <w:marRight w:val="0"/>
          <w:marTop w:val="450"/>
          <w:marBottom w:val="450"/>
          <w:divBdr>
            <w:top w:val="none" w:sz="0" w:space="0" w:color="auto"/>
            <w:left w:val="none" w:sz="0" w:space="0" w:color="auto"/>
            <w:bottom w:val="none" w:sz="0" w:space="0" w:color="auto"/>
            <w:right w:val="none" w:sz="0" w:space="0" w:color="auto"/>
          </w:divBdr>
        </w:div>
        <w:div w:id="1860774895">
          <w:marLeft w:val="0"/>
          <w:marRight w:val="0"/>
          <w:marTop w:val="450"/>
          <w:marBottom w:val="450"/>
          <w:divBdr>
            <w:top w:val="none" w:sz="0" w:space="0" w:color="auto"/>
            <w:left w:val="none" w:sz="0" w:space="0" w:color="auto"/>
            <w:bottom w:val="none" w:sz="0" w:space="0" w:color="auto"/>
            <w:right w:val="none" w:sz="0" w:space="0" w:color="auto"/>
          </w:divBdr>
        </w:div>
      </w:divsChild>
    </w:div>
    <w:div w:id="523598808">
      <w:bodyDiv w:val="1"/>
      <w:marLeft w:val="0"/>
      <w:marRight w:val="0"/>
      <w:marTop w:val="0"/>
      <w:marBottom w:val="0"/>
      <w:divBdr>
        <w:top w:val="none" w:sz="0" w:space="0" w:color="auto"/>
        <w:left w:val="none" w:sz="0" w:space="0" w:color="auto"/>
        <w:bottom w:val="none" w:sz="0" w:space="0" w:color="auto"/>
        <w:right w:val="none" w:sz="0" w:space="0" w:color="auto"/>
      </w:divBdr>
    </w:div>
    <w:div w:id="533080311">
      <w:bodyDiv w:val="1"/>
      <w:marLeft w:val="0"/>
      <w:marRight w:val="0"/>
      <w:marTop w:val="0"/>
      <w:marBottom w:val="0"/>
      <w:divBdr>
        <w:top w:val="none" w:sz="0" w:space="0" w:color="auto"/>
        <w:left w:val="none" w:sz="0" w:space="0" w:color="auto"/>
        <w:bottom w:val="none" w:sz="0" w:space="0" w:color="auto"/>
        <w:right w:val="none" w:sz="0" w:space="0" w:color="auto"/>
      </w:divBdr>
    </w:div>
    <w:div w:id="540437421">
      <w:bodyDiv w:val="1"/>
      <w:marLeft w:val="0"/>
      <w:marRight w:val="0"/>
      <w:marTop w:val="0"/>
      <w:marBottom w:val="0"/>
      <w:divBdr>
        <w:top w:val="none" w:sz="0" w:space="0" w:color="auto"/>
        <w:left w:val="none" w:sz="0" w:space="0" w:color="auto"/>
        <w:bottom w:val="none" w:sz="0" w:space="0" w:color="auto"/>
        <w:right w:val="none" w:sz="0" w:space="0" w:color="auto"/>
      </w:divBdr>
    </w:div>
    <w:div w:id="552615074">
      <w:bodyDiv w:val="1"/>
      <w:marLeft w:val="0"/>
      <w:marRight w:val="0"/>
      <w:marTop w:val="0"/>
      <w:marBottom w:val="0"/>
      <w:divBdr>
        <w:top w:val="none" w:sz="0" w:space="0" w:color="auto"/>
        <w:left w:val="none" w:sz="0" w:space="0" w:color="auto"/>
        <w:bottom w:val="none" w:sz="0" w:space="0" w:color="auto"/>
        <w:right w:val="none" w:sz="0" w:space="0" w:color="auto"/>
      </w:divBdr>
    </w:div>
    <w:div w:id="553277860">
      <w:bodyDiv w:val="1"/>
      <w:marLeft w:val="0"/>
      <w:marRight w:val="0"/>
      <w:marTop w:val="0"/>
      <w:marBottom w:val="0"/>
      <w:divBdr>
        <w:top w:val="none" w:sz="0" w:space="0" w:color="auto"/>
        <w:left w:val="none" w:sz="0" w:space="0" w:color="auto"/>
        <w:bottom w:val="none" w:sz="0" w:space="0" w:color="auto"/>
        <w:right w:val="none" w:sz="0" w:space="0" w:color="auto"/>
      </w:divBdr>
    </w:div>
    <w:div w:id="556665659">
      <w:bodyDiv w:val="1"/>
      <w:marLeft w:val="0"/>
      <w:marRight w:val="0"/>
      <w:marTop w:val="0"/>
      <w:marBottom w:val="0"/>
      <w:divBdr>
        <w:top w:val="none" w:sz="0" w:space="0" w:color="auto"/>
        <w:left w:val="none" w:sz="0" w:space="0" w:color="auto"/>
        <w:bottom w:val="none" w:sz="0" w:space="0" w:color="auto"/>
        <w:right w:val="none" w:sz="0" w:space="0" w:color="auto"/>
      </w:divBdr>
    </w:div>
    <w:div w:id="557135542">
      <w:bodyDiv w:val="1"/>
      <w:marLeft w:val="0"/>
      <w:marRight w:val="0"/>
      <w:marTop w:val="0"/>
      <w:marBottom w:val="0"/>
      <w:divBdr>
        <w:top w:val="none" w:sz="0" w:space="0" w:color="auto"/>
        <w:left w:val="none" w:sz="0" w:space="0" w:color="auto"/>
        <w:bottom w:val="none" w:sz="0" w:space="0" w:color="auto"/>
        <w:right w:val="none" w:sz="0" w:space="0" w:color="auto"/>
      </w:divBdr>
    </w:div>
    <w:div w:id="567152146">
      <w:bodyDiv w:val="1"/>
      <w:marLeft w:val="0"/>
      <w:marRight w:val="0"/>
      <w:marTop w:val="0"/>
      <w:marBottom w:val="0"/>
      <w:divBdr>
        <w:top w:val="none" w:sz="0" w:space="0" w:color="auto"/>
        <w:left w:val="none" w:sz="0" w:space="0" w:color="auto"/>
        <w:bottom w:val="none" w:sz="0" w:space="0" w:color="auto"/>
        <w:right w:val="none" w:sz="0" w:space="0" w:color="auto"/>
      </w:divBdr>
    </w:div>
    <w:div w:id="569926731">
      <w:bodyDiv w:val="1"/>
      <w:marLeft w:val="0"/>
      <w:marRight w:val="0"/>
      <w:marTop w:val="0"/>
      <w:marBottom w:val="0"/>
      <w:divBdr>
        <w:top w:val="none" w:sz="0" w:space="0" w:color="auto"/>
        <w:left w:val="none" w:sz="0" w:space="0" w:color="auto"/>
        <w:bottom w:val="none" w:sz="0" w:space="0" w:color="auto"/>
        <w:right w:val="none" w:sz="0" w:space="0" w:color="auto"/>
      </w:divBdr>
    </w:div>
    <w:div w:id="573784999">
      <w:bodyDiv w:val="1"/>
      <w:marLeft w:val="0"/>
      <w:marRight w:val="0"/>
      <w:marTop w:val="0"/>
      <w:marBottom w:val="0"/>
      <w:divBdr>
        <w:top w:val="none" w:sz="0" w:space="0" w:color="auto"/>
        <w:left w:val="none" w:sz="0" w:space="0" w:color="auto"/>
        <w:bottom w:val="none" w:sz="0" w:space="0" w:color="auto"/>
        <w:right w:val="none" w:sz="0" w:space="0" w:color="auto"/>
      </w:divBdr>
    </w:div>
    <w:div w:id="580143930">
      <w:bodyDiv w:val="1"/>
      <w:marLeft w:val="0"/>
      <w:marRight w:val="0"/>
      <w:marTop w:val="0"/>
      <w:marBottom w:val="0"/>
      <w:divBdr>
        <w:top w:val="none" w:sz="0" w:space="0" w:color="auto"/>
        <w:left w:val="none" w:sz="0" w:space="0" w:color="auto"/>
        <w:bottom w:val="none" w:sz="0" w:space="0" w:color="auto"/>
        <w:right w:val="none" w:sz="0" w:space="0" w:color="auto"/>
      </w:divBdr>
    </w:div>
    <w:div w:id="581986793">
      <w:bodyDiv w:val="1"/>
      <w:marLeft w:val="0"/>
      <w:marRight w:val="0"/>
      <w:marTop w:val="0"/>
      <w:marBottom w:val="0"/>
      <w:divBdr>
        <w:top w:val="none" w:sz="0" w:space="0" w:color="auto"/>
        <w:left w:val="none" w:sz="0" w:space="0" w:color="auto"/>
        <w:bottom w:val="none" w:sz="0" w:space="0" w:color="auto"/>
        <w:right w:val="none" w:sz="0" w:space="0" w:color="auto"/>
      </w:divBdr>
    </w:div>
    <w:div w:id="593586907">
      <w:bodyDiv w:val="1"/>
      <w:marLeft w:val="0"/>
      <w:marRight w:val="0"/>
      <w:marTop w:val="0"/>
      <w:marBottom w:val="0"/>
      <w:divBdr>
        <w:top w:val="none" w:sz="0" w:space="0" w:color="auto"/>
        <w:left w:val="none" w:sz="0" w:space="0" w:color="auto"/>
        <w:bottom w:val="none" w:sz="0" w:space="0" w:color="auto"/>
        <w:right w:val="none" w:sz="0" w:space="0" w:color="auto"/>
      </w:divBdr>
    </w:div>
    <w:div w:id="594288210">
      <w:bodyDiv w:val="1"/>
      <w:marLeft w:val="0"/>
      <w:marRight w:val="0"/>
      <w:marTop w:val="0"/>
      <w:marBottom w:val="0"/>
      <w:divBdr>
        <w:top w:val="none" w:sz="0" w:space="0" w:color="auto"/>
        <w:left w:val="none" w:sz="0" w:space="0" w:color="auto"/>
        <w:bottom w:val="none" w:sz="0" w:space="0" w:color="auto"/>
        <w:right w:val="none" w:sz="0" w:space="0" w:color="auto"/>
      </w:divBdr>
    </w:div>
    <w:div w:id="602415584">
      <w:bodyDiv w:val="1"/>
      <w:marLeft w:val="0"/>
      <w:marRight w:val="0"/>
      <w:marTop w:val="0"/>
      <w:marBottom w:val="0"/>
      <w:divBdr>
        <w:top w:val="none" w:sz="0" w:space="0" w:color="auto"/>
        <w:left w:val="none" w:sz="0" w:space="0" w:color="auto"/>
        <w:bottom w:val="none" w:sz="0" w:space="0" w:color="auto"/>
        <w:right w:val="none" w:sz="0" w:space="0" w:color="auto"/>
      </w:divBdr>
    </w:div>
    <w:div w:id="604651224">
      <w:bodyDiv w:val="1"/>
      <w:marLeft w:val="0"/>
      <w:marRight w:val="0"/>
      <w:marTop w:val="0"/>
      <w:marBottom w:val="0"/>
      <w:divBdr>
        <w:top w:val="none" w:sz="0" w:space="0" w:color="auto"/>
        <w:left w:val="none" w:sz="0" w:space="0" w:color="auto"/>
        <w:bottom w:val="none" w:sz="0" w:space="0" w:color="auto"/>
        <w:right w:val="none" w:sz="0" w:space="0" w:color="auto"/>
      </w:divBdr>
    </w:div>
    <w:div w:id="605818503">
      <w:bodyDiv w:val="1"/>
      <w:marLeft w:val="0"/>
      <w:marRight w:val="0"/>
      <w:marTop w:val="0"/>
      <w:marBottom w:val="0"/>
      <w:divBdr>
        <w:top w:val="none" w:sz="0" w:space="0" w:color="auto"/>
        <w:left w:val="none" w:sz="0" w:space="0" w:color="auto"/>
        <w:bottom w:val="none" w:sz="0" w:space="0" w:color="auto"/>
        <w:right w:val="none" w:sz="0" w:space="0" w:color="auto"/>
      </w:divBdr>
    </w:div>
    <w:div w:id="609513550">
      <w:bodyDiv w:val="1"/>
      <w:marLeft w:val="0"/>
      <w:marRight w:val="0"/>
      <w:marTop w:val="0"/>
      <w:marBottom w:val="0"/>
      <w:divBdr>
        <w:top w:val="none" w:sz="0" w:space="0" w:color="auto"/>
        <w:left w:val="none" w:sz="0" w:space="0" w:color="auto"/>
        <w:bottom w:val="none" w:sz="0" w:space="0" w:color="auto"/>
        <w:right w:val="none" w:sz="0" w:space="0" w:color="auto"/>
      </w:divBdr>
    </w:div>
    <w:div w:id="612246301">
      <w:bodyDiv w:val="1"/>
      <w:marLeft w:val="0"/>
      <w:marRight w:val="0"/>
      <w:marTop w:val="0"/>
      <w:marBottom w:val="0"/>
      <w:divBdr>
        <w:top w:val="none" w:sz="0" w:space="0" w:color="auto"/>
        <w:left w:val="none" w:sz="0" w:space="0" w:color="auto"/>
        <w:bottom w:val="none" w:sz="0" w:space="0" w:color="auto"/>
        <w:right w:val="none" w:sz="0" w:space="0" w:color="auto"/>
      </w:divBdr>
    </w:div>
    <w:div w:id="614361098">
      <w:bodyDiv w:val="1"/>
      <w:marLeft w:val="0"/>
      <w:marRight w:val="0"/>
      <w:marTop w:val="0"/>
      <w:marBottom w:val="0"/>
      <w:divBdr>
        <w:top w:val="none" w:sz="0" w:space="0" w:color="auto"/>
        <w:left w:val="none" w:sz="0" w:space="0" w:color="auto"/>
        <w:bottom w:val="none" w:sz="0" w:space="0" w:color="auto"/>
        <w:right w:val="none" w:sz="0" w:space="0" w:color="auto"/>
      </w:divBdr>
    </w:div>
    <w:div w:id="617299525">
      <w:bodyDiv w:val="1"/>
      <w:marLeft w:val="0"/>
      <w:marRight w:val="0"/>
      <w:marTop w:val="0"/>
      <w:marBottom w:val="0"/>
      <w:divBdr>
        <w:top w:val="none" w:sz="0" w:space="0" w:color="auto"/>
        <w:left w:val="none" w:sz="0" w:space="0" w:color="auto"/>
        <w:bottom w:val="none" w:sz="0" w:space="0" w:color="auto"/>
        <w:right w:val="none" w:sz="0" w:space="0" w:color="auto"/>
      </w:divBdr>
    </w:div>
    <w:div w:id="620918424">
      <w:bodyDiv w:val="1"/>
      <w:marLeft w:val="0"/>
      <w:marRight w:val="0"/>
      <w:marTop w:val="0"/>
      <w:marBottom w:val="0"/>
      <w:divBdr>
        <w:top w:val="none" w:sz="0" w:space="0" w:color="auto"/>
        <w:left w:val="none" w:sz="0" w:space="0" w:color="auto"/>
        <w:bottom w:val="none" w:sz="0" w:space="0" w:color="auto"/>
        <w:right w:val="none" w:sz="0" w:space="0" w:color="auto"/>
      </w:divBdr>
    </w:div>
    <w:div w:id="622224232">
      <w:bodyDiv w:val="1"/>
      <w:marLeft w:val="0"/>
      <w:marRight w:val="0"/>
      <w:marTop w:val="0"/>
      <w:marBottom w:val="0"/>
      <w:divBdr>
        <w:top w:val="none" w:sz="0" w:space="0" w:color="auto"/>
        <w:left w:val="none" w:sz="0" w:space="0" w:color="auto"/>
        <w:bottom w:val="none" w:sz="0" w:space="0" w:color="auto"/>
        <w:right w:val="none" w:sz="0" w:space="0" w:color="auto"/>
      </w:divBdr>
    </w:div>
    <w:div w:id="626592587">
      <w:bodyDiv w:val="1"/>
      <w:marLeft w:val="0"/>
      <w:marRight w:val="0"/>
      <w:marTop w:val="0"/>
      <w:marBottom w:val="0"/>
      <w:divBdr>
        <w:top w:val="none" w:sz="0" w:space="0" w:color="auto"/>
        <w:left w:val="none" w:sz="0" w:space="0" w:color="auto"/>
        <w:bottom w:val="none" w:sz="0" w:space="0" w:color="auto"/>
        <w:right w:val="none" w:sz="0" w:space="0" w:color="auto"/>
      </w:divBdr>
    </w:div>
    <w:div w:id="627660161">
      <w:bodyDiv w:val="1"/>
      <w:marLeft w:val="0"/>
      <w:marRight w:val="0"/>
      <w:marTop w:val="0"/>
      <w:marBottom w:val="0"/>
      <w:divBdr>
        <w:top w:val="none" w:sz="0" w:space="0" w:color="auto"/>
        <w:left w:val="none" w:sz="0" w:space="0" w:color="auto"/>
        <w:bottom w:val="none" w:sz="0" w:space="0" w:color="auto"/>
        <w:right w:val="none" w:sz="0" w:space="0" w:color="auto"/>
      </w:divBdr>
    </w:div>
    <w:div w:id="644050525">
      <w:bodyDiv w:val="1"/>
      <w:marLeft w:val="0"/>
      <w:marRight w:val="0"/>
      <w:marTop w:val="0"/>
      <w:marBottom w:val="0"/>
      <w:divBdr>
        <w:top w:val="none" w:sz="0" w:space="0" w:color="auto"/>
        <w:left w:val="none" w:sz="0" w:space="0" w:color="auto"/>
        <w:bottom w:val="none" w:sz="0" w:space="0" w:color="auto"/>
        <w:right w:val="none" w:sz="0" w:space="0" w:color="auto"/>
      </w:divBdr>
    </w:div>
    <w:div w:id="649987179">
      <w:bodyDiv w:val="1"/>
      <w:marLeft w:val="0"/>
      <w:marRight w:val="0"/>
      <w:marTop w:val="0"/>
      <w:marBottom w:val="0"/>
      <w:divBdr>
        <w:top w:val="none" w:sz="0" w:space="0" w:color="auto"/>
        <w:left w:val="none" w:sz="0" w:space="0" w:color="auto"/>
        <w:bottom w:val="none" w:sz="0" w:space="0" w:color="auto"/>
        <w:right w:val="none" w:sz="0" w:space="0" w:color="auto"/>
      </w:divBdr>
    </w:div>
    <w:div w:id="655693853">
      <w:bodyDiv w:val="1"/>
      <w:marLeft w:val="0"/>
      <w:marRight w:val="0"/>
      <w:marTop w:val="0"/>
      <w:marBottom w:val="0"/>
      <w:divBdr>
        <w:top w:val="none" w:sz="0" w:space="0" w:color="auto"/>
        <w:left w:val="none" w:sz="0" w:space="0" w:color="auto"/>
        <w:bottom w:val="none" w:sz="0" w:space="0" w:color="auto"/>
        <w:right w:val="none" w:sz="0" w:space="0" w:color="auto"/>
      </w:divBdr>
    </w:div>
    <w:div w:id="656812008">
      <w:bodyDiv w:val="1"/>
      <w:marLeft w:val="0"/>
      <w:marRight w:val="0"/>
      <w:marTop w:val="0"/>
      <w:marBottom w:val="0"/>
      <w:divBdr>
        <w:top w:val="none" w:sz="0" w:space="0" w:color="auto"/>
        <w:left w:val="none" w:sz="0" w:space="0" w:color="auto"/>
        <w:bottom w:val="none" w:sz="0" w:space="0" w:color="auto"/>
        <w:right w:val="none" w:sz="0" w:space="0" w:color="auto"/>
      </w:divBdr>
    </w:div>
    <w:div w:id="659191816">
      <w:bodyDiv w:val="1"/>
      <w:marLeft w:val="0"/>
      <w:marRight w:val="0"/>
      <w:marTop w:val="0"/>
      <w:marBottom w:val="0"/>
      <w:divBdr>
        <w:top w:val="none" w:sz="0" w:space="0" w:color="auto"/>
        <w:left w:val="none" w:sz="0" w:space="0" w:color="auto"/>
        <w:bottom w:val="none" w:sz="0" w:space="0" w:color="auto"/>
        <w:right w:val="none" w:sz="0" w:space="0" w:color="auto"/>
      </w:divBdr>
    </w:div>
    <w:div w:id="665059342">
      <w:bodyDiv w:val="1"/>
      <w:marLeft w:val="0"/>
      <w:marRight w:val="0"/>
      <w:marTop w:val="0"/>
      <w:marBottom w:val="0"/>
      <w:divBdr>
        <w:top w:val="none" w:sz="0" w:space="0" w:color="auto"/>
        <w:left w:val="none" w:sz="0" w:space="0" w:color="auto"/>
        <w:bottom w:val="none" w:sz="0" w:space="0" w:color="auto"/>
        <w:right w:val="none" w:sz="0" w:space="0" w:color="auto"/>
      </w:divBdr>
    </w:div>
    <w:div w:id="666444477">
      <w:bodyDiv w:val="1"/>
      <w:marLeft w:val="0"/>
      <w:marRight w:val="0"/>
      <w:marTop w:val="0"/>
      <w:marBottom w:val="0"/>
      <w:divBdr>
        <w:top w:val="none" w:sz="0" w:space="0" w:color="auto"/>
        <w:left w:val="none" w:sz="0" w:space="0" w:color="auto"/>
        <w:bottom w:val="none" w:sz="0" w:space="0" w:color="auto"/>
        <w:right w:val="none" w:sz="0" w:space="0" w:color="auto"/>
      </w:divBdr>
    </w:div>
    <w:div w:id="675111855">
      <w:bodyDiv w:val="1"/>
      <w:marLeft w:val="0"/>
      <w:marRight w:val="0"/>
      <w:marTop w:val="0"/>
      <w:marBottom w:val="0"/>
      <w:divBdr>
        <w:top w:val="none" w:sz="0" w:space="0" w:color="auto"/>
        <w:left w:val="none" w:sz="0" w:space="0" w:color="auto"/>
        <w:bottom w:val="none" w:sz="0" w:space="0" w:color="auto"/>
        <w:right w:val="none" w:sz="0" w:space="0" w:color="auto"/>
      </w:divBdr>
    </w:div>
    <w:div w:id="675231908">
      <w:bodyDiv w:val="1"/>
      <w:marLeft w:val="0"/>
      <w:marRight w:val="0"/>
      <w:marTop w:val="0"/>
      <w:marBottom w:val="0"/>
      <w:divBdr>
        <w:top w:val="none" w:sz="0" w:space="0" w:color="auto"/>
        <w:left w:val="none" w:sz="0" w:space="0" w:color="auto"/>
        <w:bottom w:val="none" w:sz="0" w:space="0" w:color="auto"/>
        <w:right w:val="none" w:sz="0" w:space="0" w:color="auto"/>
      </w:divBdr>
    </w:div>
    <w:div w:id="677579758">
      <w:bodyDiv w:val="1"/>
      <w:marLeft w:val="0"/>
      <w:marRight w:val="0"/>
      <w:marTop w:val="0"/>
      <w:marBottom w:val="0"/>
      <w:divBdr>
        <w:top w:val="none" w:sz="0" w:space="0" w:color="auto"/>
        <w:left w:val="none" w:sz="0" w:space="0" w:color="auto"/>
        <w:bottom w:val="none" w:sz="0" w:space="0" w:color="auto"/>
        <w:right w:val="none" w:sz="0" w:space="0" w:color="auto"/>
      </w:divBdr>
    </w:div>
    <w:div w:id="681200685">
      <w:bodyDiv w:val="1"/>
      <w:marLeft w:val="0"/>
      <w:marRight w:val="0"/>
      <w:marTop w:val="0"/>
      <w:marBottom w:val="0"/>
      <w:divBdr>
        <w:top w:val="none" w:sz="0" w:space="0" w:color="auto"/>
        <w:left w:val="none" w:sz="0" w:space="0" w:color="auto"/>
        <w:bottom w:val="none" w:sz="0" w:space="0" w:color="auto"/>
        <w:right w:val="none" w:sz="0" w:space="0" w:color="auto"/>
      </w:divBdr>
    </w:div>
    <w:div w:id="682588921">
      <w:bodyDiv w:val="1"/>
      <w:marLeft w:val="0"/>
      <w:marRight w:val="0"/>
      <w:marTop w:val="0"/>
      <w:marBottom w:val="0"/>
      <w:divBdr>
        <w:top w:val="none" w:sz="0" w:space="0" w:color="auto"/>
        <w:left w:val="none" w:sz="0" w:space="0" w:color="auto"/>
        <w:bottom w:val="none" w:sz="0" w:space="0" w:color="auto"/>
        <w:right w:val="none" w:sz="0" w:space="0" w:color="auto"/>
      </w:divBdr>
    </w:div>
    <w:div w:id="695227713">
      <w:bodyDiv w:val="1"/>
      <w:marLeft w:val="0"/>
      <w:marRight w:val="0"/>
      <w:marTop w:val="0"/>
      <w:marBottom w:val="0"/>
      <w:divBdr>
        <w:top w:val="none" w:sz="0" w:space="0" w:color="auto"/>
        <w:left w:val="none" w:sz="0" w:space="0" w:color="auto"/>
        <w:bottom w:val="none" w:sz="0" w:space="0" w:color="auto"/>
        <w:right w:val="none" w:sz="0" w:space="0" w:color="auto"/>
      </w:divBdr>
    </w:div>
    <w:div w:id="698235627">
      <w:bodyDiv w:val="1"/>
      <w:marLeft w:val="0"/>
      <w:marRight w:val="0"/>
      <w:marTop w:val="0"/>
      <w:marBottom w:val="0"/>
      <w:divBdr>
        <w:top w:val="none" w:sz="0" w:space="0" w:color="auto"/>
        <w:left w:val="none" w:sz="0" w:space="0" w:color="auto"/>
        <w:bottom w:val="none" w:sz="0" w:space="0" w:color="auto"/>
        <w:right w:val="none" w:sz="0" w:space="0" w:color="auto"/>
      </w:divBdr>
    </w:div>
    <w:div w:id="703022233">
      <w:bodyDiv w:val="1"/>
      <w:marLeft w:val="0"/>
      <w:marRight w:val="0"/>
      <w:marTop w:val="0"/>
      <w:marBottom w:val="0"/>
      <w:divBdr>
        <w:top w:val="none" w:sz="0" w:space="0" w:color="auto"/>
        <w:left w:val="none" w:sz="0" w:space="0" w:color="auto"/>
        <w:bottom w:val="none" w:sz="0" w:space="0" w:color="auto"/>
        <w:right w:val="none" w:sz="0" w:space="0" w:color="auto"/>
      </w:divBdr>
    </w:div>
    <w:div w:id="703557519">
      <w:bodyDiv w:val="1"/>
      <w:marLeft w:val="0"/>
      <w:marRight w:val="0"/>
      <w:marTop w:val="0"/>
      <w:marBottom w:val="0"/>
      <w:divBdr>
        <w:top w:val="none" w:sz="0" w:space="0" w:color="auto"/>
        <w:left w:val="none" w:sz="0" w:space="0" w:color="auto"/>
        <w:bottom w:val="none" w:sz="0" w:space="0" w:color="auto"/>
        <w:right w:val="none" w:sz="0" w:space="0" w:color="auto"/>
      </w:divBdr>
    </w:div>
    <w:div w:id="703750747">
      <w:bodyDiv w:val="1"/>
      <w:marLeft w:val="0"/>
      <w:marRight w:val="0"/>
      <w:marTop w:val="0"/>
      <w:marBottom w:val="0"/>
      <w:divBdr>
        <w:top w:val="none" w:sz="0" w:space="0" w:color="auto"/>
        <w:left w:val="none" w:sz="0" w:space="0" w:color="auto"/>
        <w:bottom w:val="none" w:sz="0" w:space="0" w:color="auto"/>
        <w:right w:val="none" w:sz="0" w:space="0" w:color="auto"/>
      </w:divBdr>
    </w:div>
    <w:div w:id="707416834">
      <w:bodyDiv w:val="1"/>
      <w:marLeft w:val="0"/>
      <w:marRight w:val="0"/>
      <w:marTop w:val="0"/>
      <w:marBottom w:val="0"/>
      <w:divBdr>
        <w:top w:val="none" w:sz="0" w:space="0" w:color="auto"/>
        <w:left w:val="none" w:sz="0" w:space="0" w:color="auto"/>
        <w:bottom w:val="none" w:sz="0" w:space="0" w:color="auto"/>
        <w:right w:val="none" w:sz="0" w:space="0" w:color="auto"/>
      </w:divBdr>
    </w:div>
    <w:div w:id="712851516">
      <w:bodyDiv w:val="1"/>
      <w:marLeft w:val="0"/>
      <w:marRight w:val="0"/>
      <w:marTop w:val="0"/>
      <w:marBottom w:val="0"/>
      <w:divBdr>
        <w:top w:val="none" w:sz="0" w:space="0" w:color="auto"/>
        <w:left w:val="none" w:sz="0" w:space="0" w:color="auto"/>
        <w:bottom w:val="none" w:sz="0" w:space="0" w:color="auto"/>
        <w:right w:val="none" w:sz="0" w:space="0" w:color="auto"/>
      </w:divBdr>
    </w:div>
    <w:div w:id="720206990">
      <w:bodyDiv w:val="1"/>
      <w:marLeft w:val="0"/>
      <w:marRight w:val="0"/>
      <w:marTop w:val="0"/>
      <w:marBottom w:val="0"/>
      <w:divBdr>
        <w:top w:val="none" w:sz="0" w:space="0" w:color="auto"/>
        <w:left w:val="none" w:sz="0" w:space="0" w:color="auto"/>
        <w:bottom w:val="none" w:sz="0" w:space="0" w:color="auto"/>
        <w:right w:val="none" w:sz="0" w:space="0" w:color="auto"/>
      </w:divBdr>
    </w:div>
    <w:div w:id="728382734">
      <w:bodyDiv w:val="1"/>
      <w:marLeft w:val="0"/>
      <w:marRight w:val="0"/>
      <w:marTop w:val="0"/>
      <w:marBottom w:val="0"/>
      <w:divBdr>
        <w:top w:val="none" w:sz="0" w:space="0" w:color="auto"/>
        <w:left w:val="none" w:sz="0" w:space="0" w:color="auto"/>
        <w:bottom w:val="none" w:sz="0" w:space="0" w:color="auto"/>
        <w:right w:val="none" w:sz="0" w:space="0" w:color="auto"/>
      </w:divBdr>
    </w:div>
    <w:div w:id="728915466">
      <w:bodyDiv w:val="1"/>
      <w:marLeft w:val="0"/>
      <w:marRight w:val="0"/>
      <w:marTop w:val="0"/>
      <w:marBottom w:val="0"/>
      <w:divBdr>
        <w:top w:val="none" w:sz="0" w:space="0" w:color="auto"/>
        <w:left w:val="none" w:sz="0" w:space="0" w:color="auto"/>
        <w:bottom w:val="none" w:sz="0" w:space="0" w:color="auto"/>
        <w:right w:val="none" w:sz="0" w:space="0" w:color="auto"/>
      </w:divBdr>
    </w:div>
    <w:div w:id="732389185">
      <w:bodyDiv w:val="1"/>
      <w:marLeft w:val="0"/>
      <w:marRight w:val="0"/>
      <w:marTop w:val="0"/>
      <w:marBottom w:val="0"/>
      <w:divBdr>
        <w:top w:val="none" w:sz="0" w:space="0" w:color="auto"/>
        <w:left w:val="none" w:sz="0" w:space="0" w:color="auto"/>
        <w:bottom w:val="none" w:sz="0" w:space="0" w:color="auto"/>
        <w:right w:val="none" w:sz="0" w:space="0" w:color="auto"/>
      </w:divBdr>
    </w:div>
    <w:div w:id="745301425">
      <w:bodyDiv w:val="1"/>
      <w:marLeft w:val="0"/>
      <w:marRight w:val="0"/>
      <w:marTop w:val="0"/>
      <w:marBottom w:val="0"/>
      <w:divBdr>
        <w:top w:val="none" w:sz="0" w:space="0" w:color="auto"/>
        <w:left w:val="none" w:sz="0" w:space="0" w:color="auto"/>
        <w:bottom w:val="none" w:sz="0" w:space="0" w:color="auto"/>
        <w:right w:val="none" w:sz="0" w:space="0" w:color="auto"/>
      </w:divBdr>
    </w:div>
    <w:div w:id="757025193">
      <w:bodyDiv w:val="1"/>
      <w:marLeft w:val="0"/>
      <w:marRight w:val="0"/>
      <w:marTop w:val="0"/>
      <w:marBottom w:val="0"/>
      <w:divBdr>
        <w:top w:val="none" w:sz="0" w:space="0" w:color="auto"/>
        <w:left w:val="none" w:sz="0" w:space="0" w:color="auto"/>
        <w:bottom w:val="none" w:sz="0" w:space="0" w:color="auto"/>
        <w:right w:val="none" w:sz="0" w:space="0" w:color="auto"/>
      </w:divBdr>
    </w:div>
    <w:div w:id="758914594">
      <w:bodyDiv w:val="1"/>
      <w:marLeft w:val="0"/>
      <w:marRight w:val="0"/>
      <w:marTop w:val="0"/>
      <w:marBottom w:val="0"/>
      <w:divBdr>
        <w:top w:val="none" w:sz="0" w:space="0" w:color="auto"/>
        <w:left w:val="none" w:sz="0" w:space="0" w:color="auto"/>
        <w:bottom w:val="none" w:sz="0" w:space="0" w:color="auto"/>
        <w:right w:val="none" w:sz="0" w:space="0" w:color="auto"/>
      </w:divBdr>
    </w:div>
    <w:div w:id="760177891">
      <w:bodyDiv w:val="1"/>
      <w:marLeft w:val="0"/>
      <w:marRight w:val="0"/>
      <w:marTop w:val="0"/>
      <w:marBottom w:val="0"/>
      <w:divBdr>
        <w:top w:val="none" w:sz="0" w:space="0" w:color="auto"/>
        <w:left w:val="none" w:sz="0" w:space="0" w:color="auto"/>
        <w:bottom w:val="none" w:sz="0" w:space="0" w:color="auto"/>
        <w:right w:val="none" w:sz="0" w:space="0" w:color="auto"/>
      </w:divBdr>
    </w:div>
    <w:div w:id="768895581">
      <w:bodyDiv w:val="1"/>
      <w:marLeft w:val="0"/>
      <w:marRight w:val="0"/>
      <w:marTop w:val="0"/>
      <w:marBottom w:val="0"/>
      <w:divBdr>
        <w:top w:val="none" w:sz="0" w:space="0" w:color="auto"/>
        <w:left w:val="none" w:sz="0" w:space="0" w:color="auto"/>
        <w:bottom w:val="none" w:sz="0" w:space="0" w:color="auto"/>
        <w:right w:val="none" w:sz="0" w:space="0" w:color="auto"/>
      </w:divBdr>
    </w:div>
    <w:div w:id="770322023">
      <w:bodyDiv w:val="1"/>
      <w:marLeft w:val="0"/>
      <w:marRight w:val="0"/>
      <w:marTop w:val="0"/>
      <w:marBottom w:val="0"/>
      <w:divBdr>
        <w:top w:val="none" w:sz="0" w:space="0" w:color="auto"/>
        <w:left w:val="none" w:sz="0" w:space="0" w:color="auto"/>
        <w:bottom w:val="none" w:sz="0" w:space="0" w:color="auto"/>
        <w:right w:val="none" w:sz="0" w:space="0" w:color="auto"/>
      </w:divBdr>
    </w:div>
    <w:div w:id="778333183">
      <w:bodyDiv w:val="1"/>
      <w:marLeft w:val="0"/>
      <w:marRight w:val="0"/>
      <w:marTop w:val="0"/>
      <w:marBottom w:val="0"/>
      <w:divBdr>
        <w:top w:val="none" w:sz="0" w:space="0" w:color="auto"/>
        <w:left w:val="none" w:sz="0" w:space="0" w:color="auto"/>
        <w:bottom w:val="none" w:sz="0" w:space="0" w:color="auto"/>
        <w:right w:val="none" w:sz="0" w:space="0" w:color="auto"/>
      </w:divBdr>
    </w:div>
    <w:div w:id="780105367">
      <w:bodyDiv w:val="1"/>
      <w:marLeft w:val="0"/>
      <w:marRight w:val="0"/>
      <w:marTop w:val="0"/>
      <w:marBottom w:val="0"/>
      <w:divBdr>
        <w:top w:val="none" w:sz="0" w:space="0" w:color="auto"/>
        <w:left w:val="none" w:sz="0" w:space="0" w:color="auto"/>
        <w:bottom w:val="none" w:sz="0" w:space="0" w:color="auto"/>
        <w:right w:val="none" w:sz="0" w:space="0" w:color="auto"/>
      </w:divBdr>
    </w:div>
    <w:div w:id="784930506">
      <w:bodyDiv w:val="1"/>
      <w:marLeft w:val="0"/>
      <w:marRight w:val="0"/>
      <w:marTop w:val="0"/>
      <w:marBottom w:val="0"/>
      <w:divBdr>
        <w:top w:val="none" w:sz="0" w:space="0" w:color="auto"/>
        <w:left w:val="none" w:sz="0" w:space="0" w:color="auto"/>
        <w:bottom w:val="none" w:sz="0" w:space="0" w:color="auto"/>
        <w:right w:val="none" w:sz="0" w:space="0" w:color="auto"/>
      </w:divBdr>
    </w:div>
    <w:div w:id="787971750">
      <w:bodyDiv w:val="1"/>
      <w:marLeft w:val="0"/>
      <w:marRight w:val="0"/>
      <w:marTop w:val="0"/>
      <w:marBottom w:val="0"/>
      <w:divBdr>
        <w:top w:val="none" w:sz="0" w:space="0" w:color="auto"/>
        <w:left w:val="none" w:sz="0" w:space="0" w:color="auto"/>
        <w:bottom w:val="none" w:sz="0" w:space="0" w:color="auto"/>
        <w:right w:val="none" w:sz="0" w:space="0" w:color="auto"/>
      </w:divBdr>
    </w:div>
    <w:div w:id="788860887">
      <w:bodyDiv w:val="1"/>
      <w:marLeft w:val="0"/>
      <w:marRight w:val="0"/>
      <w:marTop w:val="0"/>
      <w:marBottom w:val="0"/>
      <w:divBdr>
        <w:top w:val="none" w:sz="0" w:space="0" w:color="auto"/>
        <w:left w:val="none" w:sz="0" w:space="0" w:color="auto"/>
        <w:bottom w:val="none" w:sz="0" w:space="0" w:color="auto"/>
        <w:right w:val="none" w:sz="0" w:space="0" w:color="auto"/>
      </w:divBdr>
    </w:div>
    <w:div w:id="792137248">
      <w:bodyDiv w:val="1"/>
      <w:marLeft w:val="0"/>
      <w:marRight w:val="0"/>
      <w:marTop w:val="0"/>
      <w:marBottom w:val="0"/>
      <w:divBdr>
        <w:top w:val="none" w:sz="0" w:space="0" w:color="auto"/>
        <w:left w:val="none" w:sz="0" w:space="0" w:color="auto"/>
        <w:bottom w:val="none" w:sz="0" w:space="0" w:color="auto"/>
        <w:right w:val="none" w:sz="0" w:space="0" w:color="auto"/>
      </w:divBdr>
    </w:div>
    <w:div w:id="793182800">
      <w:bodyDiv w:val="1"/>
      <w:marLeft w:val="0"/>
      <w:marRight w:val="0"/>
      <w:marTop w:val="0"/>
      <w:marBottom w:val="0"/>
      <w:divBdr>
        <w:top w:val="none" w:sz="0" w:space="0" w:color="auto"/>
        <w:left w:val="none" w:sz="0" w:space="0" w:color="auto"/>
        <w:bottom w:val="none" w:sz="0" w:space="0" w:color="auto"/>
        <w:right w:val="none" w:sz="0" w:space="0" w:color="auto"/>
      </w:divBdr>
    </w:div>
    <w:div w:id="797068932">
      <w:bodyDiv w:val="1"/>
      <w:marLeft w:val="0"/>
      <w:marRight w:val="0"/>
      <w:marTop w:val="0"/>
      <w:marBottom w:val="0"/>
      <w:divBdr>
        <w:top w:val="none" w:sz="0" w:space="0" w:color="auto"/>
        <w:left w:val="none" w:sz="0" w:space="0" w:color="auto"/>
        <w:bottom w:val="none" w:sz="0" w:space="0" w:color="auto"/>
        <w:right w:val="none" w:sz="0" w:space="0" w:color="auto"/>
      </w:divBdr>
    </w:div>
    <w:div w:id="801505364">
      <w:bodyDiv w:val="1"/>
      <w:marLeft w:val="0"/>
      <w:marRight w:val="0"/>
      <w:marTop w:val="0"/>
      <w:marBottom w:val="0"/>
      <w:divBdr>
        <w:top w:val="none" w:sz="0" w:space="0" w:color="auto"/>
        <w:left w:val="none" w:sz="0" w:space="0" w:color="auto"/>
        <w:bottom w:val="none" w:sz="0" w:space="0" w:color="auto"/>
        <w:right w:val="none" w:sz="0" w:space="0" w:color="auto"/>
      </w:divBdr>
    </w:div>
    <w:div w:id="805586883">
      <w:bodyDiv w:val="1"/>
      <w:marLeft w:val="0"/>
      <w:marRight w:val="0"/>
      <w:marTop w:val="0"/>
      <w:marBottom w:val="0"/>
      <w:divBdr>
        <w:top w:val="none" w:sz="0" w:space="0" w:color="auto"/>
        <w:left w:val="none" w:sz="0" w:space="0" w:color="auto"/>
        <w:bottom w:val="none" w:sz="0" w:space="0" w:color="auto"/>
        <w:right w:val="none" w:sz="0" w:space="0" w:color="auto"/>
      </w:divBdr>
    </w:div>
    <w:div w:id="809902288">
      <w:bodyDiv w:val="1"/>
      <w:marLeft w:val="0"/>
      <w:marRight w:val="0"/>
      <w:marTop w:val="0"/>
      <w:marBottom w:val="0"/>
      <w:divBdr>
        <w:top w:val="none" w:sz="0" w:space="0" w:color="auto"/>
        <w:left w:val="none" w:sz="0" w:space="0" w:color="auto"/>
        <w:bottom w:val="none" w:sz="0" w:space="0" w:color="auto"/>
        <w:right w:val="none" w:sz="0" w:space="0" w:color="auto"/>
      </w:divBdr>
    </w:div>
    <w:div w:id="818300903">
      <w:bodyDiv w:val="1"/>
      <w:marLeft w:val="0"/>
      <w:marRight w:val="0"/>
      <w:marTop w:val="0"/>
      <w:marBottom w:val="0"/>
      <w:divBdr>
        <w:top w:val="none" w:sz="0" w:space="0" w:color="auto"/>
        <w:left w:val="none" w:sz="0" w:space="0" w:color="auto"/>
        <w:bottom w:val="none" w:sz="0" w:space="0" w:color="auto"/>
        <w:right w:val="none" w:sz="0" w:space="0" w:color="auto"/>
      </w:divBdr>
    </w:div>
    <w:div w:id="834809599">
      <w:bodyDiv w:val="1"/>
      <w:marLeft w:val="0"/>
      <w:marRight w:val="0"/>
      <w:marTop w:val="0"/>
      <w:marBottom w:val="0"/>
      <w:divBdr>
        <w:top w:val="none" w:sz="0" w:space="0" w:color="auto"/>
        <w:left w:val="none" w:sz="0" w:space="0" w:color="auto"/>
        <w:bottom w:val="none" w:sz="0" w:space="0" w:color="auto"/>
        <w:right w:val="none" w:sz="0" w:space="0" w:color="auto"/>
      </w:divBdr>
    </w:div>
    <w:div w:id="835343191">
      <w:bodyDiv w:val="1"/>
      <w:marLeft w:val="0"/>
      <w:marRight w:val="0"/>
      <w:marTop w:val="0"/>
      <w:marBottom w:val="0"/>
      <w:divBdr>
        <w:top w:val="none" w:sz="0" w:space="0" w:color="auto"/>
        <w:left w:val="none" w:sz="0" w:space="0" w:color="auto"/>
        <w:bottom w:val="none" w:sz="0" w:space="0" w:color="auto"/>
        <w:right w:val="none" w:sz="0" w:space="0" w:color="auto"/>
      </w:divBdr>
    </w:div>
    <w:div w:id="840657009">
      <w:bodyDiv w:val="1"/>
      <w:marLeft w:val="0"/>
      <w:marRight w:val="0"/>
      <w:marTop w:val="0"/>
      <w:marBottom w:val="0"/>
      <w:divBdr>
        <w:top w:val="none" w:sz="0" w:space="0" w:color="auto"/>
        <w:left w:val="none" w:sz="0" w:space="0" w:color="auto"/>
        <w:bottom w:val="none" w:sz="0" w:space="0" w:color="auto"/>
        <w:right w:val="none" w:sz="0" w:space="0" w:color="auto"/>
      </w:divBdr>
    </w:div>
    <w:div w:id="842551069">
      <w:bodyDiv w:val="1"/>
      <w:marLeft w:val="0"/>
      <w:marRight w:val="0"/>
      <w:marTop w:val="0"/>
      <w:marBottom w:val="0"/>
      <w:divBdr>
        <w:top w:val="none" w:sz="0" w:space="0" w:color="auto"/>
        <w:left w:val="none" w:sz="0" w:space="0" w:color="auto"/>
        <w:bottom w:val="none" w:sz="0" w:space="0" w:color="auto"/>
        <w:right w:val="none" w:sz="0" w:space="0" w:color="auto"/>
      </w:divBdr>
    </w:div>
    <w:div w:id="853689758">
      <w:bodyDiv w:val="1"/>
      <w:marLeft w:val="0"/>
      <w:marRight w:val="0"/>
      <w:marTop w:val="0"/>
      <w:marBottom w:val="0"/>
      <w:divBdr>
        <w:top w:val="none" w:sz="0" w:space="0" w:color="auto"/>
        <w:left w:val="none" w:sz="0" w:space="0" w:color="auto"/>
        <w:bottom w:val="none" w:sz="0" w:space="0" w:color="auto"/>
        <w:right w:val="none" w:sz="0" w:space="0" w:color="auto"/>
      </w:divBdr>
    </w:div>
    <w:div w:id="859008555">
      <w:bodyDiv w:val="1"/>
      <w:marLeft w:val="0"/>
      <w:marRight w:val="0"/>
      <w:marTop w:val="0"/>
      <w:marBottom w:val="0"/>
      <w:divBdr>
        <w:top w:val="none" w:sz="0" w:space="0" w:color="auto"/>
        <w:left w:val="none" w:sz="0" w:space="0" w:color="auto"/>
        <w:bottom w:val="none" w:sz="0" w:space="0" w:color="auto"/>
        <w:right w:val="none" w:sz="0" w:space="0" w:color="auto"/>
      </w:divBdr>
    </w:div>
    <w:div w:id="867333086">
      <w:bodyDiv w:val="1"/>
      <w:marLeft w:val="0"/>
      <w:marRight w:val="0"/>
      <w:marTop w:val="0"/>
      <w:marBottom w:val="0"/>
      <w:divBdr>
        <w:top w:val="none" w:sz="0" w:space="0" w:color="auto"/>
        <w:left w:val="none" w:sz="0" w:space="0" w:color="auto"/>
        <w:bottom w:val="none" w:sz="0" w:space="0" w:color="auto"/>
        <w:right w:val="none" w:sz="0" w:space="0" w:color="auto"/>
      </w:divBdr>
    </w:div>
    <w:div w:id="871267517">
      <w:bodyDiv w:val="1"/>
      <w:marLeft w:val="0"/>
      <w:marRight w:val="0"/>
      <w:marTop w:val="0"/>
      <w:marBottom w:val="0"/>
      <w:divBdr>
        <w:top w:val="none" w:sz="0" w:space="0" w:color="auto"/>
        <w:left w:val="none" w:sz="0" w:space="0" w:color="auto"/>
        <w:bottom w:val="none" w:sz="0" w:space="0" w:color="auto"/>
        <w:right w:val="none" w:sz="0" w:space="0" w:color="auto"/>
      </w:divBdr>
    </w:div>
    <w:div w:id="871848604">
      <w:bodyDiv w:val="1"/>
      <w:marLeft w:val="0"/>
      <w:marRight w:val="0"/>
      <w:marTop w:val="0"/>
      <w:marBottom w:val="0"/>
      <w:divBdr>
        <w:top w:val="none" w:sz="0" w:space="0" w:color="auto"/>
        <w:left w:val="none" w:sz="0" w:space="0" w:color="auto"/>
        <w:bottom w:val="none" w:sz="0" w:space="0" w:color="auto"/>
        <w:right w:val="none" w:sz="0" w:space="0" w:color="auto"/>
      </w:divBdr>
    </w:div>
    <w:div w:id="877744191">
      <w:bodyDiv w:val="1"/>
      <w:marLeft w:val="0"/>
      <w:marRight w:val="0"/>
      <w:marTop w:val="0"/>
      <w:marBottom w:val="0"/>
      <w:divBdr>
        <w:top w:val="none" w:sz="0" w:space="0" w:color="auto"/>
        <w:left w:val="none" w:sz="0" w:space="0" w:color="auto"/>
        <w:bottom w:val="none" w:sz="0" w:space="0" w:color="auto"/>
        <w:right w:val="none" w:sz="0" w:space="0" w:color="auto"/>
      </w:divBdr>
    </w:div>
    <w:div w:id="881094367">
      <w:bodyDiv w:val="1"/>
      <w:marLeft w:val="0"/>
      <w:marRight w:val="0"/>
      <w:marTop w:val="0"/>
      <w:marBottom w:val="0"/>
      <w:divBdr>
        <w:top w:val="none" w:sz="0" w:space="0" w:color="auto"/>
        <w:left w:val="none" w:sz="0" w:space="0" w:color="auto"/>
        <w:bottom w:val="none" w:sz="0" w:space="0" w:color="auto"/>
        <w:right w:val="none" w:sz="0" w:space="0" w:color="auto"/>
      </w:divBdr>
    </w:div>
    <w:div w:id="885333965">
      <w:bodyDiv w:val="1"/>
      <w:marLeft w:val="0"/>
      <w:marRight w:val="0"/>
      <w:marTop w:val="0"/>
      <w:marBottom w:val="0"/>
      <w:divBdr>
        <w:top w:val="none" w:sz="0" w:space="0" w:color="auto"/>
        <w:left w:val="none" w:sz="0" w:space="0" w:color="auto"/>
        <w:bottom w:val="none" w:sz="0" w:space="0" w:color="auto"/>
        <w:right w:val="none" w:sz="0" w:space="0" w:color="auto"/>
      </w:divBdr>
    </w:div>
    <w:div w:id="889455993">
      <w:bodyDiv w:val="1"/>
      <w:marLeft w:val="0"/>
      <w:marRight w:val="0"/>
      <w:marTop w:val="0"/>
      <w:marBottom w:val="0"/>
      <w:divBdr>
        <w:top w:val="none" w:sz="0" w:space="0" w:color="auto"/>
        <w:left w:val="none" w:sz="0" w:space="0" w:color="auto"/>
        <w:bottom w:val="none" w:sz="0" w:space="0" w:color="auto"/>
        <w:right w:val="none" w:sz="0" w:space="0" w:color="auto"/>
      </w:divBdr>
    </w:div>
    <w:div w:id="891699426">
      <w:bodyDiv w:val="1"/>
      <w:marLeft w:val="0"/>
      <w:marRight w:val="0"/>
      <w:marTop w:val="0"/>
      <w:marBottom w:val="0"/>
      <w:divBdr>
        <w:top w:val="none" w:sz="0" w:space="0" w:color="auto"/>
        <w:left w:val="none" w:sz="0" w:space="0" w:color="auto"/>
        <w:bottom w:val="none" w:sz="0" w:space="0" w:color="auto"/>
        <w:right w:val="none" w:sz="0" w:space="0" w:color="auto"/>
      </w:divBdr>
    </w:div>
    <w:div w:id="904294742">
      <w:bodyDiv w:val="1"/>
      <w:marLeft w:val="0"/>
      <w:marRight w:val="0"/>
      <w:marTop w:val="0"/>
      <w:marBottom w:val="0"/>
      <w:divBdr>
        <w:top w:val="none" w:sz="0" w:space="0" w:color="auto"/>
        <w:left w:val="none" w:sz="0" w:space="0" w:color="auto"/>
        <w:bottom w:val="none" w:sz="0" w:space="0" w:color="auto"/>
        <w:right w:val="none" w:sz="0" w:space="0" w:color="auto"/>
      </w:divBdr>
    </w:div>
    <w:div w:id="914320974">
      <w:bodyDiv w:val="1"/>
      <w:marLeft w:val="0"/>
      <w:marRight w:val="0"/>
      <w:marTop w:val="0"/>
      <w:marBottom w:val="0"/>
      <w:divBdr>
        <w:top w:val="none" w:sz="0" w:space="0" w:color="auto"/>
        <w:left w:val="none" w:sz="0" w:space="0" w:color="auto"/>
        <w:bottom w:val="none" w:sz="0" w:space="0" w:color="auto"/>
        <w:right w:val="none" w:sz="0" w:space="0" w:color="auto"/>
      </w:divBdr>
    </w:div>
    <w:div w:id="918829846">
      <w:bodyDiv w:val="1"/>
      <w:marLeft w:val="0"/>
      <w:marRight w:val="0"/>
      <w:marTop w:val="0"/>
      <w:marBottom w:val="0"/>
      <w:divBdr>
        <w:top w:val="none" w:sz="0" w:space="0" w:color="auto"/>
        <w:left w:val="none" w:sz="0" w:space="0" w:color="auto"/>
        <w:bottom w:val="none" w:sz="0" w:space="0" w:color="auto"/>
        <w:right w:val="none" w:sz="0" w:space="0" w:color="auto"/>
      </w:divBdr>
    </w:div>
    <w:div w:id="920606306">
      <w:bodyDiv w:val="1"/>
      <w:marLeft w:val="0"/>
      <w:marRight w:val="0"/>
      <w:marTop w:val="0"/>
      <w:marBottom w:val="0"/>
      <w:divBdr>
        <w:top w:val="none" w:sz="0" w:space="0" w:color="auto"/>
        <w:left w:val="none" w:sz="0" w:space="0" w:color="auto"/>
        <w:bottom w:val="none" w:sz="0" w:space="0" w:color="auto"/>
        <w:right w:val="none" w:sz="0" w:space="0" w:color="auto"/>
      </w:divBdr>
    </w:div>
    <w:div w:id="931741873">
      <w:bodyDiv w:val="1"/>
      <w:marLeft w:val="0"/>
      <w:marRight w:val="0"/>
      <w:marTop w:val="0"/>
      <w:marBottom w:val="0"/>
      <w:divBdr>
        <w:top w:val="none" w:sz="0" w:space="0" w:color="auto"/>
        <w:left w:val="none" w:sz="0" w:space="0" w:color="auto"/>
        <w:bottom w:val="none" w:sz="0" w:space="0" w:color="auto"/>
        <w:right w:val="none" w:sz="0" w:space="0" w:color="auto"/>
      </w:divBdr>
    </w:div>
    <w:div w:id="939609358">
      <w:bodyDiv w:val="1"/>
      <w:marLeft w:val="0"/>
      <w:marRight w:val="0"/>
      <w:marTop w:val="0"/>
      <w:marBottom w:val="0"/>
      <w:divBdr>
        <w:top w:val="none" w:sz="0" w:space="0" w:color="auto"/>
        <w:left w:val="none" w:sz="0" w:space="0" w:color="auto"/>
        <w:bottom w:val="none" w:sz="0" w:space="0" w:color="auto"/>
        <w:right w:val="none" w:sz="0" w:space="0" w:color="auto"/>
      </w:divBdr>
    </w:div>
    <w:div w:id="940987789">
      <w:bodyDiv w:val="1"/>
      <w:marLeft w:val="0"/>
      <w:marRight w:val="0"/>
      <w:marTop w:val="0"/>
      <w:marBottom w:val="0"/>
      <w:divBdr>
        <w:top w:val="none" w:sz="0" w:space="0" w:color="auto"/>
        <w:left w:val="none" w:sz="0" w:space="0" w:color="auto"/>
        <w:bottom w:val="none" w:sz="0" w:space="0" w:color="auto"/>
        <w:right w:val="none" w:sz="0" w:space="0" w:color="auto"/>
      </w:divBdr>
    </w:div>
    <w:div w:id="942805526">
      <w:bodyDiv w:val="1"/>
      <w:marLeft w:val="0"/>
      <w:marRight w:val="0"/>
      <w:marTop w:val="0"/>
      <w:marBottom w:val="0"/>
      <w:divBdr>
        <w:top w:val="none" w:sz="0" w:space="0" w:color="auto"/>
        <w:left w:val="none" w:sz="0" w:space="0" w:color="auto"/>
        <w:bottom w:val="none" w:sz="0" w:space="0" w:color="auto"/>
        <w:right w:val="none" w:sz="0" w:space="0" w:color="auto"/>
      </w:divBdr>
    </w:div>
    <w:div w:id="944115471">
      <w:bodyDiv w:val="1"/>
      <w:marLeft w:val="0"/>
      <w:marRight w:val="0"/>
      <w:marTop w:val="0"/>
      <w:marBottom w:val="0"/>
      <w:divBdr>
        <w:top w:val="none" w:sz="0" w:space="0" w:color="auto"/>
        <w:left w:val="none" w:sz="0" w:space="0" w:color="auto"/>
        <w:bottom w:val="none" w:sz="0" w:space="0" w:color="auto"/>
        <w:right w:val="none" w:sz="0" w:space="0" w:color="auto"/>
      </w:divBdr>
    </w:div>
    <w:div w:id="944269394">
      <w:bodyDiv w:val="1"/>
      <w:marLeft w:val="0"/>
      <w:marRight w:val="0"/>
      <w:marTop w:val="0"/>
      <w:marBottom w:val="0"/>
      <w:divBdr>
        <w:top w:val="none" w:sz="0" w:space="0" w:color="auto"/>
        <w:left w:val="none" w:sz="0" w:space="0" w:color="auto"/>
        <w:bottom w:val="none" w:sz="0" w:space="0" w:color="auto"/>
        <w:right w:val="none" w:sz="0" w:space="0" w:color="auto"/>
      </w:divBdr>
    </w:div>
    <w:div w:id="946235689">
      <w:bodyDiv w:val="1"/>
      <w:marLeft w:val="0"/>
      <w:marRight w:val="0"/>
      <w:marTop w:val="0"/>
      <w:marBottom w:val="0"/>
      <w:divBdr>
        <w:top w:val="none" w:sz="0" w:space="0" w:color="auto"/>
        <w:left w:val="none" w:sz="0" w:space="0" w:color="auto"/>
        <w:bottom w:val="none" w:sz="0" w:space="0" w:color="auto"/>
        <w:right w:val="none" w:sz="0" w:space="0" w:color="auto"/>
      </w:divBdr>
    </w:div>
    <w:div w:id="949776862">
      <w:bodyDiv w:val="1"/>
      <w:marLeft w:val="0"/>
      <w:marRight w:val="0"/>
      <w:marTop w:val="0"/>
      <w:marBottom w:val="0"/>
      <w:divBdr>
        <w:top w:val="none" w:sz="0" w:space="0" w:color="auto"/>
        <w:left w:val="none" w:sz="0" w:space="0" w:color="auto"/>
        <w:bottom w:val="none" w:sz="0" w:space="0" w:color="auto"/>
        <w:right w:val="none" w:sz="0" w:space="0" w:color="auto"/>
      </w:divBdr>
    </w:div>
    <w:div w:id="950210903">
      <w:bodyDiv w:val="1"/>
      <w:marLeft w:val="0"/>
      <w:marRight w:val="0"/>
      <w:marTop w:val="0"/>
      <w:marBottom w:val="0"/>
      <w:divBdr>
        <w:top w:val="none" w:sz="0" w:space="0" w:color="auto"/>
        <w:left w:val="none" w:sz="0" w:space="0" w:color="auto"/>
        <w:bottom w:val="none" w:sz="0" w:space="0" w:color="auto"/>
        <w:right w:val="none" w:sz="0" w:space="0" w:color="auto"/>
      </w:divBdr>
    </w:div>
    <w:div w:id="957368742">
      <w:bodyDiv w:val="1"/>
      <w:marLeft w:val="0"/>
      <w:marRight w:val="0"/>
      <w:marTop w:val="0"/>
      <w:marBottom w:val="0"/>
      <w:divBdr>
        <w:top w:val="none" w:sz="0" w:space="0" w:color="auto"/>
        <w:left w:val="none" w:sz="0" w:space="0" w:color="auto"/>
        <w:bottom w:val="none" w:sz="0" w:space="0" w:color="auto"/>
        <w:right w:val="none" w:sz="0" w:space="0" w:color="auto"/>
      </w:divBdr>
    </w:div>
    <w:div w:id="963076327">
      <w:bodyDiv w:val="1"/>
      <w:marLeft w:val="0"/>
      <w:marRight w:val="0"/>
      <w:marTop w:val="0"/>
      <w:marBottom w:val="0"/>
      <w:divBdr>
        <w:top w:val="none" w:sz="0" w:space="0" w:color="auto"/>
        <w:left w:val="none" w:sz="0" w:space="0" w:color="auto"/>
        <w:bottom w:val="none" w:sz="0" w:space="0" w:color="auto"/>
        <w:right w:val="none" w:sz="0" w:space="0" w:color="auto"/>
      </w:divBdr>
    </w:div>
    <w:div w:id="968127562">
      <w:bodyDiv w:val="1"/>
      <w:marLeft w:val="0"/>
      <w:marRight w:val="0"/>
      <w:marTop w:val="0"/>
      <w:marBottom w:val="0"/>
      <w:divBdr>
        <w:top w:val="none" w:sz="0" w:space="0" w:color="auto"/>
        <w:left w:val="none" w:sz="0" w:space="0" w:color="auto"/>
        <w:bottom w:val="none" w:sz="0" w:space="0" w:color="auto"/>
        <w:right w:val="none" w:sz="0" w:space="0" w:color="auto"/>
      </w:divBdr>
    </w:div>
    <w:div w:id="968971908">
      <w:bodyDiv w:val="1"/>
      <w:marLeft w:val="0"/>
      <w:marRight w:val="0"/>
      <w:marTop w:val="0"/>
      <w:marBottom w:val="0"/>
      <w:divBdr>
        <w:top w:val="none" w:sz="0" w:space="0" w:color="auto"/>
        <w:left w:val="none" w:sz="0" w:space="0" w:color="auto"/>
        <w:bottom w:val="none" w:sz="0" w:space="0" w:color="auto"/>
        <w:right w:val="none" w:sz="0" w:space="0" w:color="auto"/>
      </w:divBdr>
    </w:div>
    <w:div w:id="975332767">
      <w:bodyDiv w:val="1"/>
      <w:marLeft w:val="0"/>
      <w:marRight w:val="0"/>
      <w:marTop w:val="0"/>
      <w:marBottom w:val="0"/>
      <w:divBdr>
        <w:top w:val="none" w:sz="0" w:space="0" w:color="auto"/>
        <w:left w:val="none" w:sz="0" w:space="0" w:color="auto"/>
        <w:bottom w:val="none" w:sz="0" w:space="0" w:color="auto"/>
        <w:right w:val="none" w:sz="0" w:space="0" w:color="auto"/>
      </w:divBdr>
    </w:div>
    <w:div w:id="979532107">
      <w:bodyDiv w:val="1"/>
      <w:marLeft w:val="0"/>
      <w:marRight w:val="0"/>
      <w:marTop w:val="0"/>
      <w:marBottom w:val="0"/>
      <w:divBdr>
        <w:top w:val="none" w:sz="0" w:space="0" w:color="auto"/>
        <w:left w:val="none" w:sz="0" w:space="0" w:color="auto"/>
        <w:bottom w:val="none" w:sz="0" w:space="0" w:color="auto"/>
        <w:right w:val="none" w:sz="0" w:space="0" w:color="auto"/>
      </w:divBdr>
    </w:div>
    <w:div w:id="983461697">
      <w:bodyDiv w:val="1"/>
      <w:marLeft w:val="0"/>
      <w:marRight w:val="0"/>
      <w:marTop w:val="0"/>
      <w:marBottom w:val="0"/>
      <w:divBdr>
        <w:top w:val="none" w:sz="0" w:space="0" w:color="auto"/>
        <w:left w:val="none" w:sz="0" w:space="0" w:color="auto"/>
        <w:bottom w:val="none" w:sz="0" w:space="0" w:color="auto"/>
        <w:right w:val="none" w:sz="0" w:space="0" w:color="auto"/>
      </w:divBdr>
    </w:div>
    <w:div w:id="992181873">
      <w:bodyDiv w:val="1"/>
      <w:marLeft w:val="0"/>
      <w:marRight w:val="0"/>
      <w:marTop w:val="0"/>
      <w:marBottom w:val="0"/>
      <w:divBdr>
        <w:top w:val="none" w:sz="0" w:space="0" w:color="auto"/>
        <w:left w:val="none" w:sz="0" w:space="0" w:color="auto"/>
        <w:bottom w:val="none" w:sz="0" w:space="0" w:color="auto"/>
        <w:right w:val="none" w:sz="0" w:space="0" w:color="auto"/>
      </w:divBdr>
    </w:div>
    <w:div w:id="1006204219">
      <w:bodyDiv w:val="1"/>
      <w:marLeft w:val="0"/>
      <w:marRight w:val="0"/>
      <w:marTop w:val="0"/>
      <w:marBottom w:val="0"/>
      <w:divBdr>
        <w:top w:val="none" w:sz="0" w:space="0" w:color="auto"/>
        <w:left w:val="none" w:sz="0" w:space="0" w:color="auto"/>
        <w:bottom w:val="none" w:sz="0" w:space="0" w:color="auto"/>
        <w:right w:val="none" w:sz="0" w:space="0" w:color="auto"/>
      </w:divBdr>
      <w:divsChild>
        <w:div w:id="1191723287">
          <w:marLeft w:val="0"/>
          <w:marRight w:val="0"/>
          <w:marTop w:val="0"/>
          <w:marBottom w:val="0"/>
          <w:divBdr>
            <w:top w:val="none" w:sz="0" w:space="0" w:color="auto"/>
            <w:left w:val="none" w:sz="0" w:space="0" w:color="auto"/>
            <w:bottom w:val="none" w:sz="0" w:space="0" w:color="auto"/>
            <w:right w:val="none" w:sz="0" w:space="0" w:color="auto"/>
          </w:divBdr>
        </w:div>
      </w:divsChild>
    </w:div>
    <w:div w:id="1009717446">
      <w:bodyDiv w:val="1"/>
      <w:marLeft w:val="0"/>
      <w:marRight w:val="0"/>
      <w:marTop w:val="0"/>
      <w:marBottom w:val="0"/>
      <w:divBdr>
        <w:top w:val="none" w:sz="0" w:space="0" w:color="auto"/>
        <w:left w:val="none" w:sz="0" w:space="0" w:color="auto"/>
        <w:bottom w:val="none" w:sz="0" w:space="0" w:color="auto"/>
        <w:right w:val="none" w:sz="0" w:space="0" w:color="auto"/>
      </w:divBdr>
    </w:div>
    <w:div w:id="1012798384">
      <w:bodyDiv w:val="1"/>
      <w:marLeft w:val="0"/>
      <w:marRight w:val="0"/>
      <w:marTop w:val="0"/>
      <w:marBottom w:val="0"/>
      <w:divBdr>
        <w:top w:val="none" w:sz="0" w:space="0" w:color="auto"/>
        <w:left w:val="none" w:sz="0" w:space="0" w:color="auto"/>
        <w:bottom w:val="none" w:sz="0" w:space="0" w:color="auto"/>
        <w:right w:val="none" w:sz="0" w:space="0" w:color="auto"/>
      </w:divBdr>
    </w:div>
    <w:div w:id="1018237238">
      <w:bodyDiv w:val="1"/>
      <w:marLeft w:val="0"/>
      <w:marRight w:val="0"/>
      <w:marTop w:val="0"/>
      <w:marBottom w:val="0"/>
      <w:divBdr>
        <w:top w:val="none" w:sz="0" w:space="0" w:color="auto"/>
        <w:left w:val="none" w:sz="0" w:space="0" w:color="auto"/>
        <w:bottom w:val="none" w:sz="0" w:space="0" w:color="auto"/>
        <w:right w:val="none" w:sz="0" w:space="0" w:color="auto"/>
      </w:divBdr>
    </w:div>
    <w:div w:id="1023743556">
      <w:bodyDiv w:val="1"/>
      <w:marLeft w:val="0"/>
      <w:marRight w:val="0"/>
      <w:marTop w:val="0"/>
      <w:marBottom w:val="0"/>
      <w:divBdr>
        <w:top w:val="none" w:sz="0" w:space="0" w:color="auto"/>
        <w:left w:val="none" w:sz="0" w:space="0" w:color="auto"/>
        <w:bottom w:val="none" w:sz="0" w:space="0" w:color="auto"/>
        <w:right w:val="none" w:sz="0" w:space="0" w:color="auto"/>
      </w:divBdr>
    </w:div>
    <w:div w:id="1030645657">
      <w:bodyDiv w:val="1"/>
      <w:marLeft w:val="0"/>
      <w:marRight w:val="0"/>
      <w:marTop w:val="0"/>
      <w:marBottom w:val="0"/>
      <w:divBdr>
        <w:top w:val="none" w:sz="0" w:space="0" w:color="auto"/>
        <w:left w:val="none" w:sz="0" w:space="0" w:color="auto"/>
        <w:bottom w:val="none" w:sz="0" w:space="0" w:color="auto"/>
        <w:right w:val="none" w:sz="0" w:space="0" w:color="auto"/>
      </w:divBdr>
    </w:div>
    <w:div w:id="1041126859">
      <w:bodyDiv w:val="1"/>
      <w:marLeft w:val="0"/>
      <w:marRight w:val="0"/>
      <w:marTop w:val="0"/>
      <w:marBottom w:val="0"/>
      <w:divBdr>
        <w:top w:val="none" w:sz="0" w:space="0" w:color="auto"/>
        <w:left w:val="none" w:sz="0" w:space="0" w:color="auto"/>
        <w:bottom w:val="none" w:sz="0" w:space="0" w:color="auto"/>
        <w:right w:val="none" w:sz="0" w:space="0" w:color="auto"/>
      </w:divBdr>
    </w:div>
    <w:div w:id="1045450676">
      <w:bodyDiv w:val="1"/>
      <w:marLeft w:val="0"/>
      <w:marRight w:val="0"/>
      <w:marTop w:val="0"/>
      <w:marBottom w:val="0"/>
      <w:divBdr>
        <w:top w:val="none" w:sz="0" w:space="0" w:color="auto"/>
        <w:left w:val="none" w:sz="0" w:space="0" w:color="auto"/>
        <w:bottom w:val="none" w:sz="0" w:space="0" w:color="auto"/>
        <w:right w:val="none" w:sz="0" w:space="0" w:color="auto"/>
      </w:divBdr>
    </w:div>
    <w:div w:id="1047753437">
      <w:bodyDiv w:val="1"/>
      <w:marLeft w:val="0"/>
      <w:marRight w:val="0"/>
      <w:marTop w:val="0"/>
      <w:marBottom w:val="0"/>
      <w:divBdr>
        <w:top w:val="none" w:sz="0" w:space="0" w:color="auto"/>
        <w:left w:val="none" w:sz="0" w:space="0" w:color="auto"/>
        <w:bottom w:val="none" w:sz="0" w:space="0" w:color="auto"/>
        <w:right w:val="none" w:sz="0" w:space="0" w:color="auto"/>
      </w:divBdr>
    </w:div>
    <w:div w:id="1051343254">
      <w:bodyDiv w:val="1"/>
      <w:marLeft w:val="0"/>
      <w:marRight w:val="0"/>
      <w:marTop w:val="0"/>
      <w:marBottom w:val="0"/>
      <w:divBdr>
        <w:top w:val="none" w:sz="0" w:space="0" w:color="auto"/>
        <w:left w:val="none" w:sz="0" w:space="0" w:color="auto"/>
        <w:bottom w:val="none" w:sz="0" w:space="0" w:color="auto"/>
        <w:right w:val="none" w:sz="0" w:space="0" w:color="auto"/>
      </w:divBdr>
    </w:div>
    <w:div w:id="1060136954">
      <w:bodyDiv w:val="1"/>
      <w:marLeft w:val="0"/>
      <w:marRight w:val="0"/>
      <w:marTop w:val="0"/>
      <w:marBottom w:val="0"/>
      <w:divBdr>
        <w:top w:val="none" w:sz="0" w:space="0" w:color="auto"/>
        <w:left w:val="none" w:sz="0" w:space="0" w:color="auto"/>
        <w:bottom w:val="none" w:sz="0" w:space="0" w:color="auto"/>
        <w:right w:val="none" w:sz="0" w:space="0" w:color="auto"/>
      </w:divBdr>
    </w:div>
    <w:div w:id="1062293443">
      <w:bodyDiv w:val="1"/>
      <w:marLeft w:val="0"/>
      <w:marRight w:val="0"/>
      <w:marTop w:val="0"/>
      <w:marBottom w:val="0"/>
      <w:divBdr>
        <w:top w:val="none" w:sz="0" w:space="0" w:color="auto"/>
        <w:left w:val="none" w:sz="0" w:space="0" w:color="auto"/>
        <w:bottom w:val="none" w:sz="0" w:space="0" w:color="auto"/>
        <w:right w:val="none" w:sz="0" w:space="0" w:color="auto"/>
      </w:divBdr>
    </w:div>
    <w:div w:id="1066995681">
      <w:bodyDiv w:val="1"/>
      <w:marLeft w:val="0"/>
      <w:marRight w:val="0"/>
      <w:marTop w:val="0"/>
      <w:marBottom w:val="0"/>
      <w:divBdr>
        <w:top w:val="none" w:sz="0" w:space="0" w:color="auto"/>
        <w:left w:val="none" w:sz="0" w:space="0" w:color="auto"/>
        <w:bottom w:val="none" w:sz="0" w:space="0" w:color="auto"/>
        <w:right w:val="none" w:sz="0" w:space="0" w:color="auto"/>
      </w:divBdr>
    </w:div>
    <w:div w:id="1071197418">
      <w:bodyDiv w:val="1"/>
      <w:marLeft w:val="0"/>
      <w:marRight w:val="0"/>
      <w:marTop w:val="0"/>
      <w:marBottom w:val="0"/>
      <w:divBdr>
        <w:top w:val="none" w:sz="0" w:space="0" w:color="auto"/>
        <w:left w:val="none" w:sz="0" w:space="0" w:color="auto"/>
        <w:bottom w:val="none" w:sz="0" w:space="0" w:color="auto"/>
        <w:right w:val="none" w:sz="0" w:space="0" w:color="auto"/>
      </w:divBdr>
    </w:div>
    <w:div w:id="1072309604">
      <w:bodyDiv w:val="1"/>
      <w:marLeft w:val="0"/>
      <w:marRight w:val="0"/>
      <w:marTop w:val="0"/>
      <w:marBottom w:val="0"/>
      <w:divBdr>
        <w:top w:val="none" w:sz="0" w:space="0" w:color="auto"/>
        <w:left w:val="none" w:sz="0" w:space="0" w:color="auto"/>
        <w:bottom w:val="none" w:sz="0" w:space="0" w:color="auto"/>
        <w:right w:val="none" w:sz="0" w:space="0" w:color="auto"/>
      </w:divBdr>
    </w:div>
    <w:div w:id="1072503416">
      <w:bodyDiv w:val="1"/>
      <w:marLeft w:val="0"/>
      <w:marRight w:val="0"/>
      <w:marTop w:val="0"/>
      <w:marBottom w:val="0"/>
      <w:divBdr>
        <w:top w:val="none" w:sz="0" w:space="0" w:color="auto"/>
        <w:left w:val="none" w:sz="0" w:space="0" w:color="auto"/>
        <w:bottom w:val="none" w:sz="0" w:space="0" w:color="auto"/>
        <w:right w:val="none" w:sz="0" w:space="0" w:color="auto"/>
      </w:divBdr>
    </w:div>
    <w:div w:id="1084492293">
      <w:bodyDiv w:val="1"/>
      <w:marLeft w:val="0"/>
      <w:marRight w:val="0"/>
      <w:marTop w:val="0"/>
      <w:marBottom w:val="0"/>
      <w:divBdr>
        <w:top w:val="none" w:sz="0" w:space="0" w:color="auto"/>
        <w:left w:val="none" w:sz="0" w:space="0" w:color="auto"/>
        <w:bottom w:val="none" w:sz="0" w:space="0" w:color="auto"/>
        <w:right w:val="none" w:sz="0" w:space="0" w:color="auto"/>
      </w:divBdr>
    </w:div>
    <w:div w:id="1084914861">
      <w:bodyDiv w:val="1"/>
      <w:marLeft w:val="0"/>
      <w:marRight w:val="0"/>
      <w:marTop w:val="0"/>
      <w:marBottom w:val="0"/>
      <w:divBdr>
        <w:top w:val="none" w:sz="0" w:space="0" w:color="auto"/>
        <w:left w:val="none" w:sz="0" w:space="0" w:color="auto"/>
        <w:bottom w:val="none" w:sz="0" w:space="0" w:color="auto"/>
        <w:right w:val="none" w:sz="0" w:space="0" w:color="auto"/>
      </w:divBdr>
    </w:div>
    <w:div w:id="1089422697">
      <w:bodyDiv w:val="1"/>
      <w:marLeft w:val="0"/>
      <w:marRight w:val="0"/>
      <w:marTop w:val="0"/>
      <w:marBottom w:val="0"/>
      <w:divBdr>
        <w:top w:val="none" w:sz="0" w:space="0" w:color="auto"/>
        <w:left w:val="none" w:sz="0" w:space="0" w:color="auto"/>
        <w:bottom w:val="none" w:sz="0" w:space="0" w:color="auto"/>
        <w:right w:val="none" w:sz="0" w:space="0" w:color="auto"/>
      </w:divBdr>
    </w:div>
    <w:div w:id="1091512221">
      <w:bodyDiv w:val="1"/>
      <w:marLeft w:val="0"/>
      <w:marRight w:val="0"/>
      <w:marTop w:val="0"/>
      <w:marBottom w:val="0"/>
      <w:divBdr>
        <w:top w:val="none" w:sz="0" w:space="0" w:color="auto"/>
        <w:left w:val="none" w:sz="0" w:space="0" w:color="auto"/>
        <w:bottom w:val="none" w:sz="0" w:space="0" w:color="auto"/>
        <w:right w:val="none" w:sz="0" w:space="0" w:color="auto"/>
      </w:divBdr>
    </w:div>
    <w:div w:id="1098866259">
      <w:bodyDiv w:val="1"/>
      <w:marLeft w:val="0"/>
      <w:marRight w:val="0"/>
      <w:marTop w:val="0"/>
      <w:marBottom w:val="0"/>
      <w:divBdr>
        <w:top w:val="none" w:sz="0" w:space="0" w:color="auto"/>
        <w:left w:val="none" w:sz="0" w:space="0" w:color="auto"/>
        <w:bottom w:val="none" w:sz="0" w:space="0" w:color="auto"/>
        <w:right w:val="none" w:sz="0" w:space="0" w:color="auto"/>
      </w:divBdr>
    </w:div>
    <w:div w:id="1101144058">
      <w:bodyDiv w:val="1"/>
      <w:marLeft w:val="0"/>
      <w:marRight w:val="0"/>
      <w:marTop w:val="0"/>
      <w:marBottom w:val="0"/>
      <w:divBdr>
        <w:top w:val="none" w:sz="0" w:space="0" w:color="auto"/>
        <w:left w:val="none" w:sz="0" w:space="0" w:color="auto"/>
        <w:bottom w:val="none" w:sz="0" w:space="0" w:color="auto"/>
        <w:right w:val="none" w:sz="0" w:space="0" w:color="auto"/>
      </w:divBdr>
    </w:div>
    <w:div w:id="1105807003">
      <w:bodyDiv w:val="1"/>
      <w:marLeft w:val="0"/>
      <w:marRight w:val="0"/>
      <w:marTop w:val="0"/>
      <w:marBottom w:val="0"/>
      <w:divBdr>
        <w:top w:val="none" w:sz="0" w:space="0" w:color="auto"/>
        <w:left w:val="none" w:sz="0" w:space="0" w:color="auto"/>
        <w:bottom w:val="none" w:sz="0" w:space="0" w:color="auto"/>
        <w:right w:val="none" w:sz="0" w:space="0" w:color="auto"/>
      </w:divBdr>
    </w:div>
    <w:div w:id="1107964411">
      <w:bodyDiv w:val="1"/>
      <w:marLeft w:val="0"/>
      <w:marRight w:val="0"/>
      <w:marTop w:val="0"/>
      <w:marBottom w:val="0"/>
      <w:divBdr>
        <w:top w:val="none" w:sz="0" w:space="0" w:color="auto"/>
        <w:left w:val="none" w:sz="0" w:space="0" w:color="auto"/>
        <w:bottom w:val="none" w:sz="0" w:space="0" w:color="auto"/>
        <w:right w:val="none" w:sz="0" w:space="0" w:color="auto"/>
      </w:divBdr>
    </w:div>
    <w:div w:id="1109934223">
      <w:bodyDiv w:val="1"/>
      <w:marLeft w:val="0"/>
      <w:marRight w:val="0"/>
      <w:marTop w:val="0"/>
      <w:marBottom w:val="0"/>
      <w:divBdr>
        <w:top w:val="none" w:sz="0" w:space="0" w:color="auto"/>
        <w:left w:val="none" w:sz="0" w:space="0" w:color="auto"/>
        <w:bottom w:val="none" w:sz="0" w:space="0" w:color="auto"/>
        <w:right w:val="none" w:sz="0" w:space="0" w:color="auto"/>
      </w:divBdr>
    </w:div>
    <w:div w:id="1114322589">
      <w:bodyDiv w:val="1"/>
      <w:marLeft w:val="0"/>
      <w:marRight w:val="0"/>
      <w:marTop w:val="0"/>
      <w:marBottom w:val="0"/>
      <w:divBdr>
        <w:top w:val="none" w:sz="0" w:space="0" w:color="auto"/>
        <w:left w:val="none" w:sz="0" w:space="0" w:color="auto"/>
        <w:bottom w:val="none" w:sz="0" w:space="0" w:color="auto"/>
        <w:right w:val="none" w:sz="0" w:space="0" w:color="auto"/>
      </w:divBdr>
    </w:div>
    <w:div w:id="1125078901">
      <w:bodyDiv w:val="1"/>
      <w:marLeft w:val="0"/>
      <w:marRight w:val="0"/>
      <w:marTop w:val="0"/>
      <w:marBottom w:val="0"/>
      <w:divBdr>
        <w:top w:val="none" w:sz="0" w:space="0" w:color="auto"/>
        <w:left w:val="none" w:sz="0" w:space="0" w:color="auto"/>
        <w:bottom w:val="none" w:sz="0" w:space="0" w:color="auto"/>
        <w:right w:val="none" w:sz="0" w:space="0" w:color="auto"/>
      </w:divBdr>
    </w:div>
    <w:div w:id="1129206359">
      <w:bodyDiv w:val="1"/>
      <w:marLeft w:val="0"/>
      <w:marRight w:val="0"/>
      <w:marTop w:val="0"/>
      <w:marBottom w:val="0"/>
      <w:divBdr>
        <w:top w:val="none" w:sz="0" w:space="0" w:color="auto"/>
        <w:left w:val="none" w:sz="0" w:space="0" w:color="auto"/>
        <w:bottom w:val="none" w:sz="0" w:space="0" w:color="auto"/>
        <w:right w:val="none" w:sz="0" w:space="0" w:color="auto"/>
      </w:divBdr>
    </w:div>
    <w:div w:id="1133133628">
      <w:bodyDiv w:val="1"/>
      <w:marLeft w:val="0"/>
      <w:marRight w:val="0"/>
      <w:marTop w:val="0"/>
      <w:marBottom w:val="0"/>
      <w:divBdr>
        <w:top w:val="none" w:sz="0" w:space="0" w:color="auto"/>
        <w:left w:val="none" w:sz="0" w:space="0" w:color="auto"/>
        <w:bottom w:val="none" w:sz="0" w:space="0" w:color="auto"/>
        <w:right w:val="none" w:sz="0" w:space="0" w:color="auto"/>
      </w:divBdr>
    </w:div>
    <w:div w:id="1138380079">
      <w:bodyDiv w:val="1"/>
      <w:marLeft w:val="0"/>
      <w:marRight w:val="0"/>
      <w:marTop w:val="0"/>
      <w:marBottom w:val="0"/>
      <w:divBdr>
        <w:top w:val="none" w:sz="0" w:space="0" w:color="auto"/>
        <w:left w:val="none" w:sz="0" w:space="0" w:color="auto"/>
        <w:bottom w:val="none" w:sz="0" w:space="0" w:color="auto"/>
        <w:right w:val="none" w:sz="0" w:space="0" w:color="auto"/>
      </w:divBdr>
    </w:div>
    <w:div w:id="1139689913">
      <w:bodyDiv w:val="1"/>
      <w:marLeft w:val="0"/>
      <w:marRight w:val="0"/>
      <w:marTop w:val="0"/>
      <w:marBottom w:val="0"/>
      <w:divBdr>
        <w:top w:val="none" w:sz="0" w:space="0" w:color="auto"/>
        <w:left w:val="none" w:sz="0" w:space="0" w:color="auto"/>
        <w:bottom w:val="none" w:sz="0" w:space="0" w:color="auto"/>
        <w:right w:val="none" w:sz="0" w:space="0" w:color="auto"/>
      </w:divBdr>
    </w:div>
    <w:div w:id="1140195384">
      <w:bodyDiv w:val="1"/>
      <w:marLeft w:val="0"/>
      <w:marRight w:val="0"/>
      <w:marTop w:val="0"/>
      <w:marBottom w:val="0"/>
      <w:divBdr>
        <w:top w:val="none" w:sz="0" w:space="0" w:color="auto"/>
        <w:left w:val="none" w:sz="0" w:space="0" w:color="auto"/>
        <w:bottom w:val="none" w:sz="0" w:space="0" w:color="auto"/>
        <w:right w:val="none" w:sz="0" w:space="0" w:color="auto"/>
      </w:divBdr>
    </w:div>
    <w:div w:id="1143157297">
      <w:bodyDiv w:val="1"/>
      <w:marLeft w:val="0"/>
      <w:marRight w:val="0"/>
      <w:marTop w:val="0"/>
      <w:marBottom w:val="0"/>
      <w:divBdr>
        <w:top w:val="none" w:sz="0" w:space="0" w:color="auto"/>
        <w:left w:val="none" w:sz="0" w:space="0" w:color="auto"/>
        <w:bottom w:val="none" w:sz="0" w:space="0" w:color="auto"/>
        <w:right w:val="none" w:sz="0" w:space="0" w:color="auto"/>
      </w:divBdr>
    </w:div>
    <w:div w:id="1146750467">
      <w:bodyDiv w:val="1"/>
      <w:marLeft w:val="0"/>
      <w:marRight w:val="0"/>
      <w:marTop w:val="0"/>
      <w:marBottom w:val="0"/>
      <w:divBdr>
        <w:top w:val="none" w:sz="0" w:space="0" w:color="auto"/>
        <w:left w:val="none" w:sz="0" w:space="0" w:color="auto"/>
        <w:bottom w:val="none" w:sz="0" w:space="0" w:color="auto"/>
        <w:right w:val="none" w:sz="0" w:space="0" w:color="auto"/>
      </w:divBdr>
    </w:div>
    <w:div w:id="1151408549">
      <w:bodyDiv w:val="1"/>
      <w:marLeft w:val="0"/>
      <w:marRight w:val="0"/>
      <w:marTop w:val="0"/>
      <w:marBottom w:val="0"/>
      <w:divBdr>
        <w:top w:val="none" w:sz="0" w:space="0" w:color="auto"/>
        <w:left w:val="none" w:sz="0" w:space="0" w:color="auto"/>
        <w:bottom w:val="none" w:sz="0" w:space="0" w:color="auto"/>
        <w:right w:val="none" w:sz="0" w:space="0" w:color="auto"/>
      </w:divBdr>
    </w:div>
    <w:div w:id="1152603210">
      <w:bodyDiv w:val="1"/>
      <w:marLeft w:val="0"/>
      <w:marRight w:val="0"/>
      <w:marTop w:val="0"/>
      <w:marBottom w:val="0"/>
      <w:divBdr>
        <w:top w:val="none" w:sz="0" w:space="0" w:color="auto"/>
        <w:left w:val="none" w:sz="0" w:space="0" w:color="auto"/>
        <w:bottom w:val="none" w:sz="0" w:space="0" w:color="auto"/>
        <w:right w:val="none" w:sz="0" w:space="0" w:color="auto"/>
      </w:divBdr>
    </w:div>
    <w:div w:id="1153646847">
      <w:bodyDiv w:val="1"/>
      <w:marLeft w:val="0"/>
      <w:marRight w:val="0"/>
      <w:marTop w:val="0"/>
      <w:marBottom w:val="0"/>
      <w:divBdr>
        <w:top w:val="none" w:sz="0" w:space="0" w:color="auto"/>
        <w:left w:val="none" w:sz="0" w:space="0" w:color="auto"/>
        <w:bottom w:val="none" w:sz="0" w:space="0" w:color="auto"/>
        <w:right w:val="none" w:sz="0" w:space="0" w:color="auto"/>
      </w:divBdr>
    </w:div>
    <w:div w:id="1159157942">
      <w:bodyDiv w:val="1"/>
      <w:marLeft w:val="0"/>
      <w:marRight w:val="0"/>
      <w:marTop w:val="0"/>
      <w:marBottom w:val="0"/>
      <w:divBdr>
        <w:top w:val="none" w:sz="0" w:space="0" w:color="auto"/>
        <w:left w:val="none" w:sz="0" w:space="0" w:color="auto"/>
        <w:bottom w:val="none" w:sz="0" w:space="0" w:color="auto"/>
        <w:right w:val="none" w:sz="0" w:space="0" w:color="auto"/>
      </w:divBdr>
    </w:div>
    <w:div w:id="1170218146">
      <w:bodyDiv w:val="1"/>
      <w:marLeft w:val="0"/>
      <w:marRight w:val="0"/>
      <w:marTop w:val="0"/>
      <w:marBottom w:val="0"/>
      <w:divBdr>
        <w:top w:val="none" w:sz="0" w:space="0" w:color="auto"/>
        <w:left w:val="none" w:sz="0" w:space="0" w:color="auto"/>
        <w:bottom w:val="none" w:sz="0" w:space="0" w:color="auto"/>
        <w:right w:val="none" w:sz="0" w:space="0" w:color="auto"/>
      </w:divBdr>
    </w:div>
    <w:div w:id="1179079832">
      <w:bodyDiv w:val="1"/>
      <w:marLeft w:val="0"/>
      <w:marRight w:val="0"/>
      <w:marTop w:val="0"/>
      <w:marBottom w:val="0"/>
      <w:divBdr>
        <w:top w:val="none" w:sz="0" w:space="0" w:color="auto"/>
        <w:left w:val="none" w:sz="0" w:space="0" w:color="auto"/>
        <w:bottom w:val="none" w:sz="0" w:space="0" w:color="auto"/>
        <w:right w:val="none" w:sz="0" w:space="0" w:color="auto"/>
      </w:divBdr>
    </w:div>
    <w:div w:id="1186023654">
      <w:bodyDiv w:val="1"/>
      <w:marLeft w:val="0"/>
      <w:marRight w:val="0"/>
      <w:marTop w:val="0"/>
      <w:marBottom w:val="0"/>
      <w:divBdr>
        <w:top w:val="none" w:sz="0" w:space="0" w:color="auto"/>
        <w:left w:val="none" w:sz="0" w:space="0" w:color="auto"/>
        <w:bottom w:val="none" w:sz="0" w:space="0" w:color="auto"/>
        <w:right w:val="none" w:sz="0" w:space="0" w:color="auto"/>
      </w:divBdr>
    </w:div>
    <w:div w:id="1187282426">
      <w:bodyDiv w:val="1"/>
      <w:marLeft w:val="0"/>
      <w:marRight w:val="0"/>
      <w:marTop w:val="0"/>
      <w:marBottom w:val="0"/>
      <w:divBdr>
        <w:top w:val="none" w:sz="0" w:space="0" w:color="auto"/>
        <w:left w:val="none" w:sz="0" w:space="0" w:color="auto"/>
        <w:bottom w:val="none" w:sz="0" w:space="0" w:color="auto"/>
        <w:right w:val="none" w:sz="0" w:space="0" w:color="auto"/>
      </w:divBdr>
    </w:div>
    <w:div w:id="1187908758">
      <w:bodyDiv w:val="1"/>
      <w:marLeft w:val="0"/>
      <w:marRight w:val="0"/>
      <w:marTop w:val="0"/>
      <w:marBottom w:val="0"/>
      <w:divBdr>
        <w:top w:val="none" w:sz="0" w:space="0" w:color="auto"/>
        <w:left w:val="none" w:sz="0" w:space="0" w:color="auto"/>
        <w:bottom w:val="none" w:sz="0" w:space="0" w:color="auto"/>
        <w:right w:val="none" w:sz="0" w:space="0" w:color="auto"/>
      </w:divBdr>
    </w:div>
    <w:div w:id="1191800553">
      <w:bodyDiv w:val="1"/>
      <w:marLeft w:val="0"/>
      <w:marRight w:val="0"/>
      <w:marTop w:val="0"/>
      <w:marBottom w:val="0"/>
      <w:divBdr>
        <w:top w:val="none" w:sz="0" w:space="0" w:color="auto"/>
        <w:left w:val="none" w:sz="0" w:space="0" w:color="auto"/>
        <w:bottom w:val="none" w:sz="0" w:space="0" w:color="auto"/>
        <w:right w:val="none" w:sz="0" w:space="0" w:color="auto"/>
      </w:divBdr>
    </w:div>
    <w:div w:id="1192232680">
      <w:bodyDiv w:val="1"/>
      <w:marLeft w:val="0"/>
      <w:marRight w:val="0"/>
      <w:marTop w:val="0"/>
      <w:marBottom w:val="0"/>
      <w:divBdr>
        <w:top w:val="none" w:sz="0" w:space="0" w:color="auto"/>
        <w:left w:val="none" w:sz="0" w:space="0" w:color="auto"/>
        <w:bottom w:val="none" w:sz="0" w:space="0" w:color="auto"/>
        <w:right w:val="none" w:sz="0" w:space="0" w:color="auto"/>
      </w:divBdr>
    </w:div>
    <w:div w:id="1192917467">
      <w:bodyDiv w:val="1"/>
      <w:marLeft w:val="0"/>
      <w:marRight w:val="0"/>
      <w:marTop w:val="0"/>
      <w:marBottom w:val="0"/>
      <w:divBdr>
        <w:top w:val="none" w:sz="0" w:space="0" w:color="auto"/>
        <w:left w:val="none" w:sz="0" w:space="0" w:color="auto"/>
        <w:bottom w:val="none" w:sz="0" w:space="0" w:color="auto"/>
        <w:right w:val="none" w:sz="0" w:space="0" w:color="auto"/>
      </w:divBdr>
      <w:divsChild>
        <w:div w:id="1976838262">
          <w:marLeft w:val="0"/>
          <w:marRight w:val="0"/>
          <w:marTop w:val="0"/>
          <w:marBottom w:val="0"/>
          <w:divBdr>
            <w:top w:val="none" w:sz="0" w:space="0" w:color="auto"/>
            <w:left w:val="none" w:sz="0" w:space="0" w:color="auto"/>
            <w:bottom w:val="none" w:sz="0" w:space="0" w:color="auto"/>
            <w:right w:val="none" w:sz="0" w:space="0" w:color="auto"/>
          </w:divBdr>
        </w:div>
      </w:divsChild>
    </w:div>
    <w:div w:id="1194656827">
      <w:bodyDiv w:val="1"/>
      <w:marLeft w:val="0"/>
      <w:marRight w:val="0"/>
      <w:marTop w:val="0"/>
      <w:marBottom w:val="0"/>
      <w:divBdr>
        <w:top w:val="none" w:sz="0" w:space="0" w:color="auto"/>
        <w:left w:val="none" w:sz="0" w:space="0" w:color="auto"/>
        <w:bottom w:val="none" w:sz="0" w:space="0" w:color="auto"/>
        <w:right w:val="none" w:sz="0" w:space="0" w:color="auto"/>
      </w:divBdr>
    </w:div>
    <w:div w:id="1197157812">
      <w:bodyDiv w:val="1"/>
      <w:marLeft w:val="0"/>
      <w:marRight w:val="0"/>
      <w:marTop w:val="0"/>
      <w:marBottom w:val="0"/>
      <w:divBdr>
        <w:top w:val="none" w:sz="0" w:space="0" w:color="auto"/>
        <w:left w:val="none" w:sz="0" w:space="0" w:color="auto"/>
        <w:bottom w:val="none" w:sz="0" w:space="0" w:color="auto"/>
        <w:right w:val="none" w:sz="0" w:space="0" w:color="auto"/>
      </w:divBdr>
    </w:div>
    <w:div w:id="1198854693">
      <w:bodyDiv w:val="1"/>
      <w:marLeft w:val="0"/>
      <w:marRight w:val="0"/>
      <w:marTop w:val="0"/>
      <w:marBottom w:val="0"/>
      <w:divBdr>
        <w:top w:val="none" w:sz="0" w:space="0" w:color="auto"/>
        <w:left w:val="none" w:sz="0" w:space="0" w:color="auto"/>
        <w:bottom w:val="none" w:sz="0" w:space="0" w:color="auto"/>
        <w:right w:val="none" w:sz="0" w:space="0" w:color="auto"/>
      </w:divBdr>
    </w:div>
    <w:div w:id="1199900948">
      <w:bodyDiv w:val="1"/>
      <w:marLeft w:val="0"/>
      <w:marRight w:val="0"/>
      <w:marTop w:val="0"/>
      <w:marBottom w:val="0"/>
      <w:divBdr>
        <w:top w:val="none" w:sz="0" w:space="0" w:color="auto"/>
        <w:left w:val="none" w:sz="0" w:space="0" w:color="auto"/>
        <w:bottom w:val="none" w:sz="0" w:space="0" w:color="auto"/>
        <w:right w:val="none" w:sz="0" w:space="0" w:color="auto"/>
      </w:divBdr>
    </w:div>
    <w:div w:id="1201286566">
      <w:bodyDiv w:val="1"/>
      <w:marLeft w:val="0"/>
      <w:marRight w:val="0"/>
      <w:marTop w:val="0"/>
      <w:marBottom w:val="0"/>
      <w:divBdr>
        <w:top w:val="none" w:sz="0" w:space="0" w:color="auto"/>
        <w:left w:val="none" w:sz="0" w:space="0" w:color="auto"/>
        <w:bottom w:val="none" w:sz="0" w:space="0" w:color="auto"/>
        <w:right w:val="none" w:sz="0" w:space="0" w:color="auto"/>
      </w:divBdr>
    </w:div>
    <w:div w:id="1201474141">
      <w:bodyDiv w:val="1"/>
      <w:marLeft w:val="0"/>
      <w:marRight w:val="0"/>
      <w:marTop w:val="0"/>
      <w:marBottom w:val="0"/>
      <w:divBdr>
        <w:top w:val="none" w:sz="0" w:space="0" w:color="auto"/>
        <w:left w:val="none" w:sz="0" w:space="0" w:color="auto"/>
        <w:bottom w:val="none" w:sz="0" w:space="0" w:color="auto"/>
        <w:right w:val="none" w:sz="0" w:space="0" w:color="auto"/>
      </w:divBdr>
    </w:div>
    <w:div w:id="1203714312">
      <w:bodyDiv w:val="1"/>
      <w:marLeft w:val="0"/>
      <w:marRight w:val="0"/>
      <w:marTop w:val="0"/>
      <w:marBottom w:val="0"/>
      <w:divBdr>
        <w:top w:val="none" w:sz="0" w:space="0" w:color="auto"/>
        <w:left w:val="none" w:sz="0" w:space="0" w:color="auto"/>
        <w:bottom w:val="none" w:sz="0" w:space="0" w:color="auto"/>
        <w:right w:val="none" w:sz="0" w:space="0" w:color="auto"/>
      </w:divBdr>
    </w:div>
    <w:div w:id="1204559157">
      <w:bodyDiv w:val="1"/>
      <w:marLeft w:val="0"/>
      <w:marRight w:val="0"/>
      <w:marTop w:val="0"/>
      <w:marBottom w:val="0"/>
      <w:divBdr>
        <w:top w:val="none" w:sz="0" w:space="0" w:color="auto"/>
        <w:left w:val="none" w:sz="0" w:space="0" w:color="auto"/>
        <w:bottom w:val="none" w:sz="0" w:space="0" w:color="auto"/>
        <w:right w:val="none" w:sz="0" w:space="0" w:color="auto"/>
      </w:divBdr>
    </w:div>
    <w:div w:id="1224292487">
      <w:bodyDiv w:val="1"/>
      <w:marLeft w:val="0"/>
      <w:marRight w:val="0"/>
      <w:marTop w:val="0"/>
      <w:marBottom w:val="0"/>
      <w:divBdr>
        <w:top w:val="none" w:sz="0" w:space="0" w:color="auto"/>
        <w:left w:val="none" w:sz="0" w:space="0" w:color="auto"/>
        <w:bottom w:val="none" w:sz="0" w:space="0" w:color="auto"/>
        <w:right w:val="none" w:sz="0" w:space="0" w:color="auto"/>
      </w:divBdr>
    </w:div>
    <w:div w:id="1233201864">
      <w:bodyDiv w:val="1"/>
      <w:marLeft w:val="0"/>
      <w:marRight w:val="0"/>
      <w:marTop w:val="0"/>
      <w:marBottom w:val="0"/>
      <w:divBdr>
        <w:top w:val="none" w:sz="0" w:space="0" w:color="auto"/>
        <w:left w:val="none" w:sz="0" w:space="0" w:color="auto"/>
        <w:bottom w:val="none" w:sz="0" w:space="0" w:color="auto"/>
        <w:right w:val="none" w:sz="0" w:space="0" w:color="auto"/>
      </w:divBdr>
    </w:div>
    <w:div w:id="1236665181">
      <w:bodyDiv w:val="1"/>
      <w:marLeft w:val="0"/>
      <w:marRight w:val="0"/>
      <w:marTop w:val="0"/>
      <w:marBottom w:val="0"/>
      <w:divBdr>
        <w:top w:val="none" w:sz="0" w:space="0" w:color="auto"/>
        <w:left w:val="none" w:sz="0" w:space="0" w:color="auto"/>
        <w:bottom w:val="none" w:sz="0" w:space="0" w:color="auto"/>
        <w:right w:val="none" w:sz="0" w:space="0" w:color="auto"/>
      </w:divBdr>
    </w:div>
    <w:div w:id="1238049805">
      <w:bodyDiv w:val="1"/>
      <w:marLeft w:val="0"/>
      <w:marRight w:val="0"/>
      <w:marTop w:val="0"/>
      <w:marBottom w:val="0"/>
      <w:divBdr>
        <w:top w:val="none" w:sz="0" w:space="0" w:color="auto"/>
        <w:left w:val="none" w:sz="0" w:space="0" w:color="auto"/>
        <w:bottom w:val="none" w:sz="0" w:space="0" w:color="auto"/>
        <w:right w:val="none" w:sz="0" w:space="0" w:color="auto"/>
      </w:divBdr>
    </w:div>
    <w:div w:id="1238708480">
      <w:bodyDiv w:val="1"/>
      <w:marLeft w:val="0"/>
      <w:marRight w:val="0"/>
      <w:marTop w:val="0"/>
      <w:marBottom w:val="0"/>
      <w:divBdr>
        <w:top w:val="none" w:sz="0" w:space="0" w:color="auto"/>
        <w:left w:val="none" w:sz="0" w:space="0" w:color="auto"/>
        <w:bottom w:val="none" w:sz="0" w:space="0" w:color="auto"/>
        <w:right w:val="none" w:sz="0" w:space="0" w:color="auto"/>
      </w:divBdr>
    </w:div>
    <w:div w:id="1244994759">
      <w:bodyDiv w:val="1"/>
      <w:marLeft w:val="0"/>
      <w:marRight w:val="0"/>
      <w:marTop w:val="0"/>
      <w:marBottom w:val="0"/>
      <w:divBdr>
        <w:top w:val="none" w:sz="0" w:space="0" w:color="auto"/>
        <w:left w:val="none" w:sz="0" w:space="0" w:color="auto"/>
        <w:bottom w:val="none" w:sz="0" w:space="0" w:color="auto"/>
        <w:right w:val="none" w:sz="0" w:space="0" w:color="auto"/>
      </w:divBdr>
    </w:div>
    <w:div w:id="1258631418">
      <w:bodyDiv w:val="1"/>
      <w:marLeft w:val="0"/>
      <w:marRight w:val="0"/>
      <w:marTop w:val="0"/>
      <w:marBottom w:val="0"/>
      <w:divBdr>
        <w:top w:val="none" w:sz="0" w:space="0" w:color="auto"/>
        <w:left w:val="none" w:sz="0" w:space="0" w:color="auto"/>
        <w:bottom w:val="none" w:sz="0" w:space="0" w:color="auto"/>
        <w:right w:val="none" w:sz="0" w:space="0" w:color="auto"/>
      </w:divBdr>
    </w:div>
    <w:div w:id="1273365722">
      <w:bodyDiv w:val="1"/>
      <w:marLeft w:val="0"/>
      <w:marRight w:val="0"/>
      <w:marTop w:val="0"/>
      <w:marBottom w:val="0"/>
      <w:divBdr>
        <w:top w:val="none" w:sz="0" w:space="0" w:color="auto"/>
        <w:left w:val="none" w:sz="0" w:space="0" w:color="auto"/>
        <w:bottom w:val="none" w:sz="0" w:space="0" w:color="auto"/>
        <w:right w:val="none" w:sz="0" w:space="0" w:color="auto"/>
      </w:divBdr>
    </w:div>
    <w:div w:id="1277447979">
      <w:bodyDiv w:val="1"/>
      <w:marLeft w:val="0"/>
      <w:marRight w:val="0"/>
      <w:marTop w:val="0"/>
      <w:marBottom w:val="0"/>
      <w:divBdr>
        <w:top w:val="none" w:sz="0" w:space="0" w:color="auto"/>
        <w:left w:val="none" w:sz="0" w:space="0" w:color="auto"/>
        <w:bottom w:val="none" w:sz="0" w:space="0" w:color="auto"/>
        <w:right w:val="none" w:sz="0" w:space="0" w:color="auto"/>
      </w:divBdr>
    </w:div>
    <w:div w:id="1278566817">
      <w:bodyDiv w:val="1"/>
      <w:marLeft w:val="0"/>
      <w:marRight w:val="0"/>
      <w:marTop w:val="0"/>
      <w:marBottom w:val="0"/>
      <w:divBdr>
        <w:top w:val="none" w:sz="0" w:space="0" w:color="auto"/>
        <w:left w:val="none" w:sz="0" w:space="0" w:color="auto"/>
        <w:bottom w:val="none" w:sz="0" w:space="0" w:color="auto"/>
        <w:right w:val="none" w:sz="0" w:space="0" w:color="auto"/>
      </w:divBdr>
    </w:div>
    <w:div w:id="1282760123">
      <w:bodyDiv w:val="1"/>
      <w:marLeft w:val="0"/>
      <w:marRight w:val="0"/>
      <w:marTop w:val="0"/>
      <w:marBottom w:val="0"/>
      <w:divBdr>
        <w:top w:val="none" w:sz="0" w:space="0" w:color="auto"/>
        <w:left w:val="none" w:sz="0" w:space="0" w:color="auto"/>
        <w:bottom w:val="none" w:sz="0" w:space="0" w:color="auto"/>
        <w:right w:val="none" w:sz="0" w:space="0" w:color="auto"/>
      </w:divBdr>
    </w:div>
    <w:div w:id="1284648869">
      <w:bodyDiv w:val="1"/>
      <w:marLeft w:val="0"/>
      <w:marRight w:val="0"/>
      <w:marTop w:val="0"/>
      <w:marBottom w:val="0"/>
      <w:divBdr>
        <w:top w:val="none" w:sz="0" w:space="0" w:color="auto"/>
        <w:left w:val="none" w:sz="0" w:space="0" w:color="auto"/>
        <w:bottom w:val="none" w:sz="0" w:space="0" w:color="auto"/>
        <w:right w:val="none" w:sz="0" w:space="0" w:color="auto"/>
      </w:divBdr>
    </w:div>
    <w:div w:id="1287195015">
      <w:bodyDiv w:val="1"/>
      <w:marLeft w:val="0"/>
      <w:marRight w:val="0"/>
      <w:marTop w:val="0"/>
      <w:marBottom w:val="0"/>
      <w:divBdr>
        <w:top w:val="none" w:sz="0" w:space="0" w:color="auto"/>
        <w:left w:val="none" w:sz="0" w:space="0" w:color="auto"/>
        <w:bottom w:val="none" w:sz="0" w:space="0" w:color="auto"/>
        <w:right w:val="none" w:sz="0" w:space="0" w:color="auto"/>
      </w:divBdr>
    </w:div>
    <w:div w:id="1288046844">
      <w:bodyDiv w:val="1"/>
      <w:marLeft w:val="0"/>
      <w:marRight w:val="0"/>
      <w:marTop w:val="0"/>
      <w:marBottom w:val="0"/>
      <w:divBdr>
        <w:top w:val="none" w:sz="0" w:space="0" w:color="auto"/>
        <w:left w:val="none" w:sz="0" w:space="0" w:color="auto"/>
        <w:bottom w:val="none" w:sz="0" w:space="0" w:color="auto"/>
        <w:right w:val="none" w:sz="0" w:space="0" w:color="auto"/>
      </w:divBdr>
    </w:div>
    <w:div w:id="1292907584">
      <w:bodyDiv w:val="1"/>
      <w:marLeft w:val="0"/>
      <w:marRight w:val="0"/>
      <w:marTop w:val="0"/>
      <w:marBottom w:val="0"/>
      <w:divBdr>
        <w:top w:val="none" w:sz="0" w:space="0" w:color="auto"/>
        <w:left w:val="none" w:sz="0" w:space="0" w:color="auto"/>
        <w:bottom w:val="none" w:sz="0" w:space="0" w:color="auto"/>
        <w:right w:val="none" w:sz="0" w:space="0" w:color="auto"/>
      </w:divBdr>
    </w:div>
    <w:div w:id="1301305356">
      <w:bodyDiv w:val="1"/>
      <w:marLeft w:val="0"/>
      <w:marRight w:val="0"/>
      <w:marTop w:val="0"/>
      <w:marBottom w:val="0"/>
      <w:divBdr>
        <w:top w:val="none" w:sz="0" w:space="0" w:color="auto"/>
        <w:left w:val="none" w:sz="0" w:space="0" w:color="auto"/>
        <w:bottom w:val="none" w:sz="0" w:space="0" w:color="auto"/>
        <w:right w:val="none" w:sz="0" w:space="0" w:color="auto"/>
      </w:divBdr>
    </w:div>
    <w:div w:id="1304848000">
      <w:bodyDiv w:val="1"/>
      <w:marLeft w:val="0"/>
      <w:marRight w:val="0"/>
      <w:marTop w:val="0"/>
      <w:marBottom w:val="0"/>
      <w:divBdr>
        <w:top w:val="none" w:sz="0" w:space="0" w:color="auto"/>
        <w:left w:val="none" w:sz="0" w:space="0" w:color="auto"/>
        <w:bottom w:val="none" w:sz="0" w:space="0" w:color="auto"/>
        <w:right w:val="none" w:sz="0" w:space="0" w:color="auto"/>
      </w:divBdr>
    </w:div>
    <w:div w:id="1309437329">
      <w:bodyDiv w:val="1"/>
      <w:marLeft w:val="0"/>
      <w:marRight w:val="0"/>
      <w:marTop w:val="0"/>
      <w:marBottom w:val="0"/>
      <w:divBdr>
        <w:top w:val="none" w:sz="0" w:space="0" w:color="auto"/>
        <w:left w:val="none" w:sz="0" w:space="0" w:color="auto"/>
        <w:bottom w:val="none" w:sz="0" w:space="0" w:color="auto"/>
        <w:right w:val="none" w:sz="0" w:space="0" w:color="auto"/>
      </w:divBdr>
    </w:div>
    <w:div w:id="1317759991">
      <w:bodyDiv w:val="1"/>
      <w:marLeft w:val="0"/>
      <w:marRight w:val="0"/>
      <w:marTop w:val="0"/>
      <w:marBottom w:val="0"/>
      <w:divBdr>
        <w:top w:val="none" w:sz="0" w:space="0" w:color="auto"/>
        <w:left w:val="none" w:sz="0" w:space="0" w:color="auto"/>
        <w:bottom w:val="none" w:sz="0" w:space="0" w:color="auto"/>
        <w:right w:val="none" w:sz="0" w:space="0" w:color="auto"/>
      </w:divBdr>
      <w:divsChild>
        <w:div w:id="192961484">
          <w:marLeft w:val="720"/>
          <w:marRight w:val="0"/>
          <w:marTop w:val="200"/>
          <w:marBottom w:val="0"/>
          <w:divBdr>
            <w:top w:val="none" w:sz="0" w:space="0" w:color="auto"/>
            <w:left w:val="none" w:sz="0" w:space="0" w:color="auto"/>
            <w:bottom w:val="none" w:sz="0" w:space="0" w:color="auto"/>
            <w:right w:val="none" w:sz="0" w:space="0" w:color="auto"/>
          </w:divBdr>
        </w:div>
        <w:div w:id="7945696">
          <w:marLeft w:val="720"/>
          <w:marRight w:val="0"/>
          <w:marTop w:val="200"/>
          <w:marBottom w:val="0"/>
          <w:divBdr>
            <w:top w:val="none" w:sz="0" w:space="0" w:color="auto"/>
            <w:left w:val="none" w:sz="0" w:space="0" w:color="auto"/>
            <w:bottom w:val="none" w:sz="0" w:space="0" w:color="auto"/>
            <w:right w:val="none" w:sz="0" w:space="0" w:color="auto"/>
          </w:divBdr>
        </w:div>
      </w:divsChild>
    </w:div>
    <w:div w:id="1318456893">
      <w:bodyDiv w:val="1"/>
      <w:marLeft w:val="0"/>
      <w:marRight w:val="0"/>
      <w:marTop w:val="0"/>
      <w:marBottom w:val="0"/>
      <w:divBdr>
        <w:top w:val="none" w:sz="0" w:space="0" w:color="auto"/>
        <w:left w:val="none" w:sz="0" w:space="0" w:color="auto"/>
        <w:bottom w:val="none" w:sz="0" w:space="0" w:color="auto"/>
        <w:right w:val="none" w:sz="0" w:space="0" w:color="auto"/>
      </w:divBdr>
    </w:div>
    <w:div w:id="1319187812">
      <w:bodyDiv w:val="1"/>
      <w:marLeft w:val="0"/>
      <w:marRight w:val="0"/>
      <w:marTop w:val="0"/>
      <w:marBottom w:val="0"/>
      <w:divBdr>
        <w:top w:val="none" w:sz="0" w:space="0" w:color="auto"/>
        <w:left w:val="none" w:sz="0" w:space="0" w:color="auto"/>
        <w:bottom w:val="none" w:sz="0" w:space="0" w:color="auto"/>
        <w:right w:val="none" w:sz="0" w:space="0" w:color="auto"/>
      </w:divBdr>
    </w:div>
    <w:div w:id="1328946573">
      <w:bodyDiv w:val="1"/>
      <w:marLeft w:val="0"/>
      <w:marRight w:val="0"/>
      <w:marTop w:val="0"/>
      <w:marBottom w:val="0"/>
      <w:divBdr>
        <w:top w:val="none" w:sz="0" w:space="0" w:color="auto"/>
        <w:left w:val="none" w:sz="0" w:space="0" w:color="auto"/>
        <w:bottom w:val="none" w:sz="0" w:space="0" w:color="auto"/>
        <w:right w:val="none" w:sz="0" w:space="0" w:color="auto"/>
      </w:divBdr>
    </w:div>
    <w:div w:id="1330210856">
      <w:bodyDiv w:val="1"/>
      <w:marLeft w:val="0"/>
      <w:marRight w:val="0"/>
      <w:marTop w:val="0"/>
      <w:marBottom w:val="0"/>
      <w:divBdr>
        <w:top w:val="none" w:sz="0" w:space="0" w:color="auto"/>
        <w:left w:val="none" w:sz="0" w:space="0" w:color="auto"/>
        <w:bottom w:val="none" w:sz="0" w:space="0" w:color="auto"/>
        <w:right w:val="none" w:sz="0" w:space="0" w:color="auto"/>
      </w:divBdr>
    </w:div>
    <w:div w:id="1330671304">
      <w:bodyDiv w:val="1"/>
      <w:marLeft w:val="0"/>
      <w:marRight w:val="0"/>
      <w:marTop w:val="0"/>
      <w:marBottom w:val="0"/>
      <w:divBdr>
        <w:top w:val="none" w:sz="0" w:space="0" w:color="auto"/>
        <w:left w:val="none" w:sz="0" w:space="0" w:color="auto"/>
        <w:bottom w:val="none" w:sz="0" w:space="0" w:color="auto"/>
        <w:right w:val="none" w:sz="0" w:space="0" w:color="auto"/>
      </w:divBdr>
    </w:div>
    <w:div w:id="1341734374">
      <w:bodyDiv w:val="1"/>
      <w:marLeft w:val="0"/>
      <w:marRight w:val="0"/>
      <w:marTop w:val="0"/>
      <w:marBottom w:val="0"/>
      <w:divBdr>
        <w:top w:val="none" w:sz="0" w:space="0" w:color="auto"/>
        <w:left w:val="none" w:sz="0" w:space="0" w:color="auto"/>
        <w:bottom w:val="none" w:sz="0" w:space="0" w:color="auto"/>
        <w:right w:val="none" w:sz="0" w:space="0" w:color="auto"/>
      </w:divBdr>
    </w:div>
    <w:div w:id="1356033014">
      <w:bodyDiv w:val="1"/>
      <w:marLeft w:val="0"/>
      <w:marRight w:val="0"/>
      <w:marTop w:val="0"/>
      <w:marBottom w:val="0"/>
      <w:divBdr>
        <w:top w:val="none" w:sz="0" w:space="0" w:color="auto"/>
        <w:left w:val="none" w:sz="0" w:space="0" w:color="auto"/>
        <w:bottom w:val="none" w:sz="0" w:space="0" w:color="auto"/>
        <w:right w:val="none" w:sz="0" w:space="0" w:color="auto"/>
      </w:divBdr>
    </w:div>
    <w:div w:id="1376152899">
      <w:bodyDiv w:val="1"/>
      <w:marLeft w:val="0"/>
      <w:marRight w:val="0"/>
      <w:marTop w:val="0"/>
      <w:marBottom w:val="0"/>
      <w:divBdr>
        <w:top w:val="none" w:sz="0" w:space="0" w:color="auto"/>
        <w:left w:val="none" w:sz="0" w:space="0" w:color="auto"/>
        <w:bottom w:val="none" w:sz="0" w:space="0" w:color="auto"/>
        <w:right w:val="none" w:sz="0" w:space="0" w:color="auto"/>
      </w:divBdr>
    </w:div>
    <w:div w:id="1379548666">
      <w:bodyDiv w:val="1"/>
      <w:marLeft w:val="0"/>
      <w:marRight w:val="0"/>
      <w:marTop w:val="0"/>
      <w:marBottom w:val="0"/>
      <w:divBdr>
        <w:top w:val="none" w:sz="0" w:space="0" w:color="auto"/>
        <w:left w:val="none" w:sz="0" w:space="0" w:color="auto"/>
        <w:bottom w:val="none" w:sz="0" w:space="0" w:color="auto"/>
        <w:right w:val="none" w:sz="0" w:space="0" w:color="auto"/>
      </w:divBdr>
    </w:div>
    <w:div w:id="1381637849">
      <w:bodyDiv w:val="1"/>
      <w:marLeft w:val="0"/>
      <w:marRight w:val="0"/>
      <w:marTop w:val="0"/>
      <w:marBottom w:val="0"/>
      <w:divBdr>
        <w:top w:val="none" w:sz="0" w:space="0" w:color="auto"/>
        <w:left w:val="none" w:sz="0" w:space="0" w:color="auto"/>
        <w:bottom w:val="none" w:sz="0" w:space="0" w:color="auto"/>
        <w:right w:val="none" w:sz="0" w:space="0" w:color="auto"/>
      </w:divBdr>
    </w:div>
    <w:div w:id="1387997068">
      <w:bodyDiv w:val="1"/>
      <w:marLeft w:val="0"/>
      <w:marRight w:val="0"/>
      <w:marTop w:val="0"/>
      <w:marBottom w:val="0"/>
      <w:divBdr>
        <w:top w:val="none" w:sz="0" w:space="0" w:color="auto"/>
        <w:left w:val="none" w:sz="0" w:space="0" w:color="auto"/>
        <w:bottom w:val="none" w:sz="0" w:space="0" w:color="auto"/>
        <w:right w:val="none" w:sz="0" w:space="0" w:color="auto"/>
      </w:divBdr>
    </w:div>
    <w:div w:id="1401321588">
      <w:bodyDiv w:val="1"/>
      <w:marLeft w:val="0"/>
      <w:marRight w:val="0"/>
      <w:marTop w:val="0"/>
      <w:marBottom w:val="0"/>
      <w:divBdr>
        <w:top w:val="none" w:sz="0" w:space="0" w:color="auto"/>
        <w:left w:val="none" w:sz="0" w:space="0" w:color="auto"/>
        <w:bottom w:val="none" w:sz="0" w:space="0" w:color="auto"/>
        <w:right w:val="none" w:sz="0" w:space="0" w:color="auto"/>
      </w:divBdr>
    </w:div>
    <w:div w:id="1405954240">
      <w:bodyDiv w:val="1"/>
      <w:marLeft w:val="0"/>
      <w:marRight w:val="0"/>
      <w:marTop w:val="0"/>
      <w:marBottom w:val="0"/>
      <w:divBdr>
        <w:top w:val="none" w:sz="0" w:space="0" w:color="auto"/>
        <w:left w:val="none" w:sz="0" w:space="0" w:color="auto"/>
        <w:bottom w:val="none" w:sz="0" w:space="0" w:color="auto"/>
        <w:right w:val="none" w:sz="0" w:space="0" w:color="auto"/>
      </w:divBdr>
    </w:div>
    <w:div w:id="1411345449">
      <w:bodyDiv w:val="1"/>
      <w:marLeft w:val="0"/>
      <w:marRight w:val="0"/>
      <w:marTop w:val="0"/>
      <w:marBottom w:val="0"/>
      <w:divBdr>
        <w:top w:val="none" w:sz="0" w:space="0" w:color="auto"/>
        <w:left w:val="none" w:sz="0" w:space="0" w:color="auto"/>
        <w:bottom w:val="none" w:sz="0" w:space="0" w:color="auto"/>
        <w:right w:val="none" w:sz="0" w:space="0" w:color="auto"/>
      </w:divBdr>
    </w:div>
    <w:div w:id="1427845317">
      <w:bodyDiv w:val="1"/>
      <w:marLeft w:val="0"/>
      <w:marRight w:val="0"/>
      <w:marTop w:val="0"/>
      <w:marBottom w:val="0"/>
      <w:divBdr>
        <w:top w:val="none" w:sz="0" w:space="0" w:color="auto"/>
        <w:left w:val="none" w:sz="0" w:space="0" w:color="auto"/>
        <w:bottom w:val="none" w:sz="0" w:space="0" w:color="auto"/>
        <w:right w:val="none" w:sz="0" w:space="0" w:color="auto"/>
      </w:divBdr>
    </w:div>
    <w:div w:id="1430470807">
      <w:bodyDiv w:val="1"/>
      <w:marLeft w:val="0"/>
      <w:marRight w:val="0"/>
      <w:marTop w:val="0"/>
      <w:marBottom w:val="0"/>
      <w:divBdr>
        <w:top w:val="none" w:sz="0" w:space="0" w:color="auto"/>
        <w:left w:val="none" w:sz="0" w:space="0" w:color="auto"/>
        <w:bottom w:val="none" w:sz="0" w:space="0" w:color="auto"/>
        <w:right w:val="none" w:sz="0" w:space="0" w:color="auto"/>
      </w:divBdr>
    </w:div>
    <w:div w:id="1431855100">
      <w:bodyDiv w:val="1"/>
      <w:marLeft w:val="0"/>
      <w:marRight w:val="0"/>
      <w:marTop w:val="0"/>
      <w:marBottom w:val="0"/>
      <w:divBdr>
        <w:top w:val="none" w:sz="0" w:space="0" w:color="auto"/>
        <w:left w:val="none" w:sz="0" w:space="0" w:color="auto"/>
        <w:bottom w:val="none" w:sz="0" w:space="0" w:color="auto"/>
        <w:right w:val="none" w:sz="0" w:space="0" w:color="auto"/>
      </w:divBdr>
    </w:div>
    <w:div w:id="1444377777">
      <w:bodyDiv w:val="1"/>
      <w:marLeft w:val="0"/>
      <w:marRight w:val="0"/>
      <w:marTop w:val="0"/>
      <w:marBottom w:val="0"/>
      <w:divBdr>
        <w:top w:val="none" w:sz="0" w:space="0" w:color="auto"/>
        <w:left w:val="none" w:sz="0" w:space="0" w:color="auto"/>
        <w:bottom w:val="none" w:sz="0" w:space="0" w:color="auto"/>
        <w:right w:val="none" w:sz="0" w:space="0" w:color="auto"/>
      </w:divBdr>
    </w:div>
    <w:div w:id="1447388452">
      <w:bodyDiv w:val="1"/>
      <w:marLeft w:val="0"/>
      <w:marRight w:val="0"/>
      <w:marTop w:val="0"/>
      <w:marBottom w:val="0"/>
      <w:divBdr>
        <w:top w:val="none" w:sz="0" w:space="0" w:color="auto"/>
        <w:left w:val="none" w:sz="0" w:space="0" w:color="auto"/>
        <w:bottom w:val="none" w:sz="0" w:space="0" w:color="auto"/>
        <w:right w:val="none" w:sz="0" w:space="0" w:color="auto"/>
      </w:divBdr>
    </w:div>
    <w:div w:id="1457407505">
      <w:bodyDiv w:val="1"/>
      <w:marLeft w:val="0"/>
      <w:marRight w:val="0"/>
      <w:marTop w:val="0"/>
      <w:marBottom w:val="0"/>
      <w:divBdr>
        <w:top w:val="none" w:sz="0" w:space="0" w:color="auto"/>
        <w:left w:val="none" w:sz="0" w:space="0" w:color="auto"/>
        <w:bottom w:val="none" w:sz="0" w:space="0" w:color="auto"/>
        <w:right w:val="none" w:sz="0" w:space="0" w:color="auto"/>
      </w:divBdr>
    </w:div>
    <w:div w:id="1460102924">
      <w:bodyDiv w:val="1"/>
      <w:marLeft w:val="0"/>
      <w:marRight w:val="0"/>
      <w:marTop w:val="0"/>
      <w:marBottom w:val="0"/>
      <w:divBdr>
        <w:top w:val="none" w:sz="0" w:space="0" w:color="auto"/>
        <w:left w:val="none" w:sz="0" w:space="0" w:color="auto"/>
        <w:bottom w:val="none" w:sz="0" w:space="0" w:color="auto"/>
        <w:right w:val="none" w:sz="0" w:space="0" w:color="auto"/>
      </w:divBdr>
    </w:div>
    <w:div w:id="1464423301">
      <w:bodyDiv w:val="1"/>
      <w:marLeft w:val="0"/>
      <w:marRight w:val="0"/>
      <w:marTop w:val="0"/>
      <w:marBottom w:val="0"/>
      <w:divBdr>
        <w:top w:val="none" w:sz="0" w:space="0" w:color="auto"/>
        <w:left w:val="none" w:sz="0" w:space="0" w:color="auto"/>
        <w:bottom w:val="none" w:sz="0" w:space="0" w:color="auto"/>
        <w:right w:val="none" w:sz="0" w:space="0" w:color="auto"/>
      </w:divBdr>
    </w:div>
    <w:div w:id="1472401887">
      <w:bodyDiv w:val="1"/>
      <w:marLeft w:val="0"/>
      <w:marRight w:val="0"/>
      <w:marTop w:val="0"/>
      <w:marBottom w:val="0"/>
      <w:divBdr>
        <w:top w:val="none" w:sz="0" w:space="0" w:color="auto"/>
        <w:left w:val="none" w:sz="0" w:space="0" w:color="auto"/>
        <w:bottom w:val="none" w:sz="0" w:space="0" w:color="auto"/>
        <w:right w:val="none" w:sz="0" w:space="0" w:color="auto"/>
      </w:divBdr>
    </w:div>
    <w:div w:id="1482500420">
      <w:bodyDiv w:val="1"/>
      <w:marLeft w:val="0"/>
      <w:marRight w:val="0"/>
      <w:marTop w:val="0"/>
      <w:marBottom w:val="0"/>
      <w:divBdr>
        <w:top w:val="none" w:sz="0" w:space="0" w:color="auto"/>
        <w:left w:val="none" w:sz="0" w:space="0" w:color="auto"/>
        <w:bottom w:val="none" w:sz="0" w:space="0" w:color="auto"/>
        <w:right w:val="none" w:sz="0" w:space="0" w:color="auto"/>
      </w:divBdr>
    </w:div>
    <w:div w:id="1484930224">
      <w:bodyDiv w:val="1"/>
      <w:marLeft w:val="0"/>
      <w:marRight w:val="0"/>
      <w:marTop w:val="0"/>
      <w:marBottom w:val="0"/>
      <w:divBdr>
        <w:top w:val="none" w:sz="0" w:space="0" w:color="auto"/>
        <w:left w:val="none" w:sz="0" w:space="0" w:color="auto"/>
        <w:bottom w:val="none" w:sz="0" w:space="0" w:color="auto"/>
        <w:right w:val="none" w:sz="0" w:space="0" w:color="auto"/>
      </w:divBdr>
    </w:div>
    <w:div w:id="1491599411">
      <w:bodyDiv w:val="1"/>
      <w:marLeft w:val="0"/>
      <w:marRight w:val="0"/>
      <w:marTop w:val="0"/>
      <w:marBottom w:val="0"/>
      <w:divBdr>
        <w:top w:val="none" w:sz="0" w:space="0" w:color="auto"/>
        <w:left w:val="none" w:sz="0" w:space="0" w:color="auto"/>
        <w:bottom w:val="none" w:sz="0" w:space="0" w:color="auto"/>
        <w:right w:val="none" w:sz="0" w:space="0" w:color="auto"/>
      </w:divBdr>
    </w:div>
    <w:div w:id="1493066784">
      <w:bodyDiv w:val="1"/>
      <w:marLeft w:val="0"/>
      <w:marRight w:val="0"/>
      <w:marTop w:val="0"/>
      <w:marBottom w:val="0"/>
      <w:divBdr>
        <w:top w:val="none" w:sz="0" w:space="0" w:color="auto"/>
        <w:left w:val="none" w:sz="0" w:space="0" w:color="auto"/>
        <w:bottom w:val="none" w:sz="0" w:space="0" w:color="auto"/>
        <w:right w:val="none" w:sz="0" w:space="0" w:color="auto"/>
      </w:divBdr>
    </w:div>
    <w:div w:id="1496994264">
      <w:bodyDiv w:val="1"/>
      <w:marLeft w:val="0"/>
      <w:marRight w:val="0"/>
      <w:marTop w:val="0"/>
      <w:marBottom w:val="0"/>
      <w:divBdr>
        <w:top w:val="none" w:sz="0" w:space="0" w:color="auto"/>
        <w:left w:val="none" w:sz="0" w:space="0" w:color="auto"/>
        <w:bottom w:val="none" w:sz="0" w:space="0" w:color="auto"/>
        <w:right w:val="none" w:sz="0" w:space="0" w:color="auto"/>
      </w:divBdr>
    </w:div>
    <w:div w:id="1502356781">
      <w:bodyDiv w:val="1"/>
      <w:marLeft w:val="0"/>
      <w:marRight w:val="0"/>
      <w:marTop w:val="0"/>
      <w:marBottom w:val="0"/>
      <w:divBdr>
        <w:top w:val="none" w:sz="0" w:space="0" w:color="auto"/>
        <w:left w:val="none" w:sz="0" w:space="0" w:color="auto"/>
        <w:bottom w:val="none" w:sz="0" w:space="0" w:color="auto"/>
        <w:right w:val="none" w:sz="0" w:space="0" w:color="auto"/>
      </w:divBdr>
    </w:div>
    <w:div w:id="1511485427">
      <w:bodyDiv w:val="1"/>
      <w:marLeft w:val="0"/>
      <w:marRight w:val="0"/>
      <w:marTop w:val="0"/>
      <w:marBottom w:val="0"/>
      <w:divBdr>
        <w:top w:val="none" w:sz="0" w:space="0" w:color="auto"/>
        <w:left w:val="none" w:sz="0" w:space="0" w:color="auto"/>
        <w:bottom w:val="none" w:sz="0" w:space="0" w:color="auto"/>
        <w:right w:val="none" w:sz="0" w:space="0" w:color="auto"/>
      </w:divBdr>
    </w:div>
    <w:div w:id="1517381663">
      <w:bodyDiv w:val="1"/>
      <w:marLeft w:val="0"/>
      <w:marRight w:val="0"/>
      <w:marTop w:val="0"/>
      <w:marBottom w:val="0"/>
      <w:divBdr>
        <w:top w:val="none" w:sz="0" w:space="0" w:color="auto"/>
        <w:left w:val="none" w:sz="0" w:space="0" w:color="auto"/>
        <w:bottom w:val="none" w:sz="0" w:space="0" w:color="auto"/>
        <w:right w:val="none" w:sz="0" w:space="0" w:color="auto"/>
      </w:divBdr>
    </w:div>
    <w:div w:id="1519854456">
      <w:bodyDiv w:val="1"/>
      <w:marLeft w:val="0"/>
      <w:marRight w:val="0"/>
      <w:marTop w:val="0"/>
      <w:marBottom w:val="0"/>
      <w:divBdr>
        <w:top w:val="none" w:sz="0" w:space="0" w:color="auto"/>
        <w:left w:val="none" w:sz="0" w:space="0" w:color="auto"/>
        <w:bottom w:val="none" w:sz="0" w:space="0" w:color="auto"/>
        <w:right w:val="none" w:sz="0" w:space="0" w:color="auto"/>
      </w:divBdr>
    </w:div>
    <w:div w:id="1523543881">
      <w:bodyDiv w:val="1"/>
      <w:marLeft w:val="0"/>
      <w:marRight w:val="0"/>
      <w:marTop w:val="0"/>
      <w:marBottom w:val="0"/>
      <w:divBdr>
        <w:top w:val="none" w:sz="0" w:space="0" w:color="auto"/>
        <w:left w:val="none" w:sz="0" w:space="0" w:color="auto"/>
        <w:bottom w:val="none" w:sz="0" w:space="0" w:color="auto"/>
        <w:right w:val="none" w:sz="0" w:space="0" w:color="auto"/>
      </w:divBdr>
    </w:div>
    <w:div w:id="1527712045">
      <w:bodyDiv w:val="1"/>
      <w:marLeft w:val="0"/>
      <w:marRight w:val="0"/>
      <w:marTop w:val="0"/>
      <w:marBottom w:val="0"/>
      <w:divBdr>
        <w:top w:val="none" w:sz="0" w:space="0" w:color="auto"/>
        <w:left w:val="none" w:sz="0" w:space="0" w:color="auto"/>
        <w:bottom w:val="none" w:sz="0" w:space="0" w:color="auto"/>
        <w:right w:val="none" w:sz="0" w:space="0" w:color="auto"/>
      </w:divBdr>
    </w:div>
    <w:div w:id="1534032159">
      <w:bodyDiv w:val="1"/>
      <w:marLeft w:val="0"/>
      <w:marRight w:val="0"/>
      <w:marTop w:val="0"/>
      <w:marBottom w:val="0"/>
      <w:divBdr>
        <w:top w:val="none" w:sz="0" w:space="0" w:color="auto"/>
        <w:left w:val="none" w:sz="0" w:space="0" w:color="auto"/>
        <w:bottom w:val="none" w:sz="0" w:space="0" w:color="auto"/>
        <w:right w:val="none" w:sz="0" w:space="0" w:color="auto"/>
      </w:divBdr>
    </w:div>
    <w:div w:id="1535844010">
      <w:bodyDiv w:val="1"/>
      <w:marLeft w:val="0"/>
      <w:marRight w:val="0"/>
      <w:marTop w:val="0"/>
      <w:marBottom w:val="0"/>
      <w:divBdr>
        <w:top w:val="none" w:sz="0" w:space="0" w:color="auto"/>
        <w:left w:val="none" w:sz="0" w:space="0" w:color="auto"/>
        <w:bottom w:val="none" w:sz="0" w:space="0" w:color="auto"/>
        <w:right w:val="none" w:sz="0" w:space="0" w:color="auto"/>
      </w:divBdr>
    </w:div>
    <w:div w:id="1545405632">
      <w:bodyDiv w:val="1"/>
      <w:marLeft w:val="0"/>
      <w:marRight w:val="0"/>
      <w:marTop w:val="0"/>
      <w:marBottom w:val="0"/>
      <w:divBdr>
        <w:top w:val="none" w:sz="0" w:space="0" w:color="auto"/>
        <w:left w:val="none" w:sz="0" w:space="0" w:color="auto"/>
        <w:bottom w:val="none" w:sz="0" w:space="0" w:color="auto"/>
        <w:right w:val="none" w:sz="0" w:space="0" w:color="auto"/>
      </w:divBdr>
    </w:div>
    <w:div w:id="1547643239">
      <w:bodyDiv w:val="1"/>
      <w:marLeft w:val="0"/>
      <w:marRight w:val="0"/>
      <w:marTop w:val="0"/>
      <w:marBottom w:val="0"/>
      <w:divBdr>
        <w:top w:val="none" w:sz="0" w:space="0" w:color="auto"/>
        <w:left w:val="none" w:sz="0" w:space="0" w:color="auto"/>
        <w:bottom w:val="none" w:sz="0" w:space="0" w:color="auto"/>
        <w:right w:val="none" w:sz="0" w:space="0" w:color="auto"/>
      </w:divBdr>
      <w:divsChild>
        <w:div w:id="1490168680">
          <w:marLeft w:val="0"/>
          <w:marRight w:val="0"/>
          <w:marTop w:val="0"/>
          <w:marBottom w:val="0"/>
          <w:divBdr>
            <w:top w:val="none" w:sz="0" w:space="0" w:color="auto"/>
            <w:left w:val="none" w:sz="0" w:space="0" w:color="auto"/>
            <w:bottom w:val="none" w:sz="0" w:space="0" w:color="auto"/>
            <w:right w:val="none" w:sz="0" w:space="0" w:color="auto"/>
          </w:divBdr>
        </w:div>
        <w:div w:id="1161000890">
          <w:marLeft w:val="0"/>
          <w:marRight w:val="0"/>
          <w:marTop w:val="0"/>
          <w:marBottom w:val="0"/>
          <w:divBdr>
            <w:top w:val="none" w:sz="0" w:space="0" w:color="auto"/>
            <w:left w:val="none" w:sz="0" w:space="0" w:color="auto"/>
            <w:bottom w:val="none" w:sz="0" w:space="0" w:color="auto"/>
            <w:right w:val="none" w:sz="0" w:space="0" w:color="auto"/>
          </w:divBdr>
        </w:div>
        <w:div w:id="1389181515">
          <w:marLeft w:val="0"/>
          <w:marRight w:val="0"/>
          <w:marTop w:val="0"/>
          <w:marBottom w:val="0"/>
          <w:divBdr>
            <w:top w:val="none" w:sz="0" w:space="0" w:color="auto"/>
            <w:left w:val="none" w:sz="0" w:space="0" w:color="auto"/>
            <w:bottom w:val="none" w:sz="0" w:space="0" w:color="auto"/>
            <w:right w:val="none" w:sz="0" w:space="0" w:color="auto"/>
          </w:divBdr>
        </w:div>
      </w:divsChild>
    </w:div>
    <w:div w:id="1549293950">
      <w:bodyDiv w:val="1"/>
      <w:marLeft w:val="0"/>
      <w:marRight w:val="0"/>
      <w:marTop w:val="0"/>
      <w:marBottom w:val="0"/>
      <w:divBdr>
        <w:top w:val="none" w:sz="0" w:space="0" w:color="auto"/>
        <w:left w:val="none" w:sz="0" w:space="0" w:color="auto"/>
        <w:bottom w:val="none" w:sz="0" w:space="0" w:color="auto"/>
        <w:right w:val="none" w:sz="0" w:space="0" w:color="auto"/>
      </w:divBdr>
    </w:div>
    <w:div w:id="1551840103">
      <w:bodyDiv w:val="1"/>
      <w:marLeft w:val="0"/>
      <w:marRight w:val="0"/>
      <w:marTop w:val="0"/>
      <w:marBottom w:val="0"/>
      <w:divBdr>
        <w:top w:val="none" w:sz="0" w:space="0" w:color="auto"/>
        <w:left w:val="none" w:sz="0" w:space="0" w:color="auto"/>
        <w:bottom w:val="none" w:sz="0" w:space="0" w:color="auto"/>
        <w:right w:val="none" w:sz="0" w:space="0" w:color="auto"/>
      </w:divBdr>
    </w:div>
    <w:div w:id="1556046397">
      <w:bodyDiv w:val="1"/>
      <w:marLeft w:val="0"/>
      <w:marRight w:val="0"/>
      <w:marTop w:val="0"/>
      <w:marBottom w:val="0"/>
      <w:divBdr>
        <w:top w:val="none" w:sz="0" w:space="0" w:color="auto"/>
        <w:left w:val="none" w:sz="0" w:space="0" w:color="auto"/>
        <w:bottom w:val="none" w:sz="0" w:space="0" w:color="auto"/>
        <w:right w:val="none" w:sz="0" w:space="0" w:color="auto"/>
      </w:divBdr>
    </w:div>
    <w:div w:id="1556545768">
      <w:bodyDiv w:val="1"/>
      <w:marLeft w:val="0"/>
      <w:marRight w:val="0"/>
      <w:marTop w:val="0"/>
      <w:marBottom w:val="0"/>
      <w:divBdr>
        <w:top w:val="none" w:sz="0" w:space="0" w:color="auto"/>
        <w:left w:val="none" w:sz="0" w:space="0" w:color="auto"/>
        <w:bottom w:val="none" w:sz="0" w:space="0" w:color="auto"/>
        <w:right w:val="none" w:sz="0" w:space="0" w:color="auto"/>
      </w:divBdr>
    </w:div>
    <w:div w:id="1556770196">
      <w:bodyDiv w:val="1"/>
      <w:marLeft w:val="0"/>
      <w:marRight w:val="0"/>
      <w:marTop w:val="0"/>
      <w:marBottom w:val="0"/>
      <w:divBdr>
        <w:top w:val="none" w:sz="0" w:space="0" w:color="auto"/>
        <w:left w:val="none" w:sz="0" w:space="0" w:color="auto"/>
        <w:bottom w:val="none" w:sz="0" w:space="0" w:color="auto"/>
        <w:right w:val="none" w:sz="0" w:space="0" w:color="auto"/>
      </w:divBdr>
    </w:div>
    <w:div w:id="1559320228">
      <w:bodyDiv w:val="1"/>
      <w:marLeft w:val="0"/>
      <w:marRight w:val="0"/>
      <w:marTop w:val="0"/>
      <w:marBottom w:val="0"/>
      <w:divBdr>
        <w:top w:val="none" w:sz="0" w:space="0" w:color="auto"/>
        <w:left w:val="none" w:sz="0" w:space="0" w:color="auto"/>
        <w:bottom w:val="none" w:sz="0" w:space="0" w:color="auto"/>
        <w:right w:val="none" w:sz="0" w:space="0" w:color="auto"/>
      </w:divBdr>
    </w:div>
    <w:div w:id="1559903365">
      <w:bodyDiv w:val="1"/>
      <w:marLeft w:val="0"/>
      <w:marRight w:val="0"/>
      <w:marTop w:val="0"/>
      <w:marBottom w:val="0"/>
      <w:divBdr>
        <w:top w:val="none" w:sz="0" w:space="0" w:color="auto"/>
        <w:left w:val="none" w:sz="0" w:space="0" w:color="auto"/>
        <w:bottom w:val="none" w:sz="0" w:space="0" w:color="auto"/>
        <w:right w:val="none" w:sz="0" w:space="0" w:color="auto"/>
      </w:divBdr>
    </w:div>
    <w:div w:id="1561205130">
      <w:bodyDiv w:val="1"/>
      <w:marLeft w:val="0"/>
      <w:marRight w:val="0"/>
      <w:marTop w:val="0"/>
      <w:marBottom w:val="0"/>
      <w:divBdr>
        <w:top w:val="none" w:sz="0" w:space="0" w:color="auto"/>
        <w:left w:val="none" w:sz="0" w:space="0" w:color="auto"/>
        <w:bottom w:val="none" w:sz="0" w:space="0" w:color="auto"/>
        <w:right w:val="none" w:sz="0" w:space="0" w:color="auto"/>
      </w:divBdr>
    </w:div>
    <w:div w:id="1571382677">
      <w:bodyDiv w:val="1"/>
      <w:marLeft w:val="0"/>
      <w:marRight w:val="0"/>
      <w:marTop w:val="0"/>
      <w:marBottom w:val="0"/>
      <w:divBdr>
        <w:top w:val="none" w:sz="0" w:space="0" w:color="auto"/>
        <w:left w:val="none" w:sz="0" w:space="0" w:color="auto"/>
        <w:bottom w:val="none" w:sz="0" w:space="0" w:color="auto"/>
        <w:right w:val="none" w:sz="0" w:space="0" w:color="auto"/>
      </w:divBdr>
    </w:div>
    <w:div w:id="1597715009">
      <w:bodyDiv w:val="1"/>
      <w:marLeft w:val="0"/>
      <w:marRight w:val="0"/>
      <w:marTop w:val="0"/>
      <w:marBottom w:val="0"/>
      <w:divBdr>
        <w:top w:val="none" w:sz="0" w:space="0" w:color="auto"/>
        <w:left w:val="none" w:sz="0" w:space="0" w:color="auto"/>
        <w:bottom w:val="none" w:sz="0" w:space="0" w:color="auto"/>
        <w:right w:val="none" w:sz="0" w:space="0" w:color="auto"/>
      </w:divBdr>
    </w:div>
    <w:div w:id="1598319826">
      <w:bodyDiv w:val="1"/>
      <w:marLeft w:val="0"/>
      <w:marRight w:val="0"/>
      <w:marTop w:val="0"/>
      <w:marBottom w:val="0"/>
      <w:divBdr>
        <w:top w:val="none" w:sz="0" w:space="0" w:color="auto"/>
        <w:left w:val="none" w:sz="0" w:space="0" w:color="auto"/>
        <w:bottom w:val="none" w:sz="0" w:space="0" w:color="auto"/>
        <w:right w:val="none" w:sz="0" w:space="0" w:color="auto"/>
      </w:divBdr>
    </w:div>
    <w:div w:id="1601059003">
      <w:bodyDiv w:val="1"/>
      <w:marLeft w:val="0"/>
      <w:marRight w:val="0"/>
      <w:marTop w:val="0"/>
      <w:marBottom w:val="0"/>
      <w:divBdr>
        <w:top w:val="none" w:sz="0" w:space="0" w:color="auto"/>
        <w:left w:val="none" w:sz="0" w:space="0" w:color="auto"/>
        <w:bottom w:val="none" w:sz="0" w:space="0" w:color="auto"/>
        <w:right w:val="none" w:sz="0" w:space="0" w:color="auto"/>
      </w:divBdr>
    </w:div>
    <w:div w:id="1605454520">
      <w:bodyDiv w:val="1"/>
      <w:marLeft w:val="0"/>
      <w:marRight w:val="0"/>
      <w:marTop w:val="0"/>
      <w:marBottom w:val="0"/>
      <w:divBdr>
        <w:top w:val="none" w:sz="0" w:space="0" w:color="auto"/>
        <w:left w:val="none" w:sz="0" w:space="0" w:color="auto"/>
        <w:bottom w:val="none" w:sz="0" w:space="0" w:color="auto"/>
        <w:right w:val="none" w:sz="0" w:space="0" w:color="auto"/>
      </w:divBdr>
    </w:div>
    <w:div w:id="1614903431">
      <w:bodyDiv w:val="1"/>
      <w:marLeft w:val="0"/>
      <w:marRight w:val="0"/>
      <w:marTop w:val="0"/>
      <w:marBottom w:val="0"/>
      <w:divBdr>
        <w:top w:val="none" w:sz="0" w:space="0" w:color="auto"/>
        <w:left w:val="none" w:sz="0" w:space="0" w:color="auto"/>
        <w:bottom w:val="none" w:sz="0" w:space="0" w:color="auto"/>
        <w:right w:val="none" w:sz="0" w:space="0" w:color="auto"/>
      </w:divBdr>
    </w:div>
    <w:div w:id="1617523382">
      <w:bodyDiv w:val="1"/>
      <w:marLeft w:val="0"/>
      <w:marRight w:val="0"/>
      <w:marTop w:val="0"/>
      <w:marBottom w:val="0"/>
      <w:divBdr>
        <w:top w:val="none" w:sz="0" w:space="0" w:color="auto"/>
        <w:left w:val="none" w:sz="0" w:space="0" w:color="auto"/>
        <w:bottom w:val="none" w:sz="0" w:space="0" w:color="auto"/>
        <w:right w:val="none" w:sz="0" w:space="0" w:color="auto"/>
      </w:divBdr>
    </w:div>
    <w:div w:id="1619950299">
      <w:bodyDiv w:val="1"/>
      <w:marLeft w:val="0"/>
      <w:marRight w:val="0"/>
      <w:marTop w:val="0"/>
      <w:marBottom w:val="0"/>
      <w:divBdr>
        <w:top w:val="none" w:sz="0" w:space="0" w:color="auto"/>
        <w:left w:val="none" w:sz="0" w:space="0" w:color="auto"/>
        <w:bottom w:val="none" w:sz="0" w:space="0" w:color="auto"/>
        <w:right w:val="none" w:sz="0" w:space="0" w:color="auto"/>
      </w:divBdr>
    </w:div>
    <w:div w:id="1621914096">
      <w:bodyDiv w:val="1"/>
      <w:marLeft w:val="0"/>
      <w:marRight w:val="0"/>
      <w:marTop w:val="0"/>
      <w:marBottom w:val="0"/>
      <w:divBdr>
        <w:top w:val="none" w:sz="0" w:space="0" w:color="auto"/>
        <w:left w:val="none" w:sz="0" w:space="0" w:color="auto"/>
        <w:bottom w:val="none" w:sz="0" w:space="0" w:color="auto"/>
        <w:right w:val="none" w:sz="0" w:space="0" w:color="auto"/>
      </w:divBdr>
    </w:div>
    <w:div w:id="1631353606">
      <w:bodyDiv w:val="1"/>
      <w:marLeft w:val="0"/>
      <w:marRight w:val="0"/>
      <w:marTop w:val="0"/>
      <w:marBottom w:val="0"/>
      <w:divBdr>
        <w:top w:val="none" w:sz="0" w:space="0" w:color="auto"/>
        <w:left w:val="none" w:sz="0" w:space="0" w:color="auto"/>
        <w:bottom w:val="none" w:sz="0" w:space="0" w:color="auto"/>
        <w:right w:val="none" w:sz="0" w:space="0" w:color="auto"/>
      </w:divBdr>
    </w:div>
    <w:div w:id="1638532529">
      <w:bodyDiv w:val="1"/>
      <w:marLeft w:val="0"/>
      <w:marRight w:val="0"/>
      <w:marTop w:val="0"/>
      <w:marBottom w:val="0"/>
      <w:divBdr>
        <w:top w:val="none" w:sz="0" w:space="0" w:color="auto"/>
        <w:left w:val="none" w:sz="0" w:space="0" w:color="auto"/>
        <w:bottom w:val="none" w:sz="0" w:space="0" w:color="auto"/>
        <w:right w:val="none" w:sz="0" w:space="0" w:color="auto"/>
      </w:divBdr>
      <w:divsChild>
        <w:div w:id="1933854377">
          <w:marLeft w:val="0"/>
          <w:marRight w:val="0"/>
          <w:marTop w:val="0"/>
          <w:marBottom w:val="0"/>
          <w:divBdr>
            <w:top w:val="none" w:sz="0" w:space="0" w:color="auto"/>
            <w:left w:val="none" w:sz="0" w:space="0" w:color="auto"/>
            <w:bottom w:val="none" w:sz="0" w:space="0" w:color="auto"/>
            <w:right w:val="none" w:sz="0" w:space="0" w:color="auto"/>
          </w:divBdr>
        </w:div>
      </w:divsChild>
    </w:div>
    <w:div w:id="1648703159">
      <w:bodyDiv w:val="1"/>
      <w:marLeft w:val="0"/>
      <w:marRight w:val="0"/>
      <w:marTop w:val="0"/>
      <w:marBottom w:val="0"/>
      <w:divBdr>
        <w:top w:val="none" w:sz="0" w:space="0" w:color="auto"/>
        <w:left w:val="none" w:sz="0" w:space="0" w:color="auto"/>
        <w:bottom w:val="none" w:sz="0" w:space="0" w:color="auto"/>
        <w:right w:val="none" w:sz="0" w:space="0" w:color="auto"/>
      </w:divBdr>
    </w:div>
    <w:div w:id="1650329926">
      <w:bodyDiv w:val="1"/>
      <w:marLeft w:val="0"/>
      <w:marRight w:val="0"/>
      <w:marTop w:val="0"/>
      <w:marBottom w:val="0"/>
      <w:divBdr>
        <w:top w:val="none" w:sz="0" w:space="0" w:color="auto"/>
        <w:left w:val="none" w:sz="0" w:space="0" w:color="auto"/>
        <w:bottom w:val="none" w:sz="0" w:space="0" w:color="auto"/>
        <w:right w:val="none" w:sz="0" w:space="0" w:color="auto"/>
      </w:divBdr>
    </w:div>
    <w:div w:id="1652175955">
      <w:bodyDiv w:val="1"/>
      <w:marLeft w:val="0"/>
      <w:marRight w:val="0"/>
      <w:marTop w:val="0"/>
      <w:marBottom w:val="0"/>
      <w:divBdr>
        <w:top w:val="none" w:sz="0" w:space="0" w:color="auto"/>
        <w:left w:val="none" w:sz="0" w:space="0" w:color="auto"/>
        <w:bottom w:val="none" w:sz="0" w:space="0" w:color="auto"/>
        <w:right w:val="none" w:sz="0" w:space="0" w:color="auto"/>
      </w:divBdr>
    </w:div>
    <w:div w:id="1672024100">
      <w:bodyDiv w:val="1"/>
      <w:marLeft w:val="0"/>
      <w:marRight w:val="0"/>
      <w:marTop w:val="0"/>
      <w:marBottom w:val="0"/>
      <w:divBdr>
        <w:top w:val="none" w:sz="0" w:space="0" w:color="auto"/>
        <w:left w:val="none" w:sz="0" w:space="0" w:color="auto"/>
        <w:bottom w:val="none" w:sz="0" w:space="0" w:color="auto"/>
        <w:right w:val="none" w:sz="0" w:space="0" w:color="auto"/>
      </w:divBdr>
    </w:div>
    <w:div w:id="1674184660">
      <w:bodyDiv w:val="1"/>
      <w:marLeft w:val="0"/>
      <w:marRight w:val="0"/>
      <w:marTop w:val="0"/>
      <w:marBottom w:val="0"/>
      <w:divBdr>
        <w:top w:val="none" w:sz="0" w:space="0" w:color="auto"/>
        <w:left w:val="none" w:sz="0" w:space="0" w:color="auto"/>
        <w:bottom w:val="none" w:sz="0" w:space="0" w:color="auto"/>
        <w:right w:val="none" w:sz="0" w:space="0" w:color="auto"/>
      </w:divBdr>
    </w:div>
    <w:div w:id="1676223795">
      <w:bodyDiv w:val="1"/>
      <w:marLeft w:val="0"/>
      <w:marRight w:val="0"/>
      <w:marTop w:val="0"/>
      <w:marBottom w:val="0"/>
      <w:divBdr>
        <w:top w:val="none" w:sz="0" w:space="0" w:color="auto"/>
        <w:left w:val="none" w:sz="0" w:space="0" w:color="auto"/>
        <w:bottom w:val="none" w:sz="0" w:space="0" w:color="auto"/>
        <w:right w:val="none" w:sz="0" w:space="0" w:color="auto"/>
      </w:divBdr>
    </w:div>
    <w:div w:id="1679035772">
      <w:bodyDiv w:val="1"/>
      <w:marLeft w:val="0"/>
      <w:marRight w:val="0"/>
      <w:marTop w:val="0"/>
      <w:marBottom w:val="0"/>
      <w:divBdr>
        <w:top w:val="none" w:sz="0" w:space="0" w:color="auto"/>
        <w:left w:val="none" w:sz="0" w:space="0" w:color="auto"/>
        <w:bottom w:val="none" w:sz="0" w:space="0" w:color="auto"/>
        <w:right w:val="none" w:sz="0" w:space="0" w:color="auto"/>
      </w:divBdr>
    </w:div>
    <w:div w:id="1691493584">
      <w:bodyDiv w:val="1"/>
      <w:marLeft w:val="0"/>
      <w:marRight w:val="0"/>
      <w:marTop w:val="0"/>
      <w:marBottom w:val="0"/>
      <w:divBdr>
        <w:top w:val="none" w:sz="0" w:space="0" w:color="auto"/>
        <w:left w:val="none" w:sz="0" w:space="0" w:color="auto"/>
        <w:bottom w:val="none" w:sz="0" w:space="0" w:color="auto"/>
        <w:right w:val="none" w:sz="0" w:space="0" w:color="auto"/>
      </w:divBdr>
    </w:div>
    <w:div w:id="1704673193">
      <w:bodyDiv w:val="1"/>
      <w:marLeft w:val="0"/>
      <w:marRight w:val="0"/>
      <w:marTop w:val="0"/>
      <w:marBottom w:val="0"/>
      <w:divBdr>
        <w:top w:val="none" w:sz="0" w:space="0" w:color="auto"/>
        <w:left w:val="none" w:sz="0" w:space="0" w:color="auto"/>
        <w:bottom w:val="none" w:sz="0" w:space="0" w:color="auto"/>
        <w:right w:val="none" w:sz="0" w:space="0" w:color="auto"/>
      </w:divBdr>
    </w:div>
    <w:div w:id="1705475295">
      <w:bodyDiv w:val="1"/>
      <w:marLeft w:val="0"/>
      <w:marRight w:val="0"/>
      <w:marTop w:val="0"/>
      <w:marBottom w:val="0"/>
      <w:divBdr>
        <w:top w:val="none" w:sz="0" w:space="0" w:color="auto"/>
        <w:left w:val="none" w:sz="0" w:space="0" w:color="auto"/>
        <w:bottom w:val="none" w:sz="0" w:space="0" w:color="auto"/>
        <w:right w:val="none" w:sz="0" w:space="0" w:color="auto"/>
      </w:divBdr>
    </w:div>
    <w:div w:id="1707482125">
      <w:bodyDiv w:val="1"/>
      <w:marLeft w:val="0"/>
      <w:marRight w:val="0"/>
      <w:marTop w:val="0"/>
      <w:marBottom w:val="0"/>
      <w:divBdr>
        <w:top w:val="none" w:sz="0" w:space="0" w:color="auto"/>
        <w:left w:val="none" w:sz="0" w:space="0" w:color="auto"/>
        <w:bottom w:val="none" w:sz="0" w:space="0" w:color="auto"/>
        <w:right w:val="none" w:sz="0" w:space="0" w:color="auto"/>
      </w:divBdr>
    </w:div>
    <w:div w:id="1718505419">
      <w:bodyDiv w:val="1"/>
      <w:marLeft w:val="0"/>
      <w:marRight w:val="0"/>
      <w:marTop w:val="0"/>
      <w:marBottom w:val="0"/>
      <w:divBdr>
        <w:top w:val="none" w:sz="0" w:space="0" w:color="auto"/>
        <w:left w:val="none" w:sz="0" w:space="0" w:color="auto"/>
        <w:bottom w:val="none" w:sz="0" w:space="0" w:color="auto"/>
        <w:right w:val="none" w:sz="0" w:space="0" w:color="auto"/>
      </w:divBdr>
    </w:div>
    <w:div w:id="1721973932">
      <w:bodyDiv w:val="1"/>
      <w:marLeft w:val="0"/>
      <w:marRight w:val="0"/>
      <w:marTop w:val="0"/>
      <w:marBottom w:val="0"/>
      <w:divBdr>
        <w:top w:val="none" w:sz="0" w:space="0" w:color="auto"/>
        <w:left w:val="none" w:sz="0" w:space="0" w:color="auto"/>
        <w:bottom w:val="none" w:sz="0" w:space="0" w:color="auto"/>
        <w:right w:val="none" w:sz="0" w:space="0" w:color="auto"/>
      </w:divBdr>
    </w:div>
    <w:div w:id="1723863895">
      <w:bodyDiv w:val="1"/>
      <w:marLeft w:val="0"/>
      <w:marRight w:val="0"/>
      <w:marTop w:val="0"/>
      <w:marBottom w:val="0"/>
      <w:divBdr>
        <w:top w:val="none" w:sz="0" w:space="0" w:color="auto"/>
        <w:left w:val="none" w:sz="0" w:space="0" w:color="auto"/>
        <w:bottom w:val="none" w:sz="0" w:space="0" w:color="auto"/>
        <w:right w:val="none" w:sz="0" w:space="0" w:color="auto"/>
      </w:divBdr>
    </w:div>
    <w:div w:id="1724796010">
      <w:bodyDiv w:val="1"/>
      <w:marLeft w:val="0"/>
      <w:marRight w:val="0"/>
      <w:marTop w:val="0"/>
      <w:marBottom w:val="0"/>
      <w:divBdr>
        <w:top w:val="none" w:sz="0" w:space="0" w:color="auto"/>
        <w:left w:val="none" w:sz="0" w:space="0" w:color="auto"/>
        <w:bottom w:val="none" w:sz="0" w:space="0" w:color="auto"/>
        <w:right w:val="none" w:sz="0" w:space="0" w:color="auto"/>
      </w:divBdr>
    </w:div>
    <w:div w:id="1726219987">
      <w:bodyDiv w:val="1"/>
      <w:marLeft w:val="0"/>
      <w:marRight w:val="0"/>
      <w:marTop w:val="0"/>
      <w:marBottom w:val="0"/>
      <w:divBdr>
        <w:top w:val="none" w:sz="0" w:space="0" w:color="auto"/>
        <w:left w:val="none" w:sz="0" w:space="0" w:color="auto"/>
        <w:bottom w:val="none" w:sz="0" w:space="0" w:color="auto"/>
        <w:right w:val="none" w:sz="0" w:space="0" w:color="auto"/>
      </w:divBdr>
    </w:div>
    <w:div w:id="1731731925">
      <w:bodyDiv w:val="1"/>
      <w:marLeft w:val="0"/>
      <w:marRight w:val="0"/>
      <w:marTop w:val="0"/>
      <w:marBottom w:val="0"/>
      <w:divBdr>
        <w:top w:val="none" w:sz="0" w:space="0" w:color="auto"/>
        <w:left w:val="none" w:sz="0" w:space="0" w:color="auto"/>
        <w:bottom w:val="none" w:sz="0" w:space="0" w:color="auto"/>
        <w:right w:val="none" w:sz="0" w:space="0" w:color="auto"/>
      </w:divBdr>
    </w:div>
    <w:div w:id="1732575724">
      <w:bodyDiv w:val="1"/>
      <w:marLeft w:val="0"/>
      <w:marRight w:val="0"/>
      <w:marTop w:val="0"/>
      <w:marBottom w:val="0"/>
      <w:divBdr>
        <w:top w:val="none" w:sz="0" w:space="0" w:color="auto"/>
        <w:left w:val="none" w:sz="0" w:space="0" w:color="auto"/>
        <w:bottom w:val="none" w:sz="0" w:space="0" w:color="auto"/>
        <w:right w:val="none" w:sz="0" w:space="0" w:color="auto"/>
      </w:divBdr>
    </w:div>
    <w:div w:id="1743017580">
      <w:bodyDiv w:val="1"/>
      <w:marLeft w:val="0"/>
      <w:marRight w:val="0"/>
      <w:marTop w:val="0"/>
      <w:marBottom w:val="0"/>
      <w:divBdr>
        <w:top w:val="none" w:sz="0" w:space="0" w:color="auto"/>
        <w:left w:val="none" w:sz="0" w:space="0" w:color="auto"/>
        <w:bottom w:val="none" w:sz="0" w:space="0" w:color="auto"/>
        <w:right w:val="none" w:sz="0" w:space="0" w:color="auto"/>
      </w:divBdr>
    </w:div>
    <w:div w:id="1747608770">
      <w:bodyDiv w:val="1"/>
      <w:marLeft w:val="0"/>
      <w:marRight w:val="0"/>
      <w:marTop w:val="0"/>
      <w:marBottom w:val="0"/>
      <w:divBdr>
        <w:top w:val="none" w:sz="0" w:space="0" w:color="auto"/>
        <w:left w:val="none" w:sz="0" w:space="0" w:color="auto"/>
        <w:bottom w:val="none" w:sz="0" w:space="0" w:color="auto"/>
        <w:right w:val="none" w:sz="0" w:space="0" w:color="auto"/>
      </w:divBdr>
    </w:div>
    <w:div w:id="1752776425">
      <w:bodyDiv w:val="1"/>
      <w:marLeft w:val="0"/>
      <w:marRight w:val="0"/>
      <w:marTop w:val="0"/>
      <w:marBottom w:val="0"/>
      <w:divBdr>
        <w:top w:val="none" w:sz="0" w:space="0" w:color="auto"/>
        <w:left w:val="none" w:sz="0" w:space="0" w:color="auto"/>
        <w:bottom w:val="none" w:sz="0" w:space="0" w:color="auto"/>
        <w:right w:val="none" w:sz="0" w:space="0" w:color="auto"/>
      </w:divBdr>
    </w:div>
    <w:div w:id="1755201546">
      <w:bodyDiv w:val="1"/>
      <w:marLeft w:val="0"/>
      <w:marRight w:val="0"/>
      <w:marTop w:val="0"/>
      <w:marBottom w:val="0"/>
      <w:divBdr>
        <w:top w:val="none" w:sz="0" w:space="0" w:color="auto"/>
        <w:left w:val="none" w:sz="0" w:space="0" w:color="auto"/>
        <w:bottom w:val="none" w:sz="0" w:space="0" w:color="auto"/>
        <w:right w:val="none" w:sz="0" w:space="0" w:color="auto"/>
      </w:divBdr>
    </w:div>
    <w:div w:id="1756588896">
      <w:bodyDiv w:val="1"/>
      <w:marLeft w:val="0"/>
      <w:marRight w:val="0"/>
      <w:marTop w:val="0"/>
      <w:marBottom w:val="0"/>
      <w:divBdr>
        <w:top w:val="none" w:sz="0" w:space="0" w:color="auto"/>
        <w:left w:val="none" w:sz="0" w:space="0" w:color="auto"/>
        <w:bottom w:val="none" w:sz="0" w:space="0" w:color="auto"/>
        <w:right w:val="none" w:sz="0" w:space="0" w:color="auto"/>
      </w:divBdr>
    </w:div>
    <w:div w:id="1768770114">
      <w:bodyDiv w:val="1"/>
      <w:marLeft w:val="0"/>
      <w:marRight w:val="0"/>
      <w:marTop w:val="0"/>
      <w:marBottom w:val="0"/>
      <w:divBdr>
        <w:top w:val="none" w:sz="0" w:space="0" w:color="auto"/>
        <w:left w:val="none" w:sz="0" w:space="0" w:color="auto"/>
        <w:bottom w:val="none" w:sz="0" w:space="0" w:color="auto"/>
        <w:right w:val="none" w:sz="0" w:space="0" w:color="auto"/>
      </w:divBdr>
    </w:div>
    <w:div w:id="1771319143">
      <w:bodyDiv w:val="1"/>
      <w:marLeft w:val="0"/>
      <w:marRight w:val="0"/>
      <w:marTop w:val="0"/>
      <w:marBottom w:val="0"/>
      <w:divBdr>
        <w:top w:val="none" w:sz="0" w:space="0" w:color="auto"/>
        <w:left w:val="none" w:sz="0" w:space="0" w:color="auto"/>
        <w:bottom w:val="none" w:sz="0" w:space="0" w:color="auto"/>
        <w:right w:val="none" w:sz="0" w:space="0" w:color="auto"/>
      </w:divBdr>
    </w:div>
    <w:div w:id="1788237716">
      <w:bodyDiv w:val="1"/>
      <w:marLeft w:val="0"/>
      <w:marRight w:val="0"/>
      <w:marTop w:val="0"/>
      <w:marBottom w:val="0"/>
      <w:divBdr>
        <w:top w:val="none" w:sz="0" w:space="0" w:color="auto"/>
        <w:left w:val="none" w:sz="0" w:space="0" w:color="auto"/>
        <w:bottom w:val="none" w:sz="0" w:space="0" w:color="auto"/>
        <w:right w:val="none" w:sz="0" w:space="0" w:color="auto"/>
      </w:divBdr>
    </w:div>
    <w:div w:id="1791630109">
      <w:bodyDiv w:val="1"/>
      <w:marLeft w:val="0"/>
      <w:marRight w:val="0"/>
      <w:marTop w:val="0"/>
      <w:marBottom w:val="0"/>
      <w:divBdr>
        <w:top w:val="none" w:sz="0" w:space="0" w:color="auto"/>
        <w:left w:val="none" w:sz="0" w:space="0" w:color="auto"/>
        <w:bottom w:val="none" w:sz="0" w:space="0" w:color="auto"/>
        <w:right w:val="none" w:sz="0" w:space="0" w:color="auto"/>
      </w:divBdr>
    </w:div>
    <w:div w:id="1801990151">
      <w:bodyDiv w:val="1"/>
      <w:marLeft w:val="0"/>
      <w:marRight w:val="0"/>
      <w:marTop w:val="0"/>
      <w:marBottom w:val="0"/>
      <w:divBdr>
        <w:top w:val="none" w:sz="0" w:space="0" w:color="auto"/>
        <w:left w:val="none" w:sz="0" w:space="0" w:color="auto"/>
        <w:bottom w:val="none" w:sz="0" w:space="0" w:color="auto"/>
        <w:right w:val="none" w:sz="0" w:space="0" w:color="auto"/>
      </w:divBdr>
    </w:div>
    <w:div w:id="1804543848">
      <w:bodyDiv w:val="1"/>
      <w:marLeft w:val="0"/>
      <w:marRight w:val="0"/>
      <w:marTop w:val="0"/>
      <w:marBottom w:val="0"/>
      <w:divBdr>
        <w:top w:val="none" w:sz="0" w:space="0" w:color="auto"/>
        <w:left w:val="none" w:sz="0" w:space="0" w:color="auto"/>
        <w:bottom w:val="none" w:sz="0" w:space="0" w:color="auto"/>
        <w:right w:val="none" w:sz="0" w:space="0" w:color="auto"/>
      </w:divBdr>
    </w:div>
    <w:div w:id="1810439753">
      <w:bodyDiv w:val="1"/>
      <w:marLeft w:val="0"/>
      <w:marRight w:val="0"/>
      <w:marTop w:val="0"/>
      <w:marBottom w:val="0"/>
      <w:divBdr>
        <w:top w:val="none" w:sz="0" w:space="0" w:color="auto"/>
        <w:left w:val="none" w:sz="0" w:space="0" w:color="auto"/>
        <w:bottom w:val="none" w:sz="0" w:space="0" w:color="auto"/>
        <w:right w:val="none" w:sz="0" w:space="0" w:color="auto"/>
      </w:divBdr>
    </w:div>
    <w:div w:id="1813134495">
      <w:bodyDiv w:val="1"/>
      <w:marLeft w:val="0"/>
      <w:marRight w:val="0"/>
      <w:marTop w:val="0"/>
      <w:marBottom w:val="0"/>
      <w:divBdr>
        <w:top w:val="none" w:sz="0" w:space="0" w:color="auto"/>
        <w:left w:val="none" w:sz="0" w:space="0" w:color="auto"/>
        <w:bottom w:val="none" w:sz="0" w:space="0" w:color="auto"/>
        <w:right w:val="none" w:sz="0" w:space="0" w:color="auto"/>
      </w:divBdr>
    </w:div>
    <w:div w:id="1815443335">
      <w:bodyDiv w:val="1"/>
      <w:marLeft w:val="0"/>
      <w:marRight w:val="0"/>
      <w:marTop w:val="0"/>
      <w:marBottom w:val="0"/>
      <w:divBdr>
        <w:top w:val="none" w:sz="0" w:space="0" w:color="auto"/>
        <w:left w:val="none" w:sz="0" w:space="0" w:color="auto"/>
        <w:bottom w:val="none" w:sz="0" w:space="0" w:color="auto"/>
        <w:right w:val="none" w:sz="0" w:space="0" w:color="auto"/>
      </w:divBdr>
    </w:div>
    <w:div w:id="1820921232">
      <w:bodyDiv w:val="1"/>
      <w:marLeft w:val="0"/>
      <w:marRight w:val="0"/>
      <w:marTop w:val="0"/>
      <w:marBottom w:val="0"/>
      <w:divBdr>
        <w:top w:val="none" w:sz="0" w:space="0" w:color="auto"/>
        <w:left w:val="none" w:sz="0" w:space="0" w:color="auto"/>
        <w:bottom w:val="none" w:sz="0" w:space="0" w:color="auto"/>
        <w:right w:val="none" w:sz="0" w:space="0" w:color="auto"/>
      </w:divBdr>
    </w:div>
    <w:div w:id="1822967177">
      <w:bodyDiv w:val="1"/>
      <w:marLeft w:val="0"/>
      <w:marRight w:val="0"/>
      <w:marTop w:val="0"/>
      <w:marBottom w:val="0"/>
      <w:divBdr>
        <w:top w:val="none" w:sz="0" w:space="0" w:color="auto"/>
        <w:left w:val="none" w:sz="0" w:space="0" w:color="auto"/>
        <w:bottom w:val="none" w:sz="0" w:space="0" w:color="auto"/>
        <w:right w:val="none" w:sz="0" w:space="0" w:color="auto"/>
      </w:divBdr>
    </w:div>
    <w:div w:id="1835100336">
      <w:bodyDiv w:val="1"/>
      <w:marLeft w:val="0"/>
      <w:marRight w:val="0"/>
      <w:marTop w:val="0"/>
      <w:marBottom w:val="0"/>
      <w:divBdr>
        <w:top w:val="none" w:sz="0" w:space="0" w:color="auto"/>
        <w:left w:val="none" w:sz="0" w:space="0" w:color="auto"/>
        <w:bottom w:val="none" w:sz="0" w:space="0" w:color="auto"/>
        <w:right w:val="none" w:sz="0" w:space="0" w:color="auto"/>
      </w:divBdr>
    </w:div>
    <w:div w:id="1836067288">
      <w:bodyDiv w:val="1"/>
      <w:marLeft w:val="0"/>
      <w:marRight w:val="0"/>
      <w:marTop w:val="0"/>
      <w:marBottom w:val="0"/>
      <w:divBdr>
        <w:top w:val="none" w:sz="0" w:space="0" w:color="auto"/>
        <w:left w:val="none" w:sz="0" w:space="0" w:color="auto"/>
        <w:bottom w:val="none" w:sz="0" w:space="0" w:color="auto"/>
        <w:right w:val="none" w:sz="0" w:space="0" w:color="auto"/>
      </w:divBdr>
    </w:div>
    <w:div w:id="1843618232">
      <w:bodyDiv w:val="1"/>
      <w:marLeft w:val="0"/>
      <w:marRight w:val="0"/>
      <w:marTop w:val="0"/>
      <w:marBottom w:val="0"/>
      <w:divBdr>
        <w:top w:val="none" w:sz="0" w:space="0" w:color="auto"/>
        <w:left w:val="none" w:sz="0" w:space="0" w:color="auto"/>
        <w:bottom w:val="none" w:sz="0" w:space="0" w:color="auto"/>
        <w:right w:val="none" w:sz="0" w:space="0" w:color="auto"/>
      </w:divBdr>
    </w:div>
    <w:div w:id="1851872831">
      <w:bodyDiv w:val="1"/>
      <w:marLeft w:val="0"/>
      <w:marRight w:val="0"/>
      <w:marTop w:val="0"/>
      <w:marBottom w:val="0"/>
      <w:divBdr>
        <w:top w:val="none" w:sz="0" w:space="0" w:color="auto"/>
        <w:left w:val="none" w:sz="0" w:space="0" w:color="auto"/>
        <w:bottom w:val="none" w:sz="0" w:space="0" w:color="auto"/>
        <w:right w:val="none" w:sz="0" w:space="0" w:color="auto"/>
      </w:divBdr>
    </w:div>
    <w:div w:id="1852524309">
      <w:bodyDiv w:val="1"/>
      <w:marLeft w:val="0"/>
      <w:marRight w:val="0"/>
      <w:marTop w:val="0"/>
      <w:marBottom w:val="0"/>
      <w:divBdr>
        <w:top w:val="none" w:sz="0" w:space="0" w:color="auto"/>
        <w:left w:val="none" w:sz="0" w:space="0" w:color="auto"/>
        <w:bottom w:val="none" w:sz="0" w:space="0" w:color="auto"/>
        <w:right w:val="none" w:sz="0" w:space="0" w:color="auto"/>
      </w:divBdr>
    </w:div>
    <w:div w:id="1856184742">
      <w:bodyDiv w:val="1"/>
      <w:marLeft w:val="0"/>
      <w:marRight w:val="0"/>
      <w:marTop w:val="0"/>
      <w:marBottom w:val="0"/>
      <w:divBdr>
        <w:top w:val="none" w:sz="0" w:space="0" w:color="auto"/>
        <w:left w:val="none" w:sz="0" w:space="0" w:color="auto"/>
        <w:bottom w:val="none" w:sz="0" w:space="0" w:color="auto"/>
        <w:right w:val="none" w:sz="0" w:space="0" w:color="auto"/>
      </w:divBdr>
    </w:div>
    <w:div w:id="1876116159">
      <w:bodyDiv w:val="1"/>
      <w:marLeft w:val="0"/>
      <w:marRight w:val="0"/>
      <w:marTop w:val="0"/>
      <w:marBottom w:val="0"/>
      <w:divBdr>
        <w:top w:val="none" w:sz="0" w:space="0" w:color="auto"/>
        <w:left w:val="none" w:sz="0" w:space="0" w:color="auto"/>
        <w:bottom w:val="none" w:sz="0" w:space="0" w:color="auto"/>
        <w:right w:val="none" w:sz="0" w:space="0" w:color="auto"/>
      </w:divBdr>
      <w:divsChild>
        <w:div w:id="1487432413">
          <w:marLeft w:val="0"/>
          <w:marRight w:val="0"/>
          <w:marTop w:val="0"/>
          <w:marBottom w:val="240"/>
          <w:divBdr>
            <w:top w:val="none" w:sz="0" w:space="0" w:color="auto"/>
            <w:left w:val="none" w:sz="0" w:space="0" w:color="auto"/>
            <w:bottom w:val="none" w:sz="0" w:space="0" w:color="auto"/>
            <w:right w:val="none" w:sz="0" w:space="0" w:color="auto"/>
          </w:divBdr>
        </w:div>
        <w:div w:id="1342389773">
          <w:marLeft w:val="0"/>
          <w:marRight w:val="0"/>
          <w:marTop w:val="0"/>
          <w:marBottom w:val="0"/>
          <w:divBdr>
            <w:top w:val="none" w:sz="0" w:space="0" w:color="auto"/>
            <w:left w:val="none" w:sz="0" w:space="0" w:color="auto"/>
            <w:bottom w:val="none" w:sz="0" w:space="0" w:color="auto"/>
            <w:right w:val="none" w:sz="0" w:space="0" w:color="auto"/>
          </w:divBdr>
        </w:div>
        <w:div w:id="441918623">
          <w:marLeft w:val="0"/>
          <w:marRight w:val="0"/>
          <w:marTop w:val="0"/>
          <w:marBottom w:val="0"/>
          <w:divBdr>
            <w:top w:val="none" w:sz="0" w:space="0" w:color="auto"/>
            <w:left w:val="none" w:sz="0" w:space="0" w:color="auto"/>
            <w:bottom w:val="none" w:sz="0" w:space="0" w:color="auto"/>
            <w:right w:val="none" w:sz="0" w:space="0" w:color="auto"/>
          </w:divBdr>
          <w:divsChild>
            <w:div w:id="2090687595">
              <w:marLeft w:val="0"/>
              <w:marRight w:val="0"/>
              <w:marTop w:val="0"/>
              <w:marBottom w:val="0"/>
              <w:divBdr>
                <w:top w:val="none" w:sz="0" w:space="0" w:color="auto"/>
                <w:left w:val="none" w:sz="0" w:space="0" w:color="auto"/>
                <w:bottom w:val="none" w:sz="0" w:space="0" w:color="auto"/>
                <w:right w:val="none" w:sz="0" w:space="0" w:color="auto"/>
              </w:divBdr>
              <w:divsChild>
                <w:div w:id="903879758">
                  <w:marLeft w:val="0"/>
                  <w:marRight w:val="0"/>
                  <w:marTop w:val="0"/>
                  <w:marBottom w:val="0"/>
                  <w:divBdr>
                    <w:top w:val="none" w:sz="0" w:space="0" w:color="auto"/>
                    <w:left w:val="none" w:sz="0" w:space="0" w:color="auto"/>
                    <w:bottom w:val="none" w:sz="0" w:space="0" w:color="auto"/>
                    <w:right w:val="none" w:sz="0" w:space="0" w:color="auto"/>
                  </w:divBdr>
                  <w:divsChild>
                    <w:div w:id="133290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0145722">
      <w:bodyDiv w:val="1"/>
      <w:marLeft w:val="0"/>
      <w:marRight w:val="0"/>
      <w:marTop w:val="0"/>
      <w:marBottom w:val="0"/>
      <w:divBdr>
        <w:top w:val="none" w:sz="0" w:space="0" w:color="auto"/>
        <w:left w:val="none" w:sz="0" w:space="0" w:color="auto"/>
        <w:bottom w:val="none" w:sz="0" w:space="0" w:color="auto"/>
        <w:right w:val="none" w:sz="0" w:space="0" w:color="auto"/>
      </w:divBdr>
    </w:div>
    <w:div w:id="1891527072">
      <w:bodyDiv w:val="1"/>
      <w:marLeft w:val="0"/>
      <w:marRight w:val="0"/>
      <w:marTop w:val="0"/>
      <w:marBottom w:val="0"/>
      <w:divBdr>
        <w:top w:val="none" w:sz="0" w:space="0" w:color="auto"/>
        <w:left w:val="none" w:sz="0" w:space="0" w:color="auto"/>
        <w:bottom w:val="none" w:sz="0" w:space="0" w:color="auto"/>
        <w:right w:val="none" w:sz="0" w:space="0" w:color="auto"/>
      </w:divBdr>
    </w:div>
    <w:div w:id="1892230765">
      <w:bodyDiv w:val="1"/>
      <w:marLeft w:val="0"/>
      <w:marRight w:val="0"/>
      <w:marTop w:val="0"/>
      <w:marBottom w:val="0"/>
      <w:divBdr>
        <w:top w:val="none" w:sz="0" w:space="0" w:color="auto"/>
        <w:left w:val="none" w:sz="0" w:space="0" w:color="auto"/>
        <w:bottom w:val="none" w:sz="0" w:space="0" w:color="auto"/>
        <w:right w:val="none" w:sz="0" w:space="0" w:color="auto"/>
      </w:divBdr>
    </w:div>
    <w:div w:id="1892301417">
      <w:bodyDiv w:val="1"/>
      <w:marLeft w:val="0"/>
      <w:marRight w:val="0"/>
      <w:marTop w:val="0"/>
      <w:marBottom w:val="0"/>
      <w:divBdr>
        <w:top w:val="none" w:sz="0" w:space="0" w:color="auto"/>
        <w:left w:val="none" w:sz="0" w:space="0" w:color="auto"/>
        <w:bottom w:val="none" w:sz="0" w:space="0" w:color="auto"/>
        <w:right w:val="none" w:sz="0" w:space="0" w:color="auto"/>
      </w:divBdr>
    </w:div>
    <w:div w:id="1896310692">
      <w:bodyDiv w:val="1"/>
      <w:marLeft w:val="0"/>
      <w:marRight w:val="0"/>
      <w:marTop w:val="0"/>
      <w:marBottom w:val="0"/>
      <w:divBdr>
        <w:top w:val="none" w:sz="0" w:space="0" w:color="auto"/>
        <w:left w:val="none" w:sz="0" w:space="0" w:color="auto"/>
        <w:bottom w:val="none" w:sz="0" w:space="0" w:color="auto"/>
        <w:right w:val="none" w:sz="0" w:space="0" w:color="auto"/>
      </w:divBdr>
    </w:div>
    <w:div w:id="1911033926">
      <w:bodyDiv w:val="1"/>
      <w:marLeft w:val="0"/>
      <w:marRight w:val="0"/>
      <w:marTop w:val="0"/>
      <w:marBottom w:val="0"/>
      <w:divBdr>
        <w:top w:val="none" w:sz="0" w:space="0" w:color="auto"/>
        <w:left w:val="none" w:sz="0" w:space="0" w:color="auto"/>
        <w:bottom w:val="none" w:sz="0" w:space="0" w:color="auto"/>
        <w:right w:val="none" w:sz="0" w:space="0" w:color="auto"/>
      </w:divBdr>
    </w:div>
    <w:div w:id="1922986359">
      <w:bodyDiv w:val="1"/>
      <w:marLeft w:val="0"/>
      <w:marRight w:val="0"/>
      <w:marTop w:val="0"/>
      <w:marBottom w:val="0"/>
      <w:divBdr>
        <w:top w:val="none" w:sz="0" w:space="0" w:color="auto"/>
        <w:left w:val="none" w:sz="0" w:space="0" w:color="auto"/>
        <w:bottom w:val="none" w:sz="0" w:space="0" w:color="auto"/>
        <w:right w:val="none" w:sz="0" w:space="0" w:color="auto"/>
      </w:divBdr>
    </w:div>
    <w:div w:id="1927497062">
      <w:bodyDiv w:val="1"/>
      <w:marLeft w:val="0"/>
      <w:marRight w:val="0"/>
      <w:marTop w:val="0"/>
      <w:marBottom w:val="0"/>
      <w:divBdr>
        <w:top w:val="none" w:sz="0" w:space="0" w:color="auto"/>
        <w:left w:val="none" w:sz="0" w:space="0" w:color="auto"/>
        <w:bottom w:val="none" w:sz="0" w:space="0" w:color="auto"/>
        <w:right w:val="none" w:sz="0" w:space="0" w:color="auto"/>
      </w:divBdr>
    </w:div>
    <w:div w:id="1929457335">
      <w:bodyDiv w:val="1"/>
      <w:marLeft w:val="0"/>
      <w:marRight w:val="0"/>
      <w:marTop w:val="0"/>
      <w:marBottom w:val="0"/>
      <w:divBdr>
        <w:top w:val="none" w:sz="0" w:space="0" w:color="auto"/>
        <w:left w:val="none" w:sz="0" w:space="0" w:color="auto"/>
        <w:bottom w:val="none" w:sz="0" w:space="0" w:color="auto"/>
        <w:right w:val="none" w:sz="0" w:space="0" w:color="auto"/>
      </w:divBdr>
    </w:div>
    <w:div w:id="1931573328">
      <w:bodyDiv w:val="1"/>
      <w:marLeft w:val="0"/>
      <w:marRight w:val="0"/>
      <w:marTop w:val="0"/>
      <w:marBottom w:val="0"/>
      <w:divBdr>
        <w:top w:val="none" w:sz="0" w:space="0" w:color="auto"/>
        <w:left w:val="none" w:sz="0" w:space="0" w:color="auto"/>
        <w:bottom w:val="none" w:sz="0" w:space="0" w:color="auto"/>
        <w:right w:val="none" w:sz="0" w:space="0" w:color="auto"/>
      </w:divBdr>
    </w:div>
    <w:div w:id="1933511497">
      <w:bodyDiv w:val="1"/>
      <w:marLeft w:val="0"/>
      <w:marRight w:val="0"/>
      <w:marTop w:val="0"/>
      <w:marBottom w:val="0"/>
      <w:divBdr>
        <w:top w:val="none" w:sz="0" w:space="0" w:color="auto"/>
        <w:left w:val="none" w:sz="0" w:space="0" w:color="auto"/>
        <w:bottom w:val="none" w:sz="0" w:space="0" w:color="auto"/>
        <w:right w:val="none" w:sz="0" w:space="0" w:color="auto"/>
      </w:divBdr>
    </w:div>
    <w:div w:id="1935898514">
      <w:bodyDiv w:val="1"/>
      <w:marLeft w:val="0"/>
      <w:marRight w:val="0"/>
      <w:marTop w:val="0"/>
      <w:marBottom w:val="0"/>
      <w:divBdr>
        <w:top w:val="none" w:sz="0" w:space="0" w:color="auto"/>
        <w:left w:val="none" w:sz="0" w:space="0" w:color="auto"/>
        <w:bottom w:val="none" w:sz="0" w:space="0" w:color="auto"/>
        <w:right w:val="none" w:sz="0" w:space="0" w:color="auto"/>
      </w:divBdr>
    </w:div>
    <w:div w:id="1947542005">
      <w:bodyDiv w:val="1"/>
      <w:marLeft w:val="0"/>
      <w:marRight w:val="0"/>
      <w:marTop w:val="0"/>
      <w:marBottom w:val="0"/>
      <w:divBdr>
        <w:top w:val="none" w:sz="0" w:space="0" w:color="auto"/>
        <w:left w:val="none" w:sz="0" w:space="0" w:color="auto"/>
        <w:bottom w:val="none" w:sz="0" w:space="0" w:color="auto"/>
        <w:right w:val="none" w:sz="0" w:space="0" w:color="auto"/>
      </w:divBdr>
    </w:div>
    <w:div w:id="1948152948">
      <w:bodyDiv w:val="1"/>
      <w:marLeft w:val="0"/>
      <w:marRight w:val="0"/>
      <w:marTop w:val="0"/>
      <w:marBottom w:val="0"/>
      <w:divBdr>
        <w:top w:val="none" w:sz="0" w:space="0" w:color="auto"/>
        <w:left w:val="none" w:sz="0" w:space="0" w:color="auto"/>
        <w:bottom w:val="none" w:sz="0" w:space="0" w:color="auto"/>
        <w:right w:val="none" w:sz="0" w:space="0" w:color="auto"/>
      </w:divBdr>
    </w:div>
    <w:div w:id="1950356694">
      <w:bodyDiv w:val="1"/>
      <w:marLeft w:val="0"/>
      <w:marRight w:val="0"/>
      <w:marTop w:val="0"/>
      <w:marBottom w:val="0"/>
      <w:divBdr>
        <w:top w:val="none" w:sz="0" w:space="0" w:color="auto"/>
        <w:left w:val="none" w:sz="0" w:space="0" w:color="auto"/>
        <w:bottom w:val="none" w:sz="0" w:space="0" w:color="auto"/>
        <w:right w:val="none" w:sz="0" w:space="0" w:color="auto"/>
      </w:divBdr>
    </w:div>
    <w:div w:id="1977681578">
      <w:bodyDiv w:val="1"/>
      <w:marLeft w:val="0"/>
      <w:marRight w:val="0"/>
      <w:marTop w:val="0"/>
      <w:marBottom w:val="0"/>
      <w:divBdr>
        <w:top w:val="none" w:sz="0" w:space="0" w:color="auto"/>
        <w:left w:val="none" w:sz="0" w:space="0" w:color="auto"/>
        <w:bottom w:val="none" w:sz="0" w:space="0" w:color="auto"/>
        <w:right w:val="none" w:sz="0" w:space="0" w:color="auto"/>
      </w:divBdr>
      <w:divsChild>
        <w:div w:id="836966615">
          <w:marLeft w:val="0"/>
          <w:marRight w:val="0"/>
          <w:marTop w:val="0"/>
          <w:marBottom w:val="0"/>
          <w:divBdr>
            <w:top w:val="none" w:sz="0" w:space="0" w:color="auto"/>
            <w:left w:val="none" w:sz="0" w:space="0" w:color="auto"/>
            <w:bottom w:val="none" w:sz="0" w:space="0" w:color="auto"/>
            <w:right w:val="none" w:sz="0" w:space="0" w:color="auto"/>
          </w:divBdr>
        </w:div>
      </w:divsChild>
    </w:div>
    <w:div w:id="1981566810">
      <w:bodyDiv w:val="1"/>
      <w:marLeft w:val="0"/>
      <w:marRight w:val="0"/>
      <w:marTop w:val="0"/>
      <w:marBottom w:val="0"/>
      <w:divBdr>
        <w:top w:val="none" w:sz="0" w:space="0" w:color="auto"/>
        <w:left w:val="none" w:sz="0" w:space="0" w:color="auto"/>
        <w:bottom w:val="none" w:sz="0" w:space="0" w:color="auto"/>
        <w:right w:val="none" w:sz="0" w:space="0" w:color="auto"/>
      </w:divBdr>
    </w:div>
    <w:div w:id="1982999326">
      <w:bodyDiv w:val="1"/>
      <w:marLeft w:val="0"/>
      <w:marRight w:val="0"/>
      <w:marTop w:val="0"/>
      <w:marBottom w:val="0"/>
      <w:divBdr>
        <w:top w:val="none" w:sz="0" w:space="0" w:color="auto"/>
        <w:left w:val="none" w:sz="0" w:space="0" w:color="auto"/>
        <w:bottom w:val="none" w:sz="0" w:space="0" w:color="auto"/>
        <w:right w:val="none" w:sz="0" w:space="0" w:color="auto"/>
      </w:divBdr>
    </w:div>
    <w:div w:id="1988783708">
      <w:bodyDiv w:val="1"/>
      <w:marLeft w:val="0"/>
      <w:marRight w:val="0"/>
      <w:marTop w:val="0"/>
      <w:marBottom w:val="0"/>
      <w:divBdr>
        <w:top w:val="none" w:sz="0" w:space="0" w:color="auto"/>
        <w:left w:val="none" w:sz="0" w:space="0" w:color="auto"/>
        <w:bottom w:val="none" w:sz="0" w:space="0" w:color="auto"/>
        <w:right w:val="none" w:sz="0" w:space="0" w:color="auto"/>
      </w:divBdr>
    </w:div>
    <w:div w:id="1989821420">
      <w:bodyDiv w:val="1"/>
      <w:marLeft w:val="0"/>
      <w:marRight w:val="0"/>
      <w:marTop w:val="0"/>
      <w:marBottom w:val="0"/>
      <w:divBdr>
        <w:top w:val="none" w:sz="0" w:space="0" w:color="auto"/>
        <w:left w:val="none" w:sz="0" w:space="0" w:color="auto"/>
        <w:bottom w:val="none" w:sz="0" w:space="0" w:color="auto"/>
        <w:right w:val="none" w:sz="0" w:space="0" w:color="auto"/>
      </w:divBdr>
    </w:div>
    <w:div w:id="1992103206">
      <w:bodyDiv w:val="1"/>
      <w:marLeft w:val="0"/>
      <w:marRight w:val="0"/>
      <w:marTop w:val="0"/>
      <w:marBottom w:val="0"/>
      <w:divBdr>
        <w:top w:val="none" w:sz="0" w:space="0" w:color="auto"/>
        <w:left w:val="none" w:sz="0" w:space="0" w:color="auto"/>
        <w:bottom w:val="none" w:sz="0" w:space="0" w:color="auto"/>
        <w:right w:val="none" w:sz="0" w:space="0" w:color="auto"/>
      </w:divBdr>
    </w:div>
    <w:div w:id="1997604675">
      <w:bodyDiv w:val="1"/>
      <w:marLeft w:val="0"/>
      <w:marRight w:val="0"/>
      <w:marTop w:val="0"/>
      <w:marBottom w:val="0"/>
      <w:divBdr>
        <w:top w:val="none" w:sz="0" w:space="0" w:color="auto"/>
        <w:left w:val="none" w:sz="0" w:space="0" w:color="auto"/>
        <w:bottom w:val="none" w:sz="0" w:space="0" w:color="auto"/>
        <w:right w:val="none" w:sz="0" w:space="0" w:color="auto"/>
      </w:divBdr>
    </w:div>
    <w:div w:id="2000576827">
      <w:bodyDiv w:val="1"/>
      <w:marLeft w:val="0"/>
      <w:marRight w:val="0"/>
      <w:marTop w:val="0"/>
      <w:marBottom w:val="0"/>
      <w:divBdr>
        <w:top w:val="none" w:sz="0" w:space="0" w:color="auto"/>
        <w:left w:val="none" w:sz="0" w:space="0" w:color="auto"/>
        <w:bottom w:val="none" w:sz="0" w:space="0" w:color="auto"/>
        <w:right w:val="none" w:sz="0" w:space="0" w:color="auto"/>
      </w:divBdr>
    </w:div>
    <w:div w:id="2001734363">
      <w:bodyDiv w:val="1"/>
      <w:marLeft w:val="0"/>
      <w:marRight w:val="0"/>
      <w:marTop w:val="0"/>
      <w:marBottom w:val="0"/>
      <w:divBdr>
        <w:top w:val="none" w:sz="0" w:space="0" w:color="auto"/>
        <w:left w:val="none" w:sz="0" w:space="0" w:color="auto"/>
        <w:bottom w:val="none" w:sz="0" w:space="0" w:color="auto"/>
        <w:right w:val="none" w:sz="0" w:space="0" w:color="auto"/>
      </w:divBdr>
    </w:div>
    <w:div w:id="2007858633">
      <w:bodyDiv w:val="1"/>
      <w:marLeft w:val="0"/>
      <w:marRight w:val="0"/>
      <w:marTop w:val="0"/>
      <w:marBottom w:val="0"/>
      <w:divBdr>
        <w:top w:val="none" w:sz="0" w:space="0" w:color="auto"/>
        <w:left w:val="none" w:sz="0" w:space="0" w:color="auto"/>
        <w:bottom w:val="none" w:sz="0" w:space="0" w:color="auto"/>
        <w:right w:val="none" w:sz="0" w:space="0" w:color="auto"/>
      </w:divBdr>
    </w:div>
    <w:div w:id="2008442429">
      <w:bodyDiv w:val="1"/>
      <w:marLeft w:val="0"/>
      <w:marRight w:val="0"/>
      <w:marTop w:val="0"/>
      <w:marBottom w:val="0"/>
      <w:divBdr>
        <w:top w:val="none" w:sz="0" w:space="0" w:color="auto"/>
        <w:left w:val="none" w:sz="0" w:space="0" w:color="auto"/>
        <w:bottom w:val="none" w:sz="0" w:space="0" w:color="auto"/>
        <w:right w:val="none" w:sz="0" w:space="0" w:color="auto"/>
      </w:divBdr>
    </w:div>
    <w:div w:id="2009601200">
      <w:bodyDiv w:val="1"/>
      <w:marLeft w:val="0"/>
      <w:marRight w:val="0"/>
      <w:marTop w:val="0"/>
      <w:marBottom w:val="0"/>
      <w:divBdr>
        <w:top w:val="none" w:sz="0" w:space="0" w:color="auto"/>
        <w:left w:val="none" w:sz="0" w:space="0" w:color="auto"/>
        <w:bottom w:val="none" w:sz="0" w:space="0" w:color="auto"/>
        <w:right w:val="none" w:sz="0" w:space="0" w:color="auto"/>
      </w:divBdr>
    </w:div>
    <w:div w:id="2014457149">
      <w:bodyDiv w:val="1"/>
      <w:marLeft w:val="0"/>
      <w:marRight w:val="0"/>
      <w:marTop w:val="0"/>
      <w:marBottom w:val="0"/>
      <w:divBdr>
        <w:top w:val="none" w:sz="0" w:space="0" w:color="auto"/>
        <w:left w:val="none" w:sz="0" w:space="0" w:color="auto"/>
        <w:bottom w:val="none" w:sz="0" w:space="0" w:color="auto"/>
        <w:right w:val="none" w:sz="0" w:space="0" w:color="auto"/>
      </w:divBdr>
    </w:div>
    <w:div w:id="2014529031">
      <w:bodyDiv w:val="1"/>
      <w:marLeft w:val="0"/>
      <w:marRight w:val="0"/>
      <w:marTop w:val="0"/>
      <w:marBottom w:val="0"/>
      <w:divBdr>
        <w:top w:val="none" w:sz="0" w:space="0" w:color="auto"/>
        <w:left w:val="none" w:sz="0" w:space="0" w:color="auto"/>
        <w:bottom w:val="none" w:sz="0" w:space="0" w:color="auto"/>
        <w:right w:val="none" w:sz="0" w:space="0" w:color="auto"/>
      </w:divBdr>
    </w:div>
    <w:div w:id="2029064180">
      <w:bodyDiv w:val="1"/>
      <w:marLeft w:val="0"/>
      <w:marRight w:val="0"/>
      <w:marTop w:val="0"/>
      <w:marBottom w:val="0"/>
      <w:divBdr>
        <w:top w:val="none" w:sz="0" w:space="0" w:color="auto"/>
        <w:left w:val="none" w:sz="0" w:space="0" w:color="auto"/>
        <w:bottom w:val="none" w:sz="0" w:space="0" w:color="auto"/>
        <w:right w:val="none" w:sz="0" w:space="0" w:color="auto"/>
      </w:divBdr>
    </w:div>
    <w:div w:id="2041739765">
      <w:bodyDiv w:val="1"/>
      <w:marLeft w:val="0"/>
      <w:marRight w:val="0"/>
      <w:marTop w:val="0"/>
      <w:marBottom w:val="0"/>
      <w:divBdr>
        <w:top w:val="none" w:sz="0" w:space="0" w:color="auto"/>
        <w:left w:val="none" w:sz="0" w:space="0" w:color="auto"/>
        <w:bottom w:val="none" w:sz="0" w:space="0" w:color="auto"/>
        <w:right w:val="none" w:sz="0" w:space="0" w:color="auto"/>
      </w:divBdr>
    </w:div>
    <w:div w:id="2046296163">
      <w:bodyDiv w:val="1"/>
      <w:marLeft w:val="0"/>
      <w:marRight w:val="0"/>
      <w:marTop w:val="0"/>
      <w:marBottom w:val="0"/>
      <w:divBdr>
        <w:top w:val="none" w:sz="0" w:space="0" w:color="auto"/>
        <w:left w:val="none" w:sz="0" w:space="0" w:color="auto"/>
        <w:bottom w:val="none" w:sz="0" w:space="0" w:color="auto"/>
        <w:right w:val="none" w:sz="0" w:space="0" w:color="auto"/>
      </w:divBdr>
    </w:div>
    <w:div w:id="2056343551">
      <w:bodyDiv w:val="1"/>
      <w:marLeft w:val="0"/>
      <w:marRight w:val="0"/>
      <w:marTop w:val="0"/>
      <w:marBottom w:val="0"/>
      <w:divBdr>
        <w:top w:val="none" w:sz="0" w:space="0" w:color="auto"/>
        <w:left w:val="none" w:sz="0" w:space="0" w:color="auto"/>
        <w:bottom w:val="none" w:sz="0" w:space="0" w:color="auto"/>
        <w:right w:val="none" w:sz="0" w:space="0" w:color="auto"/>
      </w:divBdr>
    </w:div>
    <w:div w:id="2061513228">
      <w:bodyDiv w:val="1"/>
      <w:marLeft w:val="0"/>
      <w:marRight w:val="0"/>
      <w:marTop w:val="0"/>
      <w:marBottom w:val="0"/>
      <w:divBdr>
        <w:top w:val="none" w:sz="0" w:space="0" w:color="auto"/>
        <w:left w:val="none" w:sz="0" w:space="0" w:color="auto"/>
        <w:bottom w:val="none" w:sz="0" w:space="0" w:color="auto"/>
        <w:right w:val="none" w:sz="0" w:space="0" w:color="auto"/>
      </w:divBdr>
    </w:div>
    <w:div w:id="2073500319">
      <w:bodyDiv w:val="1"/>
      <w:marLeft w:val="0"/>
      <w:marRight w:val="0"/>
      <w:marTop w:val="0"/>
      <w:marBottom w:val="0"/>
      <w:divBdr>
        <w:top w:val="none" w:sz="0" w:space="0" w:color="auto"/>
        <w:left w:val="none" w:sz="0" w:space="0" w:color="auto"/>
        <w:bottom w:val="none" w:sz="0" w:space="0" w:color="auto"/>
        <w:right w:val="none" w:sz="0" w:space="0" w:color="auto"/>
      </w:divBdr>
    </w:div>
    <w:div w:id="2077245434">
      <w:bodyDiv w:val="1"/>
      <w:marLeft w:val="0"/>
      <w:marRight w:val="0"/>
      <w:marTop w:val="0"/>
      <w:marBottom w:val="0"/>
      <w:divBdr>
        <w:top w:val="none" w:sz="0" w:space="0" w:color="auto"/>
        <w:left w:val="none" w:sz="0" w:space="0" w:color="auto"/>
        <w:bottom w:val="none" w:sz="0" w:space="0" w:color="auto"/>
        <w:right w:val="none" w:sz="0" w:space="0" w:color="auto"/>
      </w:divBdr>
    </w:div>
    <w:div w:id="2079471213">
      <w:bodyDiv w:val="1"/>
      <w:marLeft w:val="0"/>
      <w:marRight w:val="0"/>
      <w:marTop w:val="0"/>
      <w:marBottom w:val="0"/>
      <w:divBdr>
        <w:top w:val="none" w:sz="0" w:space="0" w:color="auto"/>
        <w:left w:val="none" w:sz="0" w:space="0" w:color="auto"/>
        <w:bottom w:val="none" w:sz="0" w:space="0" w:color="auto"/>
        <w:right w:val="none" w:sz="0" w:space="0" w:color="auto"/>
      </w:divBdr>
    </w:div>
    <w:div w:id="2082605689">
      <w:bodyDiv w:val="1"/>
      <w:marLeft w:val="0"/>
      <w:marRight w:val="0"/>
      <w:marTop w:val="0"/>
      <w:marBottom w:val="0"/>
      <w:divBdr>
        <w:top w:val="none" w:sz="0" w:space="0" w:color="auto"/>
        <w:left w:val="none" w:sz="0" w:space="0" w:color="auto"/>
        <w:bottom w:val="none" w:sz="0" w:space="0" w:color="auto"/>
        <w:right w:val="none" w:sz="0" w:space="0" w:color="auto"/>
      </w:divBdr>
    </w:div>
    <w:div w:id="2084598211">
      <w:bodyDiv w:val="1"/>
      <w:marLeft w:val="0"/>
      <w:marRight w:val="0"/>
      <w:marTop w:val="0"/>
      <w:marBottom w:val="0"/>
      <w:divBdr>
        <w:top w:val="none" w:sz="0" w:space="0" w:color="auto"/>
        <w:left w:val="none" w:sz="0" w:space="0" w:color="auto"/>
        <w:bottom w:val="none" w:sz="0" w:space="0" w:color="auto"/>
        <w:right w:val="none" w:sz="0" w:space="0" w:color="auto"/>
      </w:divBdr>
    </w:div>
    <w:div w:id="2089157156">
      <w:bodyDiv w:val="1"/>
      <w:marLeft w:val="0"/>
      <w:marRight w:val="0"/>
      <w:marTop w:val="0"/>
      <w:marBottom w:val="0"/>
      <w:divBdr>
        <w:top w:val="none" w:sz="0" w:space="0" w:color="auto"/>
        <w:left w:val="none" w:sz="0" w:space="0" w:color="auto"/>
        <w:bottom w:val="none" w:sz="0" w:space="0" w:color="auto"/>
        <w:right w:val="none" w:sz="0" w:space="0" w:color="auto"/>
      </w:divBdr>
    </w:div>
    <w:div w:id="2097093985">
      <w:bodyDiv w:val="1"/>
      <w:marLeft w:val="0"/>
      <w:marRight w:val="0"/>
      <w:marTop w:val="0"/>
      <w:marBottom w:val="0"/>
      <w:divBdr>
        <w:top w:val="none" w:sz="0" w:space="0" w:color="auto"/>
        <w:left w:val="none" w:sz="0" w:space="0" w:color="auto"/>
        <w:bottom w:val="none" w:sz="0" w:space="0" w:color="auto"/>
        <w:right w:val="none" w:sz="0" w:space="0" w:color="auto"/>
      </w:divBdr>
    </w:div>
    <w:div w:id="2099205023">
      <w:bodyDiv w:val="1"/>
      <w:marLeft w:val="0"/>
      <w:marRight w:val="0"/>
      <w:marTop w:val="0"/>
      <w:marBottom w:val="0"/>
      <w:divBdr>
        <w:top w:val="none" w:sz="0" w:space="0" w:color="auto"/>
        <w:left w:val="none" w:sz="0" w:space="0" w:color="auto"/>
        <w:bottom w:val="none" w:sz="0" w:space="0" w:color="auto"/>
        <w:right w:val="none" w:sz="0" w:space="0" w:color="auto"/>
      </w:divBdr>
    </w:div>
    <w:div w:id="2108233611">
      <w:bodyDiv w:val="1"/>
      <w:marLeft w:val="0"/>
      <w:marRight w:val="0"/>
      <w:marTop w:val="0"/>
      <w:marBottom w:val="0"/>
      <w:divBdr>
        <w:top w:val="none" w:sz="0" w:space="0" w:color="auto"/>
        <w:left w:val="none" w:sz="0" w:space="0" w:color="auto"/>
        <w:bottom w:val="none" w:sz="0" w:space="0" w:color="auto"/>
        <w:right w:val="none" w:sz="0" w:space="0" w:color="auto"/>
      </w:divBdr>
    </w:div>
    <w:div w:id="2110924079">
      <w:bodyDiv w:val="1"/>
      <w:marLeft w:val="0"/>
      <w:marRight w:val="0"/>
      <w:marTop w:val="0"/>
      <w:marBottom w:val="0"/>
      <w:divBdr>
        <w:top w:val="none" w:sz="0" w:space="0" w:color="auto"/>
        <w:left w:val="none" w:sz="0" w:space="0" w:color="auto"/>
        <w:bottom w:val="none" w:sz="0" w:space="0" w:color="auto"/>
        <w:right w:val="none" w:sz="0" w:space="0" w:color="auto"/>
      </w:divBdr>
    </w:div>
    <w:div w:id="2114008919">
      <w:bodyDiv w:val="1"/>
      <w:marLeft w:val="0"/>
      <w:marRight w:val="0"/>
      <w:marTop w:val="0"/>
      <w:marBottom w:val="0"/>
      <w:divBdr>
        <w:top w:val="none" w:sz="0" w:space="0" w:color="auto"/>
        <w:left w:val="none" w:sz="0" w:space="0" w:color="auto"/>
        <w:bottom w:val="none" w:sz="0" w:space="0" w:color="auto"/>
        <w:right w:val="none" w:sz="0" w:space="0" w:color="auto"/>
      </w:divBdr>
    </w:div>
    <w:div w:id="2115785033">
      <w:bodyDiv w:val="1"/>
      <w:marLeft w:val="0"/>
      <w:marRight w:val="0"/>
      <w:marTop w:val="0"/>
      <w:marBottom w:val="0"/>
      <w:divBdr>
        <w:top w:val="none" w:sz="0" w:space="0" w:color="auto"/>
        <w:left w:val="none" w:sz="0" w:space="0" w:color="auto"/>
        <w:bottom w:val="none" w:sz="0" w:space="0" w:color="auto"/>
        <w:right w:val="none" w:sz="0" w:space="0" w:color="auto"/>
      </w:divBdr>
    </w:div>
    <w:div w:id="2117629521">
      <w:bodyDiv w:val="1"/>
      <w:marLeft w:val="0"/>
      <w:marRight w:val="0"/>
      <w:marTop w:val="0"/>
      <w:marBottom w:val="0"/>
      <w:divBdr>
        <w:top w:val="none" w:sz="0" w:space="0" w:color="auto"/>
        <w:left w:val="none" w:sz="0" w:space="0" w:color="auto"/>
        <w:bottom w:val="none" w:sz="0" w:space="0" w:color="auto"/>
        <w:right w:val="none" w:sz="0" w:space="0" w:color="auto"/>
      </w:divBdr>
    </w:div>
    <w:div w:id="2118019631">
      <w:bodyDiv w:val="1"/>
      <w:marLeft w:val="0"/>
      <w:marRight w:val="0"/>
      <w:marTop w:val="0"/>
      <w:marBottom w:val="0"/>
      <w:divBdr>
        <w:top w:val="none" w:sz="0" w:space="0" w:color="auto"/>
        <w:left w:val="none" w:sz="0" w:space="0" w:color="auto"/>
        <w:bottom w:val="none" w:sz="0" w:space="0" w:color="auto"/>
        <w:right w:val="none" w:sz="0" w:space="0" w:color="auto"/>
      </w:divBdr>
    </w:div>
    <w:div w:id="2124616292">
      <w:bodyDiv w:val="1"/>
      <w:marLeft w:val="0"/>
      <w:marRight w:val="0"/>
      <w:marTop w:val="0"/>
      <w:marBottom w:val="0"/>
      <w:divBdr>
        <w:top w:val="none" w:sz="0" w:space="0" w:color="auto"/>
        <w:left w:val="none" w:sz="0" w:space="0" w:color="auto"/>
        <w:bottom w:val="none" w:sz="0" w:space="0" w:color="auto"/>
        <w:right w:val="none" w:sz="0" w:space="0" w:color="auto"/>
      </w:divBdr>
    </w:div>
    <w:div w:id="2136605338">
      <w:bodyDiv w:val="1"/>
      <w:marLeft w:val="0"/>
      <w:marRight w:val="0"/>
      <w:marTop w:val="0"/>
      <w:marBottom w:val="0"/>
      <w:divBdr>
        <w:top w:val="none" w:sz="0" w:space="0" w:color="auto"/>
        <w:left w:val="none" w:sz="0" w:space="0" w:color="auto"/>
        <w:bottom w:val="none" w:sz="0" w:space="0" w:color="auto"/>
        <w:right w:val="none" w:sz="0" w:space="0" w:color="auto"/>
      </w:divBdr>
    </w:div>
    <w:div w:id="2145149126">
      <w:bodyDiv w:val="1"/>
      <w:marLeft w:val="0"/>
      <w:marRight w:val="0"/>
      <w:marTop w:val="0"/>
      <w:marBottom w:val="0"/>
      <w:divBdr>
        <w:top w:val="none" w:sz="0" w:space="0" w:color="auto"/>
        <w:left w:val="none" w:sz="0" w:space="0" w:color="auto"/>
        <w:bottom w:val="none" w:sz="0" w:space="0" w:color="auto"/>
        <w:right w:val="none" w:sz="0" w:space="0" w:color="auto"/>
      </w:divBdr>
    </w:div>
    <w:div w:id="2147044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ur02.safelinks.protection.outlook.com/?url=https%3A%2F%2Fforms.office.com%2Fe%2FV3zvR1cPKr&amp;data=05%7C02%7Cfis.Information%40northyorks.gov.uk%7Cd0c560757a874d3370dc08ddfd0ac600%7Cad3d9c73983044a1b487e1055441c70e%7C0%7C0%7C638944944904617504%7CUnknown%7CTWFpbGZsb3d8eyJFbXB0eU1hcGkiOnRydWUsIlYiOiIwLjAuMDAwMCIsIlAiOiJXaW4zMiIsIkFOIjoiTWFpbCIsIldUIjoyfQ%3D%3D%7C0%7C%7C%7C&amp;sdata=tn4xcuWe5pY0cnoiI0qdM6Wr8TJUBieQQTmGrwRXqYs%3D&amp;reserved=0" TargetMode="External"/><Relationship Id="rId18" Type="http://schemas.openxmlformats.org/officeDocument/2006/relationships/hyperlink" Target="https://eur02.safelinks.protection.outlook.com/?url=https%3A%2F%2Fhdftchildrenshealthservice.co.uk%2Fourservice%2Fgrowing-healthy-0-19-north-yorkshire-clinics%2F&amp;data=05%7C02%7Cfis.Information%40northyorks.gov.uk%7Ce614d3129aab4d4af35708ddff551ae5%7Cad3d9c73983044a1b487e1055441c70e%7C0%7C0%7C638947463188377928%7CUnknown%7CTWFpbGZsb3d8eyJFbXB0eU1hcGkiOnRydWUsIlYiOiIwLjAuMDAwMCIsIlAiOiJXaW4zMiIsIkFOIjoiTWFpbCIsIldUIjoyfQ%3D%3D%7C0%7C%7C%7C&amp;sdata=r6c5B%2Fov27olRlolErUaJapD%2BWeM%2FrBiI%2BAJgA72vRo%3D&amp;reserved=0" TargetMode="External"/><Relationship Id="rId26" Type="http://schemas.openxmlformats.org/officeDocument/2006/relationships/image" Target="media/image1.png"/><Relationship Id="rId3" Type="http://schemas.openxmlformats.org/officeDocument/2006/relationships/customXml" Target="../customXml/item3.xml"/><Relationship Id="rId21" Type="http://schemas.openxmlformats.org/officeDocument/2006/relationships/hyperlink" Target="https://www.gov.uk/government/publications/early-education-and-childcare--2/early-education-and-childcare-effective-from-1-april-2025" TargetMode="External"/><Relationship Id="rId7" Type="http://schemas.openxmlformats.org/officeDocument/2006/relationships/settings" Target="settings.xml"/><Relationship Id="rId12" Type="http://schemas.openxmlformats.org/officeDocument/2006/relationships/hyperlink" Target="https://safeguardingchildren.co.uk/professionals/nyscp-e-bulletin/" TargetMode="External"/><Relationship Id="rId17" Type="http://schemas.openxmlformats.org/officeDocument/2006/relationships/hyperlink" Target="https://eur02.safelinks.protection.outlook.com/?url=https%3A%2F%2Fhdftchildrenshealthservice.co.uk%2Fdownload-our-app%2F&amp;data=05%7C02%7Cfis.Information%40northyorks.gov.uk%7C437c45ef8bfa45ca433308ddfc348a2f%7Cad3d9c73983044a1b487e1055441c70e%7C0%7C0%7C638944024771804310%7CUnknown%7CTWFpbGZsb3d8eyJFbXB0eU1hcGkiOnRydWUsIlYiOiIwLjAuMDAwMCIsIlAiOiJXaW4zMiIsIkFOIjoiTWFpbCIsIldUIjoyfQ%3D%3D%7C0%7C%7C%7C&amp;sdata=Y5iNvci3m22VYKuFiIBSbSfjjb3qKPaxoxlKhBq5VaU%3D&amp;reserved=0" TargetMode="External"/><Relationship Id="rId25" Type="http://schemas.openxmlformats.org/officeDocument/2006/relationships/hyperlink" Target="https://cyps.northyorks.gov.uk/early-education-places-funding-and-entitlement"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eventbrite.co.uk/e/home-safety-for-the-under-5s-supporting-families-to-avoid-accidents-tickets-1672718990529?mc_cid=ffbea9655c&amp;mc_eid=d76c974395" TargetMode="External"/><Relationship Id="rId20" Type="http://schemas.openxmlformats.org/officeDocument/2006/relationships/hyperlink" Target="https://cyps.northyorks.gov.uk/sites/default/files/Early%20years/eyc%20funding/Useful%20dates%202025-2026.pdf"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yps.northyorks.gov.uk/early-years-key-messages" TargetMode="External"/><Relationship Id="rId24" Type="http://schemas.openxmlformats.org/officeDocument/2006/relationships/hyperlink" Target="https://cyps.northyorks.gov.uk/early-education-places-funding-and-entitlement"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eur02.safelinks.protection.outlook.com/?url=https%3A%2F%2Feducation.us21.list-manage.com%2Ftrack%2Fclick%3Fu%3D70e953ffe9c2e0a0c2e0f9c2d%26id%3Dc87036cda1%26e%3D359304e530&amp;data=05%7C02%7Cfis.Information%40northyorks.gov.uk%7C99749f9717f24a0105e208de00fd4b5f%7Cad3d9c73983044a1b487e1055441c70e%7C0%7C0%7C638949285056134041%7CUnknown%7CTWFpbGZsb3d8eyJFbXB0eU1hcGkiOnRydWUsIlYiOiIwLjAuMDAwMCIsIlAiOiJXaW4zMiIsIkFOIjoiTWFpbCIsIldUIjoyfQ%3D%3D%7C0%7C%7C%7C&amp;sdata=tVKHOEkM%2B5X%2Fgjo3JXvHSw%2BbCm48LEdRAqjecobG%2F6g%3D&amp;reserved=0" TargetMode="External"/><Relationship Id="rId23" Type="http://schemas.openxmlformats.org/officeDocument/2006/relationships/hyperlink" Target="https://cyps.northyorks.gov.uk/sites/default/files/Early%20years/eyc%20funding/FAQs%20for%20Childminders%20about%20Charging%20DfE%20-%2027th%20March%202025.pdf"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eur02.safelinks.protection.outlook.com/?url=https%3A%2F%2Fwww.hnyhealthiertogether.nhs.uk%2Fchild-under-12-years%2Fbedwetting&amp;data=05%7C02%7Cfis.Information%40northyorks.gov.uk%7C4923ff0ea4b948b2d20008ddfc19f289%7Cad3d9c73983044a1b487e1055441c70e%7C0%7C0%7C638943910608689020%7CUnknown%7CTWFpbGZsb3d8eyJFbXB0eU1hcGkiOnRydWUsIlYiOiIwLjAuMDAwMCIsIlAiOiJXaW4zMiIsIkFOIjoiTWFpbCIsIldUIjoyfQ%3D%3D%7C0%7C%7C%7C&amp;sdata=mapzNtSp8cSwRtRWyHY%2FpoPzWAe%2BxsUMSe4gSttKBzI%3D&amp;reserved=0" TargetMode="External"/><Relationship Id="rId31"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wraparoundchildcare@northyorks.gov.uk" TargetMode="External"/><Relationship Id="rId22" Type="http://schemas.openxmlformats.org/officeDocument/2006/relationships/hyperlink" Target="https://cyps.northyorks.gov.uk/sites/default/files/Early%20years/eyc%20funding/Statutory%20Guidance%20-%20Charging%20-%20FAQs%20(DfE%207%20March%202025).pdf" TargetMode="External"/><Relationship Id="rId27" Type="http://schemas.openxmlformats.org/officeDocument/2006/relationships/hyperlink" Target="https://www.beststartinlife.gov.uk/" TargetMode="External"/><Relationship Id="rId30" Type="http://schemas.openxmlformats.org/officeDocument/2006/relationships/header" Target="header1.xml"/><Relationship Id="rId8"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chadfie\Downloads\NYC%20A4%20Word%20Template.dotx" TargetMode="External"/></Relationships>
</file>

<file path=word/theme/theme1.xml><?xml version="1.0" encoding="utf-8"?>
<a:theme xmlns:a="http://schemas.openxmlformats.org/drawingml/2006/main" name="Office Theme">
  <a:themeElements>
    <a:clrScheme name="NYC">
      <a:dk1>
        <a:sysClr val="windowText" lastClr="000000"/>
      </a:dk1>
      <a:lt1>
        <a:sysClr val="window" lastClr="FFFFFF"/>
      </a:lt1>
      <a:dk2>
        <a:srgbClr val="44546A"/>
      </a:dk2>
      <a:lt2>
        <a:srgbClr val="E7E6E6"/>
      </a:lt2>
      <a:accent1>
        <a:srgbClr val="005489"/>
      </a:accent1>
      <a:accent2>
        <a:srgbClr val="347121"/>
      </a:accent2>
      <a:accent3>
        <a:srgbClr val="866243"/>
      </a:accent3>
      <a:accent4>
        <a:srgbClr val="942A86"/>
      </a:accent4>
      <a:accent5>
        <a:srgbClr val="FAC52D"/>
      </a:accent5>
      <a:accent6>
        <a:srgbClr val="70AD47"/>
      </a:accent6>
      <a:hlink>
        <a:srgbClr val="005489"/>
      </a:hlink>
      <a:folHlink>
        <a:srgbClr val="005489"/>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34d9b42-3804-45b2-a994-d5265fa32ea9" xsi:nil="true"/>
    <lcf76f155ced4ddcb4097134ff3c332f xmlns="3fd193de-7a83-4ed7-9aff-fdf35a9d3c0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EE88E59900F9440AA9F17E839A97B13" ma:contentTypeVersion="10" ma:contentTypeDescription="Create a new document." ma:contentTypeScope="" ma:versionID="5ed11e910d9d6040e6f4327f0d234eb4">
  <xsd:schema xmlns:xsd="http://www.w3.org/2001/XMLSchema" xmlns:xs="http://www.w3.org/2001/XMLSchema" xmlns:p="http://schemas.microsoft.com/office/2006/metadata/properties" xmlns:ns2="3fd193de-7a83-4ed7-9aff-fdf35a9d3c01" xmlns:ns3="a34d9b42-3804-45b2-a994-d5265fa32ea9" targetNamespace="http://schemas.microsoft.com/office/2006/metadata/properties" ma:root="true" ma:fieldsID="f47254528d12a54e73cc304a47a39d96" ns2:_="" ns3:_="">
    <xsd:import namespace="3fd193de-7a83-4ed7-9aff-fdf35a9d3c01"/>
    <xsd:import namespace="a34d9b42-3804-45b2-a994-d5265fa32ea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fd193de-7a83-4ed7-9aff-fdf35a9d3c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e47a77f1-cf3c-4eb3-ad1c-cfadb09caf68"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34d9b42-3804-45b2-a994-d5265fa32ea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c293a04f-63e0-4deb-9cfb-ff91935bafc5}" ma:internalName="TaxCatchAll" ma:showField="CatchAllData" ma:web="a34d9b42-3804-45b2-a994-d5265fa32ea9">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BA98CE-B070-4CEB-B851-544860C81C22}">
  <ds:schemaRefs>
    <ds:schemaRef ds:uri="http://schemas.microsoft.com/sharepoint/v3/contenttype/forms"/>
  </ds:schemaRefs>
</ds:datastoreItem>
</file>

<file path=customXml/itemProps2.xml><?xml version="1.0" encoding="utf-8"?>
<ds:datastoreItem xmlns:ds="http://schemas.openxmlformats.org/officeDocument/2006/customXml" ds:itemID="{0D686441-C861-4F5D-885C-4EDF316470F2}">
  <ds:schemaRefs>
    <ds:schemaRef ds:uri="http://purl.org/dc/elements/1.1/"/>
    <ds:schemaRef ds:uri="http://schemas.microsoft.com/office/2006/documentManagement/types"/>
    <ds:schemaRef ds:uri="http://purl.org/dc/terms/"/>
    <ds:schemaRef ds:uri="3fd193de-7a83-4ed7-9aff-fdf35a9d3c01"/>
    <ds:schemaRef ds:uri="http://purl.org/dc/dcmitype/"/>
    <ds:schemaRef ds:uri="a34d9b42-3804-45b2-a994-d5265fa32ea9"/>
    <ds:schemaRef ds:uri="http://schemas.microsoft.com/office/infopath/2007/PartnerControls"/>
    <ds:schemaRef ds:uri="http://www.w3.org/XML/1998/namespace"/>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67C7475A-F542-4787-BFF7-75E3CED66757}">
  <ds:schemaRefs>
    <ds:schemaRef ds:uri="http://schemas.openxmlformats.org/officeDocument/2006/bibliography"/>
  </ds:schemaRefs>
</ds:datastoreItem>
</file>

<file path=customXml/itemProps4.xml><?xml version="1.0" encoding="utf-8"?>
<ds:datastoreItem xmlns:ds="http://schemas.openxmlformats.org/officeDocument/2006/customXml" ds:itemID="{BEE31805-A573-4F7D-8AB1-83F9A8E0384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fd193de-7a83-4ed7-9aff-fdf35a9d3c01"/>
    <ds:schemaRef ds:uri="a34d9b42-3804-45b2-a994-d5265fa32ea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NYC A4 Word Template</Template>
  <TotalTime>318</TotalTime>
  <Pages>4</Pages>
  <Words>2015</Words>
  <Characters>11488</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NYCC</Company>
  <LinksUpToDate>false</LinksUpToDate>
  <CharactersWithSpaces>13477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Kayleigh Chadfield</dc:creator>
  <cp:lastModifiedBy>Kayleigh Chadfield</cp:lastModifiedBy>
  <cp:revision>12</cp:revision>
  <cp:lastPrinted>2025-06-13T14:38:00Z</cp:lastPrinted>
  <dcterms:created xsi:type="dcterms:W3CDTF">2025-09-26T10:10:00Z</dcterms:created>
  <dcterms:modified xsi:type="dcterms:W3CDTF">2025-10-01T15:35:00Z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0x0101008EE88E59900F9440AA9F17E839A97B13</vt:lpwstr>
  </property>
  <property fmtid="{D5CDD505-2E9C-101B-9397-08002B2CF9AE}" pid="3" name="ClassificationContentMarkingFooterShapeIds">
    <vt:lpwstr>15,16,17</vt:lpwstr>
  </property>
  <property fmtid="{D5CDD505-2E9C-101B-9397-08002B2CF9AE}" pid="4" name="ClassificationContentMarkingFooterFontProps">
    <vt:lpwstr>#ff0000,10,Calibri</vt:lpwstr>
  </property>
  <property fmtid="{D5CDD505-2E9C-101B-9397-08002B2CF9AE}" pid="5" name="ClassificationContentMarkingFooterText">
    <vt:lpwstr>OFFICIAL - SENSITIVE</vt:lpwstr>
  </property>
  <property fmtid="{D5CDD505-2E9C-101B-9397-08002B2CF9AE}" pid="6" name="MSIP_Label_13f27b87-3675-4fb5-85ad-fce3efd3a6b0_Enabled">
    <vt:lpwstr>true</vt:lpwstr>
  </property>
  <property fmtid="{D5CDD505-2E9C-101B-9397-08002B2CF9AE}" pid="7" name="MSIP_Label_13f27b87-3675-4fb5-85ad-fce3efd3a6b0_SetDate">
    <vt:lpwstr>2024-08-09T10:11:24Z</vt:lpwstr>
  </property>
  <property fmtid="{D5CDD505-2E9C-101B-9397-08002B2CF9AE}" pid="8" name="MSIP_Label_13f27b87-3675-4fb5-85ad-fce3efd3a6b0_Method">
    <vt:lpwstr>Standard</vt:lpwstr>
  </property>
  <property fmtid="{D5CDD505-2E9C-101B-9397-08002B2CF9AE}" pid="9" name="MSIP_Label_13f27b87-3675-4fb5-85ad-fce3efd3a6b0_Name">
    <vt:lpwstr>OFFICIAL - SENSITIVE</vt:lpwstr>
  </property>
  <property fmtid="{D5CDD505-2E9C-101B-9397-08002B2CF9AE}" pid="10" name="MSIP_Label_13f27b87-3675-4fb5-85ad-fce3efd3a6b0_SiteId">
    <vt:lpwstr>ad3d9c73-9830-44a1-b487-e1055441c70e</vt:lpwstr>
  </property>
  <property fmtid="{D5CDD505-2E9C-101B-9397-08002B2CF9AE}" pid="11" name="MSIP_Label_13f27b87-3675-4fb5-85ad-fce3efd3a6b0_ActionId">
    <vt:lpwstr>184fa76b-5a19-4e8e-8b08-aef5e52e91a3</vt:lpwstr>
  </property>
  <property fmtid="{D5CDD505-2E9C-101B-9397-08002B2CF9AE}" pid="12" name="MSIP_Label_13f27b87-3675-4fb5-85ad-fce3efd3a6b0_ContentBits">
    <vt:lpwstr>2</vt:lpwstr>
  </property>
</Properties>
</file>