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Pr="003F3123" w:rsidRDefault="00A84A39" w:rsidP="003F3123">
      <w:pPr>
        <w:spacing w:after="0" w:line="240" w:lineRule="auto"/>
        <w:rPr>
          <w:rFonts w:ascii="Arial" w:hAnsi="Arial" w:cs="Arial"/>
        </w:rPr>
      </w:pPr>
      <w:bookmarkStart w:id="0" w:name="_Hlk181274029"/>
      <w:bookmarkStart w:id="1" w:name="_Hlk194314802"/>
    </w:p>
    <w:p w14:paraId="1546DE5F" w14:textId="77777777" w:rsidR="0035602B" w:rsidRPr="003F3123" w:rsidRDefault="0035602B" w:rsidP="003F3123">
      <w:pPr>
        <w:spacing w:after="0" w:line="240" w:lineRule="auto"/>
        <w:rPr>
          <w:rFonts w:ascii="Arial" w:hAnsi="Arial" w:cs="Arial"/>
        </w:rPr>
      </w:pPr>
    </w:p>
    <w:p w14:paraId="2A00326B" w14:textId="77777777" w:rsidR="00A030A7" w:rsidRPr="003F3123" w:rsidRDefault="00A030A7" w:rsidP="003F3123">
      <w:pPr>
        <w:spacing w:after="0" w:line="240" w:lineRule="auto"/>
        <w:rPr>
          <w:rFonts w:ascii="Arial" w:hAnsi="Arial" w:cs="Arial"/>
        </w:rPr>
      </w:pPr>
    </w:p>
    <w:p w14:paraId="0AC5A0F5" w14:textId="77777777" w:rsidR="006D54FE" w:rsidRDefault="006D54FE" w:rsidP="003F3123">
      <w:pPr>
        <w:spacing w:after="0" w:line="240" w:lineRule="auto"/>
        <w:rPr>
          <w:rFonts w:ascii="Arial" w:hAnsi="Arial" w:cs="Arial"/>
          <w:color w:val="000000" w:themeColor="text1"/>
          <w:sz w:val="56"/>
          <w:szCs w:val="56"/>
        </w:rPr>
      </w:pPr>
      <w:bookmarkStart w:id="2" w:name="_Hlk195519956"/>
      <w:bookmarkStart w:id="3" w:name="_Hlk149908827"/>
      <w:bookmarkStart w:id="4" w:name="_Hlk189213172"/>
      <w:bookmarkStart w:id="5" w:name="_Hlk191646458"/>
      <w:bookmarkStart w:id="6" w:name="_Hlk194314640"/>
      <w:bookmarkStart w:id="7" w:name="_Hlk203561216"/>
      <w:bookmarkEnd w:id="0"/>
    </w:p>
    <w:p w14:paraId="5C6D2E35" w14:textId="219C7873" w:rsidR="005D55AC" w:rsidRPr="003F3123" w:rsidRDefault="005D55AC" w:rsidP="00294623">
      <w:pPr>
        <w:spacing w:after="0" w:line="240" w:lineRule="auto"/>
        <w:rPr>
          <w:rFonts w:ascii="Arial" w:hAnsi="Arial" w:cs="Arial"/>
          <w:color w:val="000000" w:themeColor="text1"/>
          <w:sz w:val="56"/>
          <w:szCs w:val="56"/>
        </w:rPr>
      </w:pPr>
      <w:r w:rsidRPr="003F3123">
        <w:rPr>
          <w:rFonts w:ascii="Arial" w:hAnsi="Arial" w:cs="Arial"/>
          <w:color w:val="000000" w:themeColor="text1"/>
          <w:sz w:val="56"/>
          <w:szCs w:val="56"/>
        </w:rPr>
        <w:t>Early Years Key Messages</w:t>
      </w:r>
    </w:p>
    <w:p w14:paraId="6392903A" w14:textId="1BEB57C5" w:rsidR="005D55AC" w:rsidRPr="003F3123" w:rsidRDefault="00537F14" w:rsidP="00294623">
      <w:pPr>
        <w:spacing w:after="0" w:line="240" w:lineRule="auto"/>
        <w:rPr>
          <w:rFonts w:ascii="Arial" w:hAnsi="Arial" w:cs="Arial"/>
          <w:color w:val="000000" w:themeColor="text1"/>
          <w:sz w:val="56"/>
          <w:szCs w:val="56"/>
        </w:rPr>
      </w:pPr>
      <w:r>
        <w:rPr>
          <w:rFonts w:ascii="Arial" w:hAnsi="Arial" w:cs="Arial"/>
          <w:color w:val="000000" w:themeColor="text1"/>
          <w:sz w:val="32"/>
          <w:szCs w:val="32"/>
        </w:rPr>
        <w:t>15th</w:t>
      </w:r>
      <w:r w:rsidR="00116302">
        <w:rPr>
          <w:rFonts w:ascii="Arial" w:hAnsi="Arial" w:cs="Arial"/>
          <w:color w:val="000000" w:themeColor="text1"/>
          <w:sz w:val="32"/>
          <w:szCs w:val="32"/>
        </w:rPr>
        <w:t xml:space="preserve"> November</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2025</w:t>
      </w:r>
    </w:p>
    <w:p w14:paraId="08B3ED45" w14:textId="77777777" w:rsidR="005D55AC" w:rsidRDefault="005D55AC" w:rsidP="00294623">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2589FD78" w14:textId="77777777" w:rsidR="00770362" w:rsidRDefault="00770362" w:rsidP="00770362">
      <w:pPr>
        <w:spacing w:after="0"/>
        <w:rPr>
          <w:rFonts w:ascii="Arial" w:hAnsi="Arial" w:cs="Arial"/>
          <w:b/>
          <w:bCs/>
          <w:sz w:val="24"/>
          <w:szCs w:val="24"/>
        </w:rPr>
      </w:pPr>
    </w:p>
    <w:p w14:paraId="7B8D5DA6" w14:textId="59DDD124" w:rsidR="00867E0F" w:rsidRDefault="00867E0F" w:rsidP="00B0315A">
      <w:pPr>
        <w:spacing w:after="0" w:line="240" w:lineRule="auto"/>
        <w:rPr>
          <w:rFonts w:ascii="Arial" w:hAnsi="Arial" w:cs="Arial"/>
          <w:b/>
          <w:bCs/>
          <w:sz w:val="24"/>
          <w:szCs w:val="24"/>
        </w:rPr>
      </w:pPr>
      <w:r>
        <w:rPr>
          <w:rFonts w:ascii="Arial" w:hAnsi="Arial" w:cs="Arial"/>
          <w:b/>
          <w:bCs/>
          <w:sz w:val="24"/>
          <w:szCs w:val="24"/>
        </w:rPr>
        <w:t xml:space="preserve">Families Information Service </w:t>
      </w:r>
    </w:p>
    <w:p w14:paraId="0CBD1FED" w14:textId="0599E25B" w:rsidR="009B2A84" w:rsidRDefault="009B2A84" w:rsidP="00B0315A">
      <w:pPr>
        <w:spacing w:after="0" w:line="240" w:lineRule="auto"/>
        <w:rPr>
          <w:rFonts w:ascii="Arial" w:hAnsi="Arial" w:cs="Arial"/>
          <w:b/>
          <w:bCs/>
          <w:sz w:val="24"/>
          <w:szCs w:val="24"/>
        </w:rPr>
      </w:pPr>
      <w:r w:rsidRPr="001739CC">
        <w:rPr>
          <w:rFonts w:ascii="Arial" w:hAnsi="Arial" w:cs="Arial"/>
          <w:b/>
          <w:bCs/>
          <w:sz w:val="24"/>
          <w:szCs w:val="24"/>
        </w:rPr>
        <w:t>Early Years Conference</w:t>
      </w:r>
      <w:r>
        <w:rPr>
          <w:rFonts w:ascii="Arial" w:hAnsi="Arial" w:cs="Arial"/>
          <w:b/>
          <w:bCs/>
          <w:sz w:val="24"/>
          <w:szCs w:val="24"/>
        </w:rPr>
        <w:t xml:space="preserve">, Harrogate March </w:t>
      </w:r>
      <w:r w:rsidRPr="001739CC">
        <w:rPr>
          <w:rFonts w:ascii="Arial" w:hAnsi="Arial" w:cs="Arial"/>
          <w:b/>
          <w:bCs/>
          <w:sz w:val="24"/>
          <w:szCs w:val="24"/>
        </w:rPr>
        <w:t>2026</w:t>
      </w:r>
    </w:p>
    <w:p w14:paraId="04483661" w14:textId="77777777" w:rsidR="00B0315A" w:rsidRDefault="00B0315A" w:rsidP="00B0315A">
      <w:pPr>
        <w:spacing w:after="0" w:line="240" w:lineRule="auto"/>
        <w:rPr>
          <w:rFonts w:ascii="Arial" w:hAnsi="Arial" w:cs="Arial"/>
          <w:b/>
          <w:bCs/>
          <w:sz w:val="24"/>
          <w:szCs w:val="24"/>
        </w:rPr>
      </w:pPr>
      <w:r w:rsidRPr="008D5493">
        <w:rPr>
          <w:rFonts w:ascii="Arial" w:hAnsi="Arial" w:cs="Arial"/>
          <w:b/>
          <w:bCs/>
          <w:sz w:val="24"/>
          <w:szCs w:val="24"/>
        </w:rPr>
        <w:t>Ofsted Inspection Framework – new thresholds</w:t>
      </w:r>
    </w:p>
    <w:p w14:paraId="39CDA6FB" w14:textId="2AC974B9" w:rsidR="00770362" w:rsidRDefault="00770362" w:rsidP="00B0315A">
      <w:pPr>
        <w:spacing w:after="0" w:line="240" w:lineRule="auto"/>
        <w:rPr>
          <w:rFonts w:ascii="Arial" w:hAnsi="Arial" w:cs="Arial"/>
          <w:b/>
          <w:bCs/>
          <w:sz w:val="24"/>
          <w:szCs w:val="24"/>
        </w:rPr>
      </w:pPr>
      <w:r w:rsidRPr="00770362">
        <w:rPr>
          <w:rFonts w:ascii="Arial" w:hAnsi="Arial" w:cs="Arial"/>
          <w:b/>
          <w:bCs/>
          <w:sz w:val="24"/>
          <w:szCs w:val="24"/>
        </w:rPr>
        <w:t xml:space="preserve">FREE Safeguarding </w:t>
      </w:r>
      <w:r w:rsidR="00B0315A">
        <w:rPr>
          <w:rFonts w:ascii="Arial" w:hAnsi="Arial" w:cs="Arial"/>
          <w:b/>
          <w:bCs/>
          <w:sz w:val="24"/>
          <w:szCs w:val="24"/>
        </w:rPr>
        <w:t>Webinars</w:t>
      </w:r>
      <w:r w:rsidRPr="00770362">
        <w:rPr>
          <w:rFonts w:ascii="Arial" w:hAnsi="Arial" w:cs="Arial"/>
          <w:b/>
          <w:bCs/>
          <w:sz w:val="24"/>
          <w:szCs w:val="24"/>
        </w:rPr>
        <w:t xml:space="preserve"> for </w:t>
      </w:r>
      <w:r w:rsidR="000004C4">
        <w:rPr>
          <w:rFonts w:ascii="Arial" w:hAnsi="Arial" w:cs="Arial"/>
          <w:b/>
          <w:bCs/>
          <w:sz w:val="24"/>
          <w:szCs w:val="24"/>
        </w:rPr>
        <w:t>E</w:t>
      </w:r>
      <w:r w:rsidRPr="00770362">
        <w:rPr>
          <w:rFonts w:ascii="Arial" w:hAnsi="Arial" w:cs="Arial"/>
          <w:b/>
          <w:bCs/>
          <w:sz w:val="24"/>
          <w:szCs w:val="24"/>
        </w:rPr>
        <w:t xml:space="preserve">arly </w:t>
      </w:r>
      <w:r w:rsidR="000004C4">
        <w:rPr>
          <w:rFonts w:ascii="Arial" w:hAnsi="Arial" w:cs="Arial"/>
          <w:b/>
          <w:bCs/>
          <w:sz w:val="24"/>
          <w:szCs w:val="24"/>
        </w:rPr>
        <w:t>Y</w:t>
      </w:r>
      <w:r w:rsidRPr="00770362">
        <w:rPr>
          <w:rFonts w:ascii="Arial" w:hAnsi="Arial" w:cs="Arial"/>
          <w:b/>
          <w:bCs/>
          <w:sz w:val="24"/>
          <w:szCs w:val="24"/>
        </w:rPr>
        <w:t xml:space="preserve">ears </w:t>
      </w:r>
      <w:r w:rsidR="000004C4">
        <w:rPr>
          <w:rFonts w:ascii="Arial" w:hAnsi="Arial" w:cs="Arial"/>
          <w:b/>
          <w:bCs/>
          <w:sz w:val="24"/>
          <w:szCs w:val="24"/>
        </w:rPr>
        <w:t>S</w:t>
      </w:r>
      <w:r w:rsidRPr="00770362">
        <w:rPr>
          <w:rFonts w:ascii="Arial" w:hAnsi="Arial" w:cs="Arial"/>
          <w:b/>
          <w:bCs/>
          <w:sz w:val="24"/>
          <w:szCs w:val="24"/>
        </w:rPr>
        <w:t>ettings</w:t>
      </w:r>
    </w:p>
    <w:p w14:paraId="797DC6CF" w14:textId="18CD51AB" w:rsidR="007533AF" w:rsidRDefault="007533AF" w:rsidP="00B0315A">
      <w:pPr>
        <w:spacing w:after="0" w:line="240" w:lineRule="auto"/>
        <w:rPr>
          <w:rFonts w:ascii="Arial" w:hAnsi="Arial" w:cs="Arial"/>
          <w:b/>
          <w:bCs/>
          <w:sz w:val="24"/>
          <w:szCs w:val="24"/>
        </w:rPr>
      </w:pPr>
      <w:r w:rsidRPr="007533AF">
        <w:rPr>
          <w:rFonts w:ascii="Arial" w:hAnsi="Arial" w:cs="Arial"/>
          <w:b/>
          <w:bCs/>
          <w:sz w:val="24"/>
          <w:szCs w:val="24"/>
        </w:rPr>
        <w:t>Sufficiency Tab</w:t>
      </w:r>
      <w:r>
        <w:rPr>
          <w:rFonts w:ascii="Arial" w:hAnsi="Arial" w:cs="Arial"/>
          <w:b/>
          <w:bCs/>
          <w:sz w:val="24"/>
          <w:szCs w:val="24"/>
        </w:rPr>
        <w:t xml:space="preserve"> - Guidance </w:t>
      </w:r>
      <w:r w:rsidR="00B0315A">
        <w:rPr>
          <w:rFonts w:ascii="Arial" w:hAnsi="Arial" w:cs="Arial"/>
          <w:b/>
          <w:bCs/>
          <w:sz w:val="24"/>
          <w:szCs w:val="24"/>
        </w:rPr>
        <w:t>Webinar</w:t>
      </w:r>
    </w:p>
    <w:p w14:paraId="167C7486" w14:textId="77777777" w:rsidR="007533AF" w:rsidRDefault="007533AF" w:rsidP="00B0315A">
      <w:pPr>
        <w:spacing w:after="0" w:line="240" w:lineRule="auto"/>
        <w:rPr>
          <w:rFonts w:ascii="Aptos" w:hAnsi="Aptos" w:cs="Aptos"/>
        </w:rPr>
      </w:pPr>
      <w:r w:rsidRPr="007533AF">
        <w:rPr>
          <w:rFonts w:ascii="Arial" w:hAnsi="Arial" w:cs="Arial"/>
          <w:b/>
          <w:bCs/>
          <w:sz w:val="24"/>
          <w:szCs w:val="24"/>
        </w:rPr>
        <w:t>Recruitment Support Webinar</w:t>
      </w:r>
    </w:p>
    <w:p w14:paraId="22FB5AC5" w14:textId="77777777" w:rsidR="00CF775E" w:rsidRDefault="00CF775E" w:rsidP="00B0315A">
      <w:pPr>
        <w:spacing w:after="0" w:line="240" w:lineRule="auto"/>
        <w:rPr>
          <w:rFonts w:ascii="Arial" w:hAnsi="Arial" w:cs="Arial"/>
          <w:b/>
          <w:bCs/>
          <w:sz w:val="24"/>
          <w:szCs w:val="24"/>
        </w:rPr>
      </w:pPr>
      <w:r w:rsidRPr="00CF775E">
        <w:rPr>
          <w:rFonts w:ascii="Arial" w:hAnsi="Arial" w:cs="Arial"/>
          <w:b/>
          <w:bCs/>
          <w:sz w:val="24"/>
          <w:szCs w:val="24"/>
        </w:rPr>
        <w:t>NYES – Early Years Page</w:t>
      </w:r>
    </w:p>
    <w:p w14:paraId="41AB2D0C" w14:textId="41B44D16" w:rsidR="00B0315A" w:rsidRDefault="00B0315A" w:rsidP="00B0315A">
      <w:pPr>
        <w:pStyle w:val="NormalWeb"/>
        <w:spacing w:before="0" w:beforeAutospacing="0" w:after="0" w:afterAutospacing="0"/>
        <w:rPr>
          <w:rFonts w:ascii="Arial" w:hAnsi="Arial" w:cs="Arial"/>
          <w:b/>
          <w:bCs/>
          <w:color w:val="141414"/>
          <w:sz w:val="24"/>
          <w:szCs w:val="24"/>
        </w:rPr>
      </w:pPr>
      <w:r w:rsidRPr="001739CC">
        <w:rPr>
          <w:rFonts w:ascii="Arial" w:hAnsi="Arial" w:cs="Arial"/>
          <w:b/>
          <w:bCs/>
          <w:color w:val="141414"/>
          <w:sz w:val="24"/>
          <w:szCs w:val="24"/>
        </w:rPr>
        <w:t xml:space="preserve">Climate Action and </w:t>
      </w:r>
      <w:r w:rsidR="000D5952">
        <w:rPr>
          <w:rFonts w:ascii="Arial" w:hAnsi="Arial" w:cs="Arial"/>
          <w:b/>
          <w:bCs/>
          <w:color w:val="141414"/>
          <w:sz w:val="24"/>
          <w:szCs w:val="24"/>
        </w:rPr>
        <w:t>P</w:t>
      </w:r>
      <w:r w:rsidRPr="001739CC">
        <w:rPr>
          <w:rFonts w:ascii="Arial" w:hAnsi="Arial" w:cs="Arial"/>
          <w:b/>
          <w:bCs/>
          <w:color w:val="141414"/>
          <w:sz w:val="24"/>
          <w:szCs w:val="24"/>
        </w:rPr>
        <w:t>lanning – Free Webinar</w:t>
      </w:r>
    </w:p>
    <w:p w14:paraId="31299CA8" w14:textId="73AB3AF3" w:rsidR="004B7545" w:rsidRDefault="004B7545" w:rsidP="00B0315A">
      <w:pPr>
        <w:spacing w:after="0" w:line="240" w:lineRule="auto"/>
        <w:rPr>
          <w:rFonts w:ascii="Arial" w:hAnsi="Arial" w:cs="Arial"/>
          <w:b/>
          <w:bCs/>
          <w:sz w:val="24"/>
          <w:szCs w:val="24"/>
        </w:rPr>
      </w:pPr>
      <w:r w:rsidRPr="001739CC">
        <w:rPr>
          <w:rFonts w:ascii="Arial" w:hAnsi="Arial" w:cs="Arial"/>
          <w:b/>
          <w:bCs/>
          <w:sz w:val="24"/>
          <w:szCs w:val="24"/>
        </w:rPr>
        <w:t xml:space="preserve">Self-Assessment in the Early Years </w:t>
      </w:r>
      <w:r w:rsidR="00B0315A">
        <w:rPr>
          <w:rFonts w:ascii="Arial" w:hAnsi="Arial" w:cs="Arial"/>
          <w:b/>
          <w:bCs/>
          <w:sz w:val="24"/>
          <w:szCs w:val="24"/>
        </w:rPr>
        <w:t>Webinar</w:t>
      </w:r>
    </w:p>
    <w:p w14:paraId="6192D238" w14:textId="77777777" w:rsidR="00575BF1" w:rsidRDefault="00575BF1" w:rsidP="00B0315A">
      <w:pPr>
        <w:spacing w:after="0" w:line="240" w:lineRule="auto"/>
        <w:rPr>
          <w:rFonts w:ascii="Arial" w:hAnsi="Arial" w:cs="Arial"/>
          <w:b/>
          <w:bCs/>
          <w:sz w:val="24"/>
          <w:szCs w:val="24"/>
        </w:rPr>
      </w:pPr>
      <w:r w:rsidRPr="00575BF1">
        <w:rPr>
          <w:rFonts w:ascii="Arial" w:hAnsi="Arial" w:cs="Arial"/>
          <w:b/>
          <w:bCs/>
          <w:sz w:val="24"/>
          <w:szCs w:val="24"/>
        </w:rPr>
        <w:t>Reminder - Wraparound Childcare Revenue Grant Funding</w:t>
      </w:r>
    </w:p>
    <w:p w14:paraId="247F1524" w14:textId="77777777" w:rsidR="001739CC" w:rsidRPr="001739CC" w:rsidRDefault="001739CC" w:rsidP="00B0315A">
      <w:pPr>
        <w:pStyle w:val="NormalWeb"/>
        <w:spacing w:before="0" w:beforeAutospacing="0" w:after="0" w:afterAutospacing="0"/>
        <w:rPr>
          <w:rFonts w:ascii="Arial" w:hAnsi="Arial" w:cs="Arial"/>
          <w:b/>
          <w:bCs/>
          <w:color w:val="141414"/>
          <w:sz w:val="24"/>
          <w:szCs w:val="24"/>
        </w:rPr>
      </w:pPr>
      <w:r w:rsidRPr="001739CC">
        <w:rPr>
          <w:rFonts w:ascii="Arial" w:hAnsi="Arial" w:cs="Arial"/>
          <w:b/>
          <w:bCs/>
          <w:color w:val="141414"/>
          <w:sz w:val="24"/>
          <w:szCs w:val="24"/>
        </w:rPr>
        <w:t>Stronger Practice Hub - Outreach Expression of Interest</w:t>
      </w:r>
    </w:p>
    <w:p w14:paraId="6AFBE758" w14:textId="0892A392" w:rsidR="00770362" w:rsidRPr="00CF775E" w:rsidRDefault="00770362" w:rsidP="00B0315A">
      <w:pPr>
        <w:pStyle w:val="NormalWeb"/>
        <w:spacing w:before="0" w:beforeAutospacing="0" w:after="0" w:afterAutospacing="0"/>
        <w:rPr>
          <w:rFonts w:ascii="Arial" w:hAnsi="Arial" w:cs="Arial"/>
          <w:b/>
          <w:bCs/>
          <w:color w:val="141414"/>
          <w:sz w:val="24"/>
          <w:szCs w:val="24"/>
        </w:rPr>
      </w:pPr>
      <w:r w:rsidRPr="00770362">
        <w:rPr>
          <w:rFonts w:ascii="Arial" w:hAnsi="Arial" w:cs="Arial"/>
          <w:b/>
          <w:bCs/>
          <w:sz w:val="24"/>
          <w:szCs w:val="24"/>
        </w:rPr>
        <w:t>Early Years Funding</w:t>
      </w:r>
    </w:p>
    <w:p w14:paraId="3529A138" w14:textId="77777777" w:rsidR="00CF775E" w:rsidRDefault="00CF775E" w:rsidP="00CF775E">
      <w:pPr>
        <w:spacing w:after="0" w:line="240" w:lineRule="auto"/>
        <w:rPr>
          <w:rFonts w:ascii="Arial" w:hAnsi="Arial" w:cs="Arial"/>
          <w:b/>
          <w:bCs/>
          <w:sz w:val="24"/>
          <w:szCs w:val="24"/>
        </w:rPr>
      </w:pPr>
    </w:p>
    <w:p w14:paraId="02C5C1F9" w14:textId="77777777" w:rsidR="00867E0F" w:rsidRDefault="00867E0F" w:rsidP="00867E0F">
      <w:pPr>
        <w:spacing w:after="0" w:line="240" w:lineRule="auto"/>
        <w:rPr>
          <w:rFonts w:ascii="Arial" w:hAnsi="Arial" w:cs="Arial"/>
          <w:b/>
          <w:bCs/>
          <w:sz w:val="24"/>
          <w:szCs w:val="24"/>
          <w:u w:val="single"/>
        </w:rPr>
      </w:pPr>
      <w:r w:rsidRPr="00CD5B31">
        <w:rPr>
          <w:rFonts w:ascii="Arial" w:hAnsi="Arial" w:cs="Arial"/>
          <w:b/>
          <w:bCs/>
          <w:sz w:val="24"/>
          <w:szCs w:val="24"/>
          <w:u w:val="single"/>
        </w:rPr>
        <w:t xml:space="preserve">Families Information Service </w:t>
      </w:r>
    </w:p>
    <w:p w14:paraId="33602DB8" w14:textId="16DF67DC" w:rsidR="00867E0F" w:rsidRPr="00867E0F" w:rsidRDefault="00867E0F" w:rsidP="009B2A84">
      <w:pPr>
        <w:spacing w:after="0" w:line="240" w:lineRule="auto"/>
        <w:rPr>
          <w:rFonts w:ascii="Arial" w:hAnsi="Arial" w:cs="Arial"/>
        </w:rPr>
      </w:pPr>
      <w:r>
        <w:rPr>
          <w:rFonts w:ascii="Arial" w:hAnsi="Arial" w:cs="Arial"/>
        </w:rPr>
        <w:t>If you have any queries, t</w:t>
      </w:r>
      <w:r w:rsidRPr="00CD5B31">
        <w:rPr>
          <w:rFonts w:ascii="Arial" w:hAnsi="Arial" w:cs="Arial"/>
        </w:rPr>
        <w:t xml:space="preserve">o enable a response in a timely manner, please contact the Families Information Service at </w:t>
      </w:r>
      <w:hyperlink r:id="rId12" w:history="1">
        <w:r w:rsidRPr="00CD5B31">
          <w:rPr>
            <w:rStyle w:val="Hyperlink"/>
            <w:rFonts w:ascii="Arial" w:hAnsi="Arial" w:cs="Arial"/>
          </w:rPr>
          <w:t>fis.information@northyorks.gov.uk</w:t>
        </w:r>
      </w:hyperlink>
      <w:r w:rsidRPr="00CD5B31">
        <w:rPr>
          <w:rFonts w:ascii="Arial" w:hAnsi="Arial" w:cs="Arial"/>
        </w:rPr>
        <w:t xml:space="preserve"> in the first instance.  </w:t>
      </w:r>
      <w:r>
        <w:rPr>
          <w:rFonts w:ascii="Arial" w:hAnsi="Arial" w:cs="Arial"/>
        </w:rPr>
        <w:t>We</w:t>
      </w:r>
      <w:r w:rsidRPr="00CD5B31">
        <w:rPr>
          <w:rFonts w:ascii="Arial" w:hAnsi="Arial" w:cs="Arial"/>
        </w:rPr>
        <w:t xml:space="preserve"> will ensure any query is directed to the appropriate colleague.</w:t>
      </w:r>
    </w:p>
    <w:p w14:paraId="60F71AA3" w14:textId="77777777" w:rsidR="00867E0F" w:rsidRDefault="00867E0F" w:rsidP="009B2A84">
      <w:pPr>
        <w:spacing w:after="0" w:line="240" w:lineRule="auto"/>
        <w:rPr>
          <w:rFonts w:ascii="Arial" w:hAnsi="Arial" w:cs="Arial"/>
          <w:b/>
          <w:bCs/>
          <w:sz w:val="24"/>
          <w:szCs w:val="24"/>
          <w:u w:val="single"/>
        </w:rPr>
      </w:pPr>
    </w:p>
    <w:p w14:paraId="325C35C1" w14:textId="0BC6B414" w:rsidR="009B2A84" w:rsidRPr="001739CC" w:rsidRDefault="009B2A84" w:rsidP="009B2A84">
      <w:pPr>
        <w:spacing w:after="0" w:line="240" w:lineRule="auto"/>
        <w:rPr>
          <w:rFonts w:ascii="Arial" w:hAnsi="Arial" w:cs="Arial"/>
          <w:b/>
          <w:bCs/>
          <w:sz w:val="24"/>
          <w:szCs w:val="24"/>
          <w:u w:val="single"/>
        </w:rPr>
      </w:pPr>
      <w:r w:rsidRPr="001739CC">
        <w:rPr>
          <w:rFonts w:ascii="Arial" w:hAnsi="Arial" w:cs="Arial"/>
          <w:b/>
          <w:bCs/>
          <w:sz w:val="24"/>
          <w:szCs w:val="24"/>
          <w:u w:val="single"/>
        </w:rPr>
        <w:t>Early Years Conference</w:t>
      </w:r>
      <w:r>
        <w:rPr>
          <w:rFonts w:ascii="Arial" w:hAnsi="Arial" w:cs="Arial"/>
          <w:b/>
          <w:bCs/>
          <w:sz w:val="24"/>
          <w:szCs w:val="24"/>
          <w:u w:val="single"/>
        </w:rPr>
        <w:t xml:space="preserve">, Harrogate March </w:t>
      </w:r>
      <w:r w:rsidRPr="001739CC">
        <w:rPr>
          <w:rFonts w:ascii="Arial" w:hAnsi="Arial" w:cs="Arial"/>
          <w:b/>
          <w:bCs/>
          <w:sz w:val="24"/>
          <w:szCs w:val="24"/>
          <w:u w:val="single"/>
        </w:rPr>
        <w:t>2026</w:t>
      </w:r>
    </w:p>
    <w:p w14:paraId="168709CD" w14:textId="77777777" w:rsidR="009B2A84" w:rsidRDefault="009B2A84" w:rsidP="009B2A84">
      <w:pPr>
        <w:spacing w:after="0" w:line="240" w:lineRule="auto"/>
        <w:rPr>
          <w:rFonts w:ascii="Arial" w:hAnsi="Arial" w:cs="Arial"/>
        </w:rPr>
      </w:pPr>
      <w:r>
        <w:rPr>
          <w:rFonts w:ascii="Arial" w:hAnsi="Arial" w:cs="Arial"/>
        </w:rPr>
        <w:t xml:space="preserve">Booking is now open for the Early Years Conference 2026, </w:t>
      </w:r>
      <w:r w:rsidRPr="00F650E0">
        <w:rPr>
          <w:rFonts w:ascii="Arial" w:hAnsi="Arial" w:cs="Arial"/>
        </w:rPr>
        <w:t>a face-to-face event for PVI early years providers in North Yorkshire</w:t>
      </w:r>
      <w:r>
        <w:rPr>
          <w:rFonts w:ascii="Arial" w:hAnsi="Arial" w:cs="Arial"/>
        </w:rPr>
        <w:t>.  This will take place on Saturday 14</w:t>
      </w:r>
      <w:r w:rsidRPr="00FF7CFF">
        <w:rPr>
          <w:rFonts w:ascii="Arial" w:hAnsi="Arial" w:cs="Arial"/>
          <w:vertAlign w:val="superscript"/>
        </w:rPr>
        <w:t>th</w:t>
      </w:r>
      <w:r>
        <w:rPr>
          <w:rFonts w:ascii="Arial" w:hAnsi="Arial" w:cs="Arial"/>
        </w:rPr>
        <w:t xml:space="preserve"> March 2026 at the Pavilions in Harrogate.  For further information and to book your place visit </w:t>
      </w:r>
      <w:hyperlink r:id="rId13" w:history="1">
        <w:r w:rsidRPr="00FF7CFF">
          <w:rPr>
            <w:rStyle w:val="Hyperlink"/>
            <w:rFonts w:ascii="Arial" w:hAnsi="Arial" w:cs="Arial"/>
          </w:rPr>
          <w:t>Early Years Conference | NYES Info</w:t>
        </w:r>
      </w:hyperlink>
      <w:r>
        <w:rPr>
          <w:rFonts w:ascii="Arial" w:hAnsi="Arial" w:cs="Arial"/>
        </w:rPr>
        <w:t xml:space="preserve"> Course </w:t>
      </w:r>
      <w:proofErr w:type="gramStart"/>
      <w:r>
        <w:rPr>
          <w:rFonts w:ascii="Arial" w:hAnsi="Arial" w:cs="Arial"/>
        </w:rPr>
        <w:t>Code:-</w:t>
      </w:r>
      <w:proofErr w:type="gramEnd"/>
      <w:r>
        <w:rPr>
          <w:rFonts w:ascii="Arial" w:hAnsi="Arial" w:cs="Arial"/>
        </w:rPr>
        <w:t xml:space="preserve"> </w:t>
      </w:r>
      <w:r w:rsidRPr="00FF7CFF">
        <w:rPr>
          <w:rFonts w:ascii="Arial" w:hAnsi="Arial" w:cs="Arial"/>
        </w:rPr>
        <w:t>SI-0326-T014</w:t>
      </w:r>
      <w:r>
        <w:rPr>
          <w:rFonts w:ascii="Arial" w:hAnsi="Arial" w:cs="Arial"/>
        </w:rPr>
        <w:t xml:space="preserve"> </w:t>
      </w:r>
    </w:p>
    <w:p w14:paraId="087ADE4D" w14:textId="77777777" w:rsidR="009B2A84" w:rsidRDefault="009B2A84" w:rsidP="00CF775E">
      <w:pPr>
        <w:spacing w:after="0" w:line="240" w:lineRule="auto"/>
        <w:rPr>
          <w:rFonts w:ascii="Arial" w:hAnsi="Arial" w:cs="Arial"/>
          <w:b/>
          <w:bCs/>
          <w:sz w:val="24"/>
          <w:szCs w:val="24"/>
          <w:u w:val="single"/>
        </w:rPr>
      </w:pPr>
    </w:p>
    <w:p w14:paraId="7E2B8335" w14:textId="77777777" w:rsidR="00F52E48" w:rsidRPr="008D5493" w:rsidRDefault="00F52E48" w:rsidP="00F52E48">
      <w:pPr>
        <w:spacing w:after="0" w:line="240" w:lineRule="auto"/>
        <w:rPr>
          <w:rFonts w:ascii="Arial" w:hAnsi="Arial" w:cs="Arial"/>
          <w:b/>
          <w:bCs/>
          <w:sz w:val="24"/>
          <w:szCs w:val="24"/>
          <w:u w:val="single"/>
        </w:rPr>
      </w:pPr>
      <w:r w:rsidRPr="008D5493">
        <w:rPr>
          <w:rFonts w:ascii="Arial" w:hAnsi="Arial" w:cs="Arial"/>
          <w:b/>
          <w:bCs/>
          <w:sz w:val="24"/>
          <w:szCs w:val="24"/>
          <w:u w:val="single"/>
        </w:rPr>
        <w:t xml:space="preserve">Ofsted Inspection Framework – new thresholds </w:t>
      </w:r>
    </w:p>
    <w:p w14:paraId="6655927F" w14:textId="77777777" w:rsidR="00F52E48" w:rsidRPr="008D5493" w:rsidRDefault="00F52E48" w:rsidP="00F52E48">
      <w:pPr>
        <w:spacing w:after="0" w:line="240" w:lineRule="auto"/>
        <w:rPr>
          <w:rFonts w:ascii="Arial" w:hAnsi="Arial" w:cs="Arial"/>
        </w:rPr>
      </w:pPr>
      <w:r w:rsidRPr="008D5493">
        <w:rPr>
          <w:rFonts w:ascii="Arial" w:hAnsi="Arial" w:cs="Arial"/>
        </w:rPr>
        <w:t xml:space="preserve">The revised Ofsted inspection framework came into effect on 10th November 2025.  The introduction of report cards and changes to inspection outcomes will necessitate updates to early years regulations. The Department for Education (DfE) plans to revise the </w:t>
      </w:r>
      <w:r w:rsidRPr="008D5493">
        <w:rPr>
          <w:rFonts w:ascii="Arial" w:hAnsi="Arial" w:cs="Arial"/>
          <w:i/>
          <w:iCs/>
        </w:rPr>
        <w:t>Early Education and Childcare Statutory Guidance</w:t>
      </w:r>
      <w:r w:rsidRPr="008D5493">
        <w:rPr>
          <w:rFonts w:ascii="Arial" w:hAnsi="Arial" w:cs="Arial"/>
        </w:rPr>
        <w:t xml:space="preserve"> in early 2026, subject to parliamentary approval, to align with the new framework. These updates will include revised thresholds that may result in the withdrawal of government funding from providers who do not meet the specified Ofsted judgements.  </w:t>
      </w:r>
    </w:p>
    <w:p w14:paraId="7BE1F0EB" w14:textId="77777777" w:rsidR="00F52E48" w:rsidRDefault="00F52E48" w:rsidP="00F52E48">
      <w:pPr>
        <w:spacing w:after="0" w:line="240" w:lineRule="auto"/>
        <w:rPr>
          <w:rFonts w:ascii="Arial" w:hAnsi="Arial" w:cs="Arial"/>
        </w:rPr>
      </w:pPr>
    </w:p>
    <w:p w14:paraId="25E45EF5" w14:textId="77777777" w:rsidR="00F52E48" w:rsidRPr="008D5493" w:rsidRDefault="00F52E48" w:rsidP="00F52E48">
      <w:pPr>
        <w:spacing w:line="240" w:lineRule="auto"/>
        <w:rPr>
          <w:rFonts w:ascii="Arial" w:hAnsi="Arial" w:cs="Arial"/>
        </w:rPr>
      </w:pPr>
      <w:r w:rsidRPr="008D5493">
        <w:rPr>
          <w:rFonts w:ascii="Arial" w:hAnsi="Arial" w:cs="Arial"/>
        </w:rPr>
        <w:t>During the interim period, the local authority will engage directly with providers who do not meet the required thresholds following inspection regarding any potential funding implications.  The DfE has proposed the following triggers for potential withdrawal of funding:</w:t>
      </w:r>
    </w:p>
    <w:p w14:paraId="451BB2F2" w14:textId="77777777" w:rsidR="00F52E48" w:rsidRPr="008D5493" w:rsidRDefault="00F52E48" w:rsidP="00F52E48">
      <w:pPr>
        <w:numPr>
          <w:ilvl w:val="0"/>
          <w:numId w:val="38"/>
        </w:numPr>
        <w:spacing w:after="0" w:line="240" w:lineRule="auto"/>
        <w:rPr>
          <w:rFonts w:ascii="Arial" w:eastAsia="Times New Roman" w:hAnsi="Arial" w:cs="Arial"/>
        </w:rPr>
      </w:pPr>
      <w:r w:rsidRPr="008D5493">
        <w:rPr>
          <w:rFonts w:ascii="Arial" w:eastAsia="Times New Roman" w:hAnsi="Arial" w:cs="Arial"/>
        </w:rPr>
        <w:t xml:space="preserve">All entitlements – where the </w:t>
      </w:r>
      <w:r w:rsidRPr="008D5493">
        <w:rPr>
          <w:rFonts w:ascii="Arial" w:eastAsia="Times New Roman" w:hAnsi="Arial" w:cs="Arial"/>
          <w:i/>
          <w:iCs/>
        </w:rPr>
        <w:t>Safeguarding</w:t>
      </w:r>
      <w:r w:rsidRPr="008D5493">
        <w:rPr>
          <w:rFonts w:ascii="Arial" w:eastAsia="Times New Roman" w:hAnsi="Arial" w:cs="Arial"/>
        </w:rPr>
        <w:t xml:space="preserve"> outcome is graded as ‘Not met’</w:t>
      </w:r>
    </w:p>
    <w:p w14:paraId="52ACD4DD" w14:textId="77777777" w:rsidR="00F52E48" w:rsidRPr="008D5493" w:rsidRDefault="00F52E48" w:rsidP="00F52E48">
      <w:pPr>
        <w:numPr>
          <w:ilvl w:val="0"/>
          <w:numId w:val="38"/>
        </w:numPr>
        <w:spacing w:after="0" w:line="240" w:lineRule="auto"/>
        <w:rPr>
          <w:rFonts w:ascii="Arial" w:eastAsia="Times New Roman" w:hAnsi="Arial" w:cs="Arial"/>
        </w:rPr>
      </w:pPr>
      <w:r w:rsidRPr="008D5493">
        <w:rPr>
          <w:rFonts w:ascii="Arial" w:eastAsia="Times New Roman" w:hAnsi="Arial" w:cs="Arial"/>
        </w:rPr>
        <w:t xml:space="preserve">30 hours childcare for eligible working families and the universal entitlement for 3- and 4-year-olds – where </w:t>
      </w:r>
      <w:r w:rsidRPr="008D5493">
        <w:rPr>
          <w:rFonts w:ascii="Arial" w:eastAsia="Times New Roman" w:hAnsi="Arial" w:cs="Arial"/>
          <w:i/>
          <w:iCs/>
        </w:rPr>
        <w:t>Leadership and Governance</w:t>
      </w:r>
      <w:r w:rsidRPr="008D5493">
        <w:rPr>
          <w:rFonts w:ascii="Arial" w:eastAsia="Times New Roman" w:hAnsi="Arial" w:cs="Arial"/>
        </w:rPr>
        <w:t xml:space="preserve"> is graded as ‘Urgent improvement’</w:t>
      </w:r>
    </w:p>
    <w:p w14:paraId="4B6F1227" w14:textId="77777777" w:rsidR="00F52E48" w:rsidRDefault="00F52E48" w:rsidP="00F52E48">
      <w:pPr>
        <w:numPr>
          <w:ilvl w:val="0"/>
          <w:numId w:val="38"/>
        </w:numPr>
        <w:spacing w:after="0" w:line="240" w:lineRule="auto"/>
        <w:rPr>
          <w:rFonts w:ascii="Arial" w:eastAsia="Times New Roman" w:hAnsi="Arial" w:cs="Arial"/>
        </w:rPr>
      </w:pPr>
      <w:r w:rsidRPr="008D5493">
        <w:rPr>
          <w:rFonts w:ascii="Arial" w:eastAsia="Times New Roman" w:hAnsi="Arial" w:cs="Arial"/>
        </w:rPr>
        <w:t xml:space="preserve">Entitlement for 2-year-olds in families receiving additional support – where </w:t>
      </w:r>
      <w:r w:rsidRPr="008D5493">
        <w:rPr>
          <w:rFonts w:ascii="Arial" w:eastAsia="Times New Roman" w:hAnsi="Arial" w:cs="Arial"/>
          <w:i/>
          <w:iCs/>
        </w:rPr>
        <w:t>Leadership and Governance</w:t>
      </w:r>
      <w:r w:rsidRPr="008D5493">
        <w:rPr>
          <w:rFonts w:ascii="Arial" w:eastAsia="Times New Roman" w:hAnsi="Arial" w:cs="Arial"/>
        </w:rPr>
        <w:t xml:space="preserve"> is graded as ‘Needs attention’ or below</w:t>
      </w:r>
    </w:p>
    <w:p w14:paraId="28C0B5CA" w14:textId="77777777" w:rsidR="00CD5B31" w:rsidRDefault="00CD5B31" w:rsidP="00CD5B31">
      <w:pPr>
        <w:spacing w:after="0" w:line="240" w:lineRule="auto"/>
        <w:rPr>
          <w:rFonts w:ascii="Arial" w:eastAsia="Times New Roman" w:hAnsi="Arial" w:cs="Arial"/>
        </w:rPr>
      </w:pPr>
    </w:p>
    <w:p w14:paraId="5EDDCDC2" w14:textId="77777777" w:rsidR="00F52E48" w:rsidRDefault="00F52E48" w:rsidP="00CF775E">
      <w:pPr>
        <w:spacing w:after="0" w:line="240" w:lineRule="auto"/>
        <w:rPr>
          <w:rFonts w:ascii="Arial" w:hAnsi="Arial" w:cs="Arial"/>
          <w:b/>
          <w:bCs/>
          <w:sz w:val="24"/>
          <w:szCs w:val="24"/>
          <w:u w:val="single"/>
        </w:rPr>
      </w:pPr>
    </w:p>
    <w:p w14:paraId="57254833" w14:textId="71E9AB42" w:rsidR="00770362" w:rsidRPr="00770362" w:rsidRDefault="00770362" w:rsidP="00CF775E">
      <w:pPr>
        <w:spacing w:after="0" w:line="240" w:lineRule="auto"/>
        <w:rPr>
          <w:rFonts w:ascii="Arial" w:hAnsi="Arial" w:cs="Arial"/>
          <w:b/>
          <w:bCs/>
          <w:sz w:val="24"/>
          <w:szCs w:val="24"/>
          <w:u w:val="single"/>
        </w:rPr>
      </w:pPr>
      <w:r w:rsidRPr="00770362">
        <w:rPr>
          <w:rFonts w:ascii="Arial" w:hAnsi="Arial" w:cs="Arial"/>
          <w:b/>
          <w:bCs/>
          <w:sz w:val="24"/>
          <w:szCs w:val="24"/>
          <w:u w:val="single"/>
        </w:rPr>
        <w:t xml:space="preserve">FREE Safeguarding </w:t>
      </w:r>
      <w:r w:rsidR="00B0315A">
        <w:rPr>
          <w:rFonts w:ascii="Arial" w:hAnsi="Arial" w:cs="Arial"/>
          <w:b/>
          <w:bCs/>
          <w:sz w:val="24"/>
          <w:szCs w:val="24"/>
          <w:u w:val="single"/>
        </w:rPr>
        <w:t>Webinars</w:t>
      </w:r>
      <w:r w:rsidRPr="00770362">
        <w:rPr>
          <w:rFonts w:ascii="Arial" w:hAnsi="Arial" w:cs="Arial"/>
          <w:b/>
          <w:bCs/>
          <w:sz w:val="24"/>
          <w:szCs w:val="24"/>
          <w:u w:val="single"/>
        </w:rPr>
        <w:t xml:space="preserve"> for </w:t>
      </w:r>
      <w:r w:rsidR="000004C4">
        <w:rPr>
          <w:rFonts w:ascii="Arial" w:hAnsi="Arial" w:cs="Arial"/>
          <w:b/>
          <w:bCs/>
          <w:sz w:val="24"/>
          <w:szCs w:val="24"/>
          <w:u w:val="single"/>
        </w:rPr>
        <w:t>E</w:t>
      </w:r>
      <w:r w:rsidRPr="00770362">
        <w:rPr>
          <w:rFonts w:ascii="Arial" w:hAnsi="Arial" w:cs="Arial"/>
          <w:b/>
          <w:bCs/>
          <w:sz w:val="24"/>
          <w:szCs w:val="24"/>
          <w:u w:val="single"/>
        </w:rPr>
        <w:t xml:space="preserve">arly </w:t>
      </w:r>
      <w:r w:rsidR="000004C4">
        <w:rPr>
          <w:rFonts w:ascii="Arial" w:hAnsi="Arial" w:cs="Arial"/>
          <w:b/>
          <w:bCs/>
          <w:sz w:val="24"/>
          <w:szCs w:val="24"/>
          <w:u w:val="single"/>
        </w:rPr>
        <w:t>Y</w:t>
      </w:r>
      <w:r w:rsidRPr="00770362">
        <w:rPr>
          <w:rFonts w:ascii="Arial" w:hAnsi="Arial" w:cs="Arial"/>
          <w:b/>
          <w:bCs/>
          <w:sz w:val="24"/>
          <w:szCs w:val="24"/>
          <w:u w:val="single"/>
        </w:rPr>
        <w:t xml:space="preserve">ears </w:t>
      </w:r>
      <w:r w:rsidR="000004C4">
        <w:rPr>
          <w:rFonts w:ascii="Arial" w:hAnsi="Arial" w:cs="Arial"/>
          <w:b/>
          <w:bCs/>
          <w:sz w:val="24"/>
          <w:szCs w:val="24"/>
          <w:u w:val="single"/>
        </w:rPr>
        <w:t>S</w:t>
      </w:r>
      <w:r w:rsidRPr="00770362">
        <w:rPr>
          <w:rFonts w:ascii="Arial" w:hAnsi="Arial" w:cs="Arial"/>
          <w:b/>
          <w:bCs/>
          <w:sz w:val="24"/>
          <w:szCs w:val="24"/>
          <w:u w:val="single"/>
        </w:rPr>
        <w:t>ettings</w:t>
      </w:r>
    </w:p>
    <w:p w14:paraId="4C4FB1E8" w14:textId="295B2A60" w:rsidR="00770362" w:rsidRPr="00770362" w:rsidRDefault="00770362" w:rsidP="00CF775E">
      <w:pPr>
        <w:spacing w:after="0" w:line="240" w:lineRule="auto"/>
        <w:rPr>
          <w:rFonts w:ascii="Arial" w:hAnsi="Arial" w:cs="Arial"/>
        </w:rPr>
      </w:pPr>
      <w:r w:rsidRPr="00770362">
        <w:rPr>
          <w:rFonts w:ascii="Arial" w:hAnsi="Arial" w:cs="Arial"/>
        </w:rPr>
        <w:t xml:space="preserve">There are now three safeguarding pre-recorded </w:t>
      </w:r>
      <w:r w:rsidR="00B0315A">
        <w:rPr>
          <w:rFonts w:ascii="Arial" w:hAnsi="Arial" w:cs="Arial"/>
        </w:rPr>
        <w:t>webinars</w:t>
      </w:r>
      <w:r w:rsidRPr="00770362">
        <w:rPr>
          <w:rFonts w:ascii="Arial" w:hAnsi="Arial" w:cs="Arial"/>
        </w:rPr>
        <w:t xml:space="preserve"> available for all early years </w:t>
      </w:r>
      <w:proofErr w:type="gramStart"/>
      <w:r w:rsidRPr="00770362">
        <w:rPr>
          <w:rFonts w:ascii="Arial" w:hAnsi="Arial" w:cs="Arial"/>
        </w:rPr>
        <w:t>providers:-</w:t>
      </w:r>
      <w:proofErr w:type="gramEnd"/>
    </w:p>
    <w:p w14:paraId="2868E1E8" w14:textId="77777777" w:rsidR="00770362" w:rsidRPr="00770362" w:rsidRDefault="00770362" w:rsidP="00CF775E">
      <w:pPr>
        <w:pStyle w:val="ListParagraph"/>
        <w:numPr>
          <w:ilvl w:val="0"/>
          <w:numId w:val="37"/>
        </w:numPr>
        <w:contextualSpacing w:val="0"/>
        <w:rPr>
          <w:rFonts w:ascii="Arial" w:eastAsia="Times New Roman" w:hAnsi="Arial" w:cs="Arial"/>
        </w:rPr>
      </w:pPr>
      <w:r w:rsidRPr="00770362">
        <w:rPr>
          <w:rFonts w:ascii="Arial" w:eastAsia="Times New Roman" w:hAnsi="Arial" w:cs="Arial"/>
        </w:rPr>
        <w:t>Martyn’s Law (Protective Security Act 2025)</w:t>
      </w:r>
    </w:p>
    <w:p w14:paraId="5AAF45D7" w14:textId="77777777" w:rsidR="00770362" w:rsidRPr="00770362" w:rsidRDefault="00770362" w:rsidP="00CF775E">
      <w:pPr>
        <w:pStyle w:val="ListParagraph"/>
        <w:numPr>
          <w:ilvl w:val="0"/>
          <w:numId w:val="37"/>
        </w:numPr>
        <w:contextualSpacing w:val="0"/>
        <w:rPr>
          <w:rFonts w:ascii="Arial" w:eastAsia="Times New Roman" w:hAnsi="Arial" w:cs="Arial"/>
        </w:rPr>
      </w:pPr>
      <w:r w:rsidRPr="00770362">
        <w:rPr>
          <w:rFonts w:ascii="Arial" w:eastAsia="Times New Roman" w:hAnsi="Arial" w:cs="Arial"/>
        </w:rPr>
        <w:t>Understanding and Responding to Low Level Concerns</w:t>
      </w:r>
    </w:p>
    <w:p w14:paraId="11172AAA" w14:textId="77777777" w:rsidR="00770362" w:rsidRPr="00770362" w:rsidRDefault="00770362" w:rsidP="00CF775E">
      <w:pPr>
        <w:pStyle w:val="ListParagraph"/>
        <w:numPr>
          <w:ilvl w:val="0"/>
          <w:numId w:val="37"/>
        </w:numPr>
        <w:contextualSpacing w:val="0"/>
        <w:rPr>
          <w:rFonts w:ascii="Arial" w:eastAsia="Times New Roman" w:hAnsi="Arial" w:cs="Arial"/>
        </w:rPr>
      </w:pPr>
      <w:r w:rsidRPr="00770362">
        <w:rPr>
          <w:rFonts w:ascii="Arial" w:eastAsia="Times New Roman" w:hAnsi="Arial" w:cs="Arial"/>
        </w:rPr>
        <w:t>Understanding Whistleblowing Procedures in line with the EYFS Statutory Framework</w:t>
      </w:r>
    </w:p>
    <w:p w14:paraId="40CC8244" w14:textId="77777777" w:rsidR="00770362" w:rsidRDefault="00770362" w:rsidP="00CF775E">
      <w:pPr>
        <w:spacing w:after="0" w:line="240" w:lineRule="auto"/>
        <w:rPr>
          <w:rStyle w:val="Hyperlink"/>
          <w:rFonts w:ascii="Arial" w:hAnsi="Arial" w:cs="Arial"/>
        </w:rPr>
      </w:pPr>
      <w:r w:rsidRPr="00770362">
        <w:rPr>
          <w:rFonts w:ascii="Arial" w:hAnsi="Arial" w:cs="Arial"/>
        </w:rPr>
        <w:t xml:space="preserve">These free and can be accessed via NYES at </w:t>
      </w:r>
      <w:hyperlink r:id="rId14" w:history="1">
        <w:r w:rsidRPr="00770362">
          <w:rPr>
            <w:rStyle w:val="Hyperlink"/>
            <w:rFonts w:ascii="Arial" w:hAnsi="Arial" w:cs="Arial"/>
          </w:rPr>
          <w:t>NYES School Improvement - Safeguarding Team | NYES Info</w:t>
        </w:r>
      </w:hyperlink>
    </w:p>
    <w:p w14:paraId="562E09B3" w14:textId="77777777" w:rsidR="00993AF5" w:rsidRDefault="00993AF5" w:rsidP="006E778D">
      <w:pPr>
        <w:spacing w:after="0"/>
        <w:rPr>
          <w:rStyle w:val="Hyperlink"/>
          <w:rFonts w:ascii="Arial" w:hAnsi="Arial" w:cs="Arial"/>
        </w:rPr>
      </w:pPr>
    </w:p>
    <w:p w14:paraId="5E3C58F6" w14:textId="6FE8DE6B" w:rsidR="006E778D" w:rsidRPr="007533AF" w:rsidRDefault="006E778D" w:rsidP="006E778D">
      <w:pPr>
        <w:spacing w:after="0"/>
        <w:rPr>
          <w:rFonts w:ascii="Arial" w:hAnsi="Arial" w:cs="Arial"/>
          <w:b/>
          <w:bCs/>
          <w:sz w:val="24"/>
          <w:szCs w:val="24"/>
          <w:u w:val="single"/>
        </w:rPr>
      </w:pPr>
      <w:r w:rsidRPr="007533AF">
        <w:rPr>
          <w:rFonts w:ascii="Arial" w:hAnsi="Arial" w:cs="Arial"/>
          <w:b/>
          <w:bCs/>
          <w:sz w:val="24"/>
          <w:szCs w:val="24"/>
          <w:u w:val="single"/>
        </w:rPr>
        <w:t>Sufficiency Tab</w:t>
      </w:r>
      <w:r w:rsidR="007533AF" w:rsidRPr="007533AF">
        <w:rPr>
          <w:rFonts w:ascii="Arial" w:hAnsi="Arial" w:cs="Arial"/>
          <w:b/>
          <w:bCs/>
          <w:sz w:val="24"/>
          <w:szCs w:val="24"/>
          <w:u w:val="single"/>
        </w:rPr>
        <w:t xml:space="preserve"> – Guidance </w:t>
      </w:r>
      <w:r w:rsidR="00B0315A">
        <w:rPr>
          <w:rFonts w:ascii="Arial" w:hAnsi="Arial" w:cs="Arial"/>
          <w:b/>
          <w:bCs/>
          <w:sz w:val="24"/>
          <w:szCs w:val="24"/>
          <w:u w:val="single"/>
        </w:rPr>
        <w:t>Webinar</w:t>
      </w:r>
    </w:p>
    <w:p w14:paraId="4C2DC708" w14:textId="77777777" w:rsidR="006E778D" w:rsidRPr="006E778D" w:rsidRDefault="006E778D" w:rsidP="009B2A84">
      <w:pPr>
        <w:spacing w:after="0" w:line="240" w:lineRule="auto"/>
        <w:rPr>
          <w:rFonts w:ascii="Arial" w:hAnsi="Arial" w:cs="Arial"/>
        </w:rPr>
      </w:pPr>
      <w:r w:rsidRPr="006E778D">
        <w:rPr>
          <w:rFonts w:ascii="Arial" w:hAnsi="Arial" w:cs="Arial"/>
        </w:rPr>
        <w:t>The next dates for submitting sufficiency data will be 1</w:t>
      </w:r>
      <w:r w:rsidRPr="006E778D">
        <w:rPr>
          <w:rFonts w:ascii="Arial" w:hAnsi="Arial" w:cs="Arial"/>
          <w:vertAlign w:val="superscript"/>
        </w:rPr>
        <w:t>st</w:t>
      </w:r>
      <w:r w:rsidRPr="006E778D">
        <w:rPr>
          <w:rFonts w:ascii="Arial" w:hAnsi="Arial" w:cs="Arial"/>
        </w:rPr>
        <w:t xml:space="preserve"> – 16</w:t>
      </w:r>
      <w:r w:rsidRPr="006E778D">
        <w:rPr>
          <w:rFonts w:ascii="Arial" w:hAnsi="Arial" w:cs="Arial"/>
          <w:vertAlign w:val="superscript"/>
        </w:rPr>
        <w:t>th</w:t>
      </w:r>
      <w:r w:rsidRPr="006E778D">
        <w:rPr>
          <w:rFonts w:ascii="Arial" w:hAnsi="Arial" w:cs="Arial"/>
        </w:rPr>
        <w:t xml:space="preserve"> December 2025. Please look out for details via email on 1</w:t>
      </w:r>
      <w:r w:rsidRPr="006E778D">
        <w:rPr>
          <w:rFonts w:ascii="Arial" w:hAnsi="Arial" w:cs="Arial"/>
          <w:vertAlign w:val="superscript"/>
        </w:rPr>
        <w:t>st</w:t>
      </w:r>
      <w:r w:rsidRPr="006E778D">
        <w:rPr>
          <w:rFonts w:ascii="Arial" w:hAnsi="Arial" w:cs="Arial"/>
        </w:rPr>
        <w:t xml:space="preserve"> December.</w:t>
      </w:r>
    </w:p>
    <w:p w14:paraId="1D0FC7B8" w14:textId="29F109F1" w:rsidR="006E778D" w:rsidRPr="006E778D" w:rsidRDefault="006E778D" w:rsidP="009B2A84">
      <w:pPr>
        <w:spacing w:line="240" w:lineRule="auto"/>
        <w:rPr>
          <w:rFonts w:ascii="Arial" w:hAnsi="Arial" w:cs="Arial"/>
        </w:rPr>
      </w:pPr>
      <w:r w:rsidRPr="006E778D">
        <w:rPr>
          <w:rFonts w:ascii="Arial" w:hAnsi="Arial" w:cs="Arial"/>
        </w:rPr>
        <w:t xml:space="preserve">Please watch this guidance video on how to accurately submit your data before you enter your data on the provider portal. </w:t>
      </w:r>
      <w:hyperlink r:id="rId15" w:tgtFrame="_blank" w:tooltip="https://eur02.safelinks.protection.outlook.com/?url=https%3a%2f%2fnyes.info%2fevent%2f284925&amp;data=05%7c02%7csarah.blake%40northyorks.gov.uk%7ca0a681fe402844b6b05308de21f8447e%7cad3d9c73983044a1b487e1055441c70e%7c0%7c0%7c638985547358264551%7cunknown%7ctwfp" w:history="1">
        <w:r w:rsidRPr="006E778D">
          <w:rPr>
            <w:rStyle w:val="Hyperlink"/>
            <w:rFonts w:ascii="Arial" w:hAnsi="Arial" w:cs="Arial"/>
          </w:rPr>
          <w:t>Sufficiency Data Entry Guidance for Early Years | NYES Info</w:t>
        </w:r>
      </w:hyperlink>
    </w:p>
    <w:p w14:paraId="016DB01F" w14:textId="77777777" w:rsidR="006E778D" w:rsidRPr="007533AF" w:rsidRDefault="006E778D" w:rsidP="006E778D">
      <w:pPr>
        <w:spacing w:after="0"/>
        <w:rPr>
          <w:rFonts w:ascii="Aptos" w:hAnsi="Aptos" w:cs="Aptos"/>
          <w:u w:val="single"/>
        </w:rPr>
      </w:pPr>
      <w:r w:rsidRPr="007533AF">
        <w:rPr>
          <w:rFonts w:ascii="Arial" w:hAnsi="Arial" w:cs="Arial"/>
          <w:b/>
          <w:bCs/>
          <w:sz w:val="24"/>
          <w:szCs w:val="24"/>
          <w:u w:val="single"/>
        </w:rPr>
        <w:t>Recruitment Support Webinar</w:t>
      </w:r>
    </w:p>
    <w:p w14:paraId="680A334E" w14:textId="77777777" w:rsidR="006E778D" w:rsidRPr="006E778D" w:rsidRDefault="006E778D" w:rsidP="00F52E48">
      <w:pPr>
        <w:spacing w:after="0" w:line="240" w:lineRule="auto"/>
        <w:rPr>
          <w:rFonts w:ascii="Arial" w:hAnsi="Arial" w:cs="Arial"/>
        </w:rPr>
      </w:pPr>
      <w:r w:rsidRPr="006E778D">
        <w:rPr>
          <w:rFonts w:ascii="Arial" w:hAnsi="Arial" w:cs="Arial"/>
        </w:rPr>
        <w:t xml:space="preserve">The recording of the information shared at the recruitment support webinar is now available to watch on NYES: </w:t>
      </w:r>
      <w:hyperlink r:id="rId16" w:tgtFrame="_blank" w:tooltip="https://nyes.info/event/283926" w:history="1">
        <w:r w:rsidRPr="006E778D">
          <w:rPr>
            <w:rStyle w:val="Hyperlink"/>
            <w:rFonts w:ascii="Arial" w:hAnsi="Arial" w:cs="Arial"/>
          </w:rPr>
          <w:t>Recruitment for Early Years Providers | NYES Info</w:t>
        </w:r>
      </w:hyperlink>
    </w:p>
    <w:p w14:paraId="6A5F3151" w14:textId="25580233" w:rsidR="006E778D" w:rsidRDefault="006E778D" w:rsidP="00F52E48">
      <w:pPr>
        <w:spacing w:line="240" w:lineRule="auto"/>
        <w:rPr>
          <w:rFonts w:ascii="Arial" w:hAnsi="Arial" w:cs="Arial"/>
        </w:rPr>
      </w:pPr>
      <w:r w:rsidRPr="006E778D">
        <w:rPr>
          <w:rFonts w:ascii="Arial" w:hAnsi="Arial" w:cs="Arial"/>
        </w:rPr>
        <w:t>The video offers advice from writing job adverts, which advertising platforms to use, support and toolkits available as well as making connections to support your recruitment efforts.</w:t>
      </w:r>
    </w:p>
    <w:p w14:paraId="578EE2F2" w14:textId="0023D7BF" w:rsidR="00CF775E" w:rsidRPr="00CF775E" w:rsidRDefault="00CF775E" w:rsidP="00CF775E">
      <w:pPr>
        <w:spacing w:after="0" w:line="240" w:lineRule="auto"/>
        <w:rPr>
          <w:rFonts w:ascii="Arial" w:hAnsi="Arial" w:cs="Arial"/>
          <w:b/>
          <w:bCs/>
          <w:sz w:val="24"/>
          <w:szCs w:val="24"/>
          <w:u w:val="single"/>
        </w:rPr>
      </w:pPr>
      <w:r w:rsidRPr="00CF775E">
        <w:rPr>
          <w:rFonts w:ascii="Arial" w:hAnsi="Arial" w:cs="Arial"/>
          <w:b/>
          <w:bCs/>
          <w:sz w:val="24"/>
          <w:szCs w:val="24"/>
          <w:u w:val="single"/>
        </w:rPr>
        <w:t>NYES – Early Years Page</w:t>
      </w:r>
    </w:p>
    <w:p w14:paraId="1FA53FD9" w14:textId="7EB93EBA" w:rsidR="00CF775E" w:rsidRPr="00CF775E" w:rsidRDefault="00CF775E" w:rsidP="00CF775E">
      <w:pPr>
        <w:spacing w:after="0" w:line="240" w:lineRule="auto"/>
        <w:rPr>
          <w:rFonts w:ascii="Arial" w:hAnsi="Arial" w:cs="Arial"/>
        </w:rPr>
      </w:pPr>
      <w:r w:rsidRPr="00CF775E">
        <w:rPr>
          <w:rFonts w:ascii="Arial" w:hAnsi="Arial" w:cs="Arial"/>
        </w:rPr>
        <w:t xml:space="preserve">NYES has developed an early years page for providers </w:t>
      </w:r>
      <w:hyperlink r:id="rId17" w:history="1">
        <w:r w:rsidRPr="00CF775E">
          <w:rPr>
            <w:rStyle w:val="Hyperlink"/>
            <w:rFonts w:ascii="Arial" w:hAnsi="Arial" w:cs="Arial"/>
          </w:rPr>
          <w:t>https://youtu.be/zi3pNt6CUKA</w:t>
        </w:r>
      </w:hyperlink>
      <w:r w:rsidRPr="00CF775E">
        <w:rPr>
          <w:rFonts w:ascii="Arial" w:hAnsi="Arial" w:cs="Arial"/>
        </w:rPr>
        <w:t>  This will be updated with new information, training and webinars as they become available.  You can book on training via this link including the training opportunities being currently offered for free through the School Improvement team.       </w:t>
      </w:r>
    </w:p>
    <w:p w14:paraId="6500E706" w14:textId="77777777" w:rsidR="00CF775E" w:rsidRDefault="00CF775E" w:rsidP="00CF775E">
      <w:pPr>
        <w:spacing w:after="0" w:line="240" w:lineRule="auto"/>
        <w:rPr>
          <w:rFonts w:ascii="Arial" w:hAnsi="Arial" w:cs="Arial"/>
        </w:rPr>
      </w:pPr>
    </w:p>
    <w:p w14:paraId="425AB876" w14:textId="7984BEFB" w:rsidR="00F52E48" w:rsidRPr="001739CC" w:rsidRDefault="00F52E48" w:rsidP="00F52E48">
      <w:pPr>
        <w:pStyle w:val="NormalWeb"/>
        <w:spacing w:before="0" w:beforeAutospacing="0" w:after="0" w:afterAutospacing="0"/>
        <w:rPr>
          <w:rFonts w:ascii="Arial" w:hAnsi="Arial" w:cs="Arial"/>
          <w:b/>
          <w:bCs/>
          <w:color w:val="141414"/>
          <w:sz w:val="24"/>
          <w:szCs w:val="24"/>
          <w:u w:val="single"/>
        </w:rPr>
      </w:pPr>
      <w:bookmarkStart w:id="8" w:name="_Hlk213934647"/>
      <w:r w:rsidRPr="001739CC">
        <w:rPr>
          <w:rFonts w:ascii="Arial" w:hAnsi="Arial" w:cs="Arial"/>
          <w:b/>
          <w:bCs/>
          <w:color w:val="141414"/>
          <w:sz w:val="24"/>
          <w:szCs w:val="24"/>
          <w:u w:val="single"/>
        </w:rPr>
        <w:t xml:space="preserve">Climate Action and </w:t>
      </w:r>
      <w:r w:rsidR="000D5952">
        <w:rPr>
          <w:rFonts w:ascii="Arial" w:hAnsi="Arial" w:cs="Arial"/>
          <w:b/>
          <w:bCs/>
          <w:color w:val="141414"/>
          <w:sz w:val="24"/>
          <w:szCs w:val="24"/>
          <w:u w:val="single"/>
        </w:rPr>
        <w:t>P</w:t>
      </w:r>
      <w:r w:rsidRPr="001739CC">
        <w:rPr>
          <w:rFonts w:ascii="Arial" w:hAnsi="Arial" w:cs="Arial"/>
          <w:b/>
          <w:bCs/>
          <w:color w:val="141414"/>
          <w:sz w:val="24"/>
          <w:szCs w:val="24"/>
          <w:u w:val="single"/>
        </w:rPr>
        <w:t xml:space="preserve">lanning – Free Webinar  </w:t>
      </w:r>
    </w:p>
    <w:bookmarkEnd w:id="8"/>
    <w:p w14:paraId="2D634DD3" w14:textId="77777777" w:rsidR="00F52E48" w:rsidRDefault="00F52E48" w:rsidP="00F52E48">
      <w:pPr>
        <w:pStyle w:val="NormalWeb"/>
        <w:spacing w:before="0" w:beforeAutospacing="0" w:after="0" w:afterAutospacing="0"/>
        <w:rPr>
          <w:rFonts w:ascii="Arial" w:hAnsi="Arial" w:cs="Arial"/>
          <w:color w:val="141414"/>
        </w:rPr>
      </w:pPr>
      <w:r>
        <w:rPr>
          <w:rFonts w:ascii="Arial" w:hAnsi="Arial" w:cs="Arial"/>
          <w:color w:val="141414"/>
        </w:rPr>
        <w:t xml:space="preserve">The DfE has produced a series of webinars on Climate Action and Climate Action plans, including a dedicated </w:t>
      </w:r>
      <w:hyperlink r:id="rId18" w:tgtFrame="_blank" w:history="1">
        <w:r>
          <w:rPr>
            <w:rStyle w:val="Hyperlink"/>
            <w:rFonts w:ascii="Arial" w:hAnsi="Arial" w:cs="Arial"/>
            <w:color w:val="0000EE"/>
          </w:rPr>
          <w:t>webinar on early years</w:t>
        </w:r>
      </w:hyperlink>
      <w:r>
        <w:rPr>
          <w:rFonts w:ascii="Arial" w:hAnsi="Arial" w:cs="Arial"/>
          <w:color w:val="141414"/>
        </w:rPr>
        <w:t>.</w:t>
      </w:r>
    </w:p>
    <w:p w14:paraId="55AD7204" w14:textId="77777777" w:rsidR="00F52E48" w:rsidRDefault="00F52E48" w:rsidP="00F52E48">
      <w:pPr>
        <w:pStyle w:val="NormalWeb"/>
        <w:spacing w:before="0" w:beforeAutospacing="0" w:after="0" w:afterAutospacing="0"/>
        <w:rPr>
          <w:rFonts w:ascii="Arial" w:hAnsi="Arial" w:cs="Arial"/>
          <w:color w:val="141414"/>
        </w:rPr>
      </w:pPr>
    </w:p>
    <w:p w14:paraId="2A90BF62" w14:textId="78D2BF22" w:rsidR="004B7545" w:rsidRPr="001739CC" w:rsidRDefault="004B7545" w:rsidP="004B7545">
      <w:pPr>
        <w:spacing w:after="0" w:line="240" w:lineRule="auto"/>
        <w:rPr>
          <w:rFonts w:ascii="Arial" w:hAnsi="Arial" w:cs="Arial"/>
          <w:b/>
          <w:bCs/>
          <w:sz w:val="24"/>
          <w:szCs w:val="24"/>
          <w:u w:val="single"/>
        </w:rPr>
      </w:pPr>
      <w:r w:rsidRPr="001739CC">
        <w:rPr>
          <w:rFonts w:ascii="Arial" w:hAnsi="Arial" w:cs="Arial"/>
          <w:b/>
          <w:bCs/>
          <w:sz w:val="24"/>
          <w:szCs w:val="24"/>
          <w:u w:val="single"/>
        </w:rPr>
        <w:t xml:space="preserve">Self-Assessment in the Early Years </w:t>
      </w:r>
      <w:r w:rsidR="00B0315A">
        <w:rPr>
          <w:rFonts w:ascii="Arial" w:hAnsi="Arial" w:cs="Arial"/>
          <w:b/>
          <w:bCs/>
          <w:sz w:val="24"/>
          <w:szCs w:val="24"/>
          <w:u w:val="single"/>
        </w:rPr>
        <w:t>Webinar</w:t>
      </w:r>
    </w:p>
    <w:p w14:paraId="0E0AC9FA" w14:textId="33384C4D" w:rsidR="004B7545" w:rsidRPr="003B10CC" w:rsidRDefault="004B7545" w:rsidP="004B7545">
      <w:pPr>
        <w:spacing w:after="0" w:line="240" w:lineRule="auto"/>
        <w:rPr>
          <w:rFonts w:ascii="Arial" w:hAnsi="Arial" w:cs="Arial"/>
          <w:b/>
          <w:bCs/>
          <w:sz w:val="24"/>
          <w:szCs w:val="24"/>
          <w:u w:val="single"/>
        </w:rPr>
      </w:pPr>
      <w:r w:rsidRPr="003B10CC">
        <w:rPr>
          <w:rFonts w:ascii="Arial" w:hAnsi="Arial" w:cs="Arial"/>
        </w:rPr>
        <w:t xml:space="preserve">Explore the Early Years Self-Assessment </w:t>
      </w:r>
      <w:r w:rsidR="003B10CC" w:rsidRPr="003B10CC">
        <w:rPr>
          <w:rFonts w:ascii="Arial" w:hAnsi="Arial" w:cs="Arial"/>
        </w:rPr>
        <w:t xml:space="preserve">pre-recorded webinar </w:t>
      </w:r>
      <w:r w:rsidRPr="003B10CC">
        <w:rPr>
          <w:rFonts w:ascii="Arial" w:hAnsi="Arial" w:cs="Arial"/>
        </w:rPr>
        <w:t>designed to build confidence and skills for effective self-assessment and continuous improvement.</w:t>
      </w:r>
      <w:r w:rsidR="00993AF5" w:rsidRPr="003B10CC">
        <w:rPr>
          <w:rFonts w:ascii="Arial" w:hAnsi="Arial" w:cs="Arial"/>
        </w:rPr>
        <w:t xml:space="preserve">  </w:t>
      </w:r>
      <w:r w:rsidRPr="003B10CC">
        <w:rPr>
          <w:rFonts w:ascii="Arial" w:hAnsi="Arial" w:cs="Arial"/>
        </w:rPr>
        <w:t>Gain practical insights into the process and understand how it supports high-quality practice and pedagogy.</w:t>
      </w:r>
    </w:p>
    <w:p w14:paraId="4EF33836" w14:textId="349E58A3" w:rsidR="004B7545" w:rsidRPr="00675386" w:rsidRDefault="004B7545" w:rsidP="004B7545">
      <w:pPr>
        <w:spacing w:line="240" w:lineRule="auto"/>
        <w:rPr>
          <w:rFonts w:ascii="Arial" w:hAnsi="Arial" w:cs="Arial"/>
        </w:rPr>
      </w:pPr>
      <w:r w:rsidRPr="003B10CC">
        <w:rPr>
          <w:rFonts w:ascii="Arial" w:hAnsi="Arial" w:cs="Arial"/>
        </w:rPr>
        <w:t xml:space="preserve">To </w:t>
      </w:r>
      <w:r w:rsidR="009B2A84" w:rsidRPr="003B10CC">
        <w:rPr>
          <w:rFonts w:ascii="Arial" w:hAnsi="Arial" w:cs="Arial"/>
        </w:rPr>
        <w:t xml:space="preserve">access the </w:t>
      </w:r>
      <w:r w:rsidR="00B0315A" w:rsidRPr="003B10CC">
        <w:rPr>
          <w:rFonts w:ascii="Arial" w:hAnsi="Arial" w:cs="Arial"/>
        </w:rPr>
        <w:t xml:space="preserve">pre-recorded </w:t>
      </w:r>
      <w:r w:rsidR="009B2A84" w:rsidRPr="003B10CC">
        <w:rPr>
          <w:rFonts w:ascii="Arial" w:hAnsi="Arial" w:cs="Arial"/>
        </w:rPr>
        <w:t>webinar</w:t>
      </w:r>
      <w:r w:rsidR="00B0315A" w:rsidRPr="003B10CC">
        <w:rPr>
          <w:rFonts w:ascii="Arial" w:hAnsi="Arial" w:cs="Arial"/>
        </w:rPr>
        <w:t xml:space="preserve"> </w:t>
      </w:r>
      <w:hyperlink r:id="rId19" w:history="1">
        <w:r w:rsidR="003B10CC" w:rsidRPr="00675386">
          <w:rPr>
            <w:rStyle w:val="Hyperlink"/>
            <w:rFonts w:ascii="Arial" w:hAnsi="Arial" w:cs="Arial"/>
          </w:rPr>
          <w:t>Self-Assessment</w:t>
        </w:r>
        <w:r w:rsidRPr="00675386">
          <w:rPr>
            <w:rStyle w:val="Hyperlink"/>
            <w:rFonts w:ascii="Arial" w:hAnsi="Arial" w:cs="Arial"/>
          </w:rPr>
          <w:t xml:space="preserve"> in the Early Years | NYES Info</w:t>
        </w:r>
      </w:hyperlink>
      <w:r w:rsidRPr="00675386">
        <w:rPr>
          <w:rFonts w:ascii="Arial" w:hAnsi="Arial" w:cs="Arial"/>
        </w:rPr>
        <w:t>.</w:t>
      </w:r>
    </w:p>
    <w:p w14:paraId="10F9564D" w14:textId="77777777" w:rsidR="00575BF1" w:rsidRPr="00575BF1" w:rsidRDefault="00575BF1" w:rsidP="004B7545">
      <w:pPr>
        <w:spacing w:after="0" w:line="240" w:lineRule="auto"/>
        <w:rPr>
          <w:rFonts w:ascii="Arial" w:hAnsi="Arial" w:cs="Arial"/>
          <w:b/>
          <w:bCs/>
          <w:sz w:val="24"/>
          <w:szCs w:val="24"/>
          <w:u w:val="single"/>
        </w:rPr>
      </w:pPr>
      <w:r w:rsidRPr="00575BF1">
        <w:rPr>
          <w:rFonts w:ascii="Arial" w:hAnsi="Arial" w:cs="Arial"/>
          <w:b/>
          <w:bCs/>
          <w:sz w:val="24"/>
          <w:szCs w:val="24"/>
          <w:u w:val="single"/>
        </w:rPr>
        <w:t>Reminder - Wraparound Childcare Revenue Grant Funding</w:t>
      </w:r>
    </w:p>
    <w:p w14:paraId="48707FCB" w14:textId="528E9533" w:rsidR="00575BF1" w:rsidRDefault="00575BF1" w:rsidP="004B7545">
      <w:pPr>
        <w:spacing w:after="0" w:line="240" w:lineRule="auto"/>
        <w:rPr>
          <w:rFonts w:ascii="Arial" w:hAnsi="Arial" w:cs="Arial"/>
          <w:color w:val="FF0000"/>
        </w:rPr>
      </w:pPr>
      <w:r w:rsidRPr="00575BF1">
        <w:rPr>
          <w:rFonts w:ascii="Arial" w:hAnsi="Arial" w:cs="Arial"/>
        </w:rPr>
        <w:t xml:space="preserve">Wraparound Childcare Revenue Grant Funding is available for schools and providers looking to create a new provision or expand existing provision to meet the DfE requirements for wraparound childcare.  To apply for Wraparound Childcare Revenue Grant Funding, please read the attached Application Guidance document. Links to the online application forms can be found within the guidance.  All applicants must also submit the attached Supporting Evidence Checklist and associated documents, as well as a signed Application Declaration.  The Local Authority encourages applications to be submitted as soon as possible.  </w:t>
      </w:r>
      <w:r w:rsidRPr="00575BF1">
        <w:rPr>
          <w:rFonts w:ascii="Arial" w:hAnsi="Arial" w:cs="Arial"/>
          <w:b/>
          <w:bCs/>
        </w:rPr>
        <w:t xml:space="preserve">Please see attachments.  </w:t>
      </w:r>
      <w:r w:rsidRPr="00575BF1">
        <w:rPr>
          <w:rFonts w:ascii="Arial" w:hAnsi="Arial" w:cs="Arial"/>
        </w:rPr>
        <w:t xml:space="preserve">Please contact NYC Wraparound Childcare team should you require support or would like to discuss the available revenue grant funding:  </w:t>
      </w:r>
      <w:hyperlink r:id="rId20" w:history="1">
        <w:r w:rsidRPr="00575BF1">
          <w:rPr>
            <w:rStyle w:val="Hyperlink"/>
            <w:rFonts w:ascii="Arial" w:hAnsi="Arial" w:cs="Arial"/>
          </w:rPr>
          <w:t>wraparoundchildcare@northyorks.gov.uk</w:t>
        </w:r>
      </w:hyperlink>
      <w:r w:rsidRPr="00575BF1">
        <w:rPr>
          <w:rFonts w:ascii="Arial" w:hAnsi="Arial" w:cs="Arial"/>
        </w:rPr>
        <w:t xml:space="preserve">. </w:t>
      </w:r>
      <w:r w:rsidRPr="00575BF1">
        <w:rPr>
          <w:rFonts w:ascii="Arial" w:hAnsi="Arial" w:cs="Arial"/>
          <w:color w:val="FF0000"/>
        </w:rPr>
        <w:t xml:space="preserve">(Attachments </w:t>
      </w:r>
      <w:r w:rsidR="00B0315A">
        <w:rPr>
          <w:rFonts w:ascii="Arial" w:hAnsi="Arial" w:cs="Arial"/>
          <w:color w:val="FF0000"/>
        </w:rPr>
        <w:t>123</w:t>
      </w:r>
      <w:r w:rsidRPr="00575BF1">
        <w:rPr>
          <w:rFonts w:ascii="Arial" w:hAnsi="Arial" w:cs="Arial"/>
          <w:color w:val="FF0000"/>
        </w:rPr>
        <w:t>&amp;</w:t>
      </w:r>
      <w:r w:rsidR="00B0315A">
        <w:rPr>
          <w:rFonts w:ascii="Arial" w:hAnsi="Arial" w:cs="Arial"/>
          <w:color w:val="FF0000"/>
        </w:rPr>
        <w:t>4</w:t>
      </w:r>
      <w:r w:rsidRPr="00575BF1">
        <w:rPr>
          <w:rFonts w:ascii="Arial" w:hAnsi="Arial" w:cs="Arial"/>
          <w:color w:val="FF0000"/>
        </w:rPr>
        <w:t>)</w:t>
      </w:r>
    </w:p>
    <w:p w14:paraId="5D74EFD8" w14:textId="77777777" w:rsidR="00675386" w:rsidRPr="00C159E3" w:rsidRDefault="00675386" w:rsidP="004B7545">
      <w:pPr>
        <w:spacing w:after="0" w:line="240" w:lineRule="auto"/>
        <w:rPr>
          <w:rFonts w:ascii="Arial" w:hAnsi="Arial" w:cs="Arial"/>
          <w:color w:val="FF0000"/>
          <w:sz w:val="24"/>
          <w:szCs w:val="24"/>
        </w:rPr>
      </w:pPr>
    </w:p>
    <w:p w14:paraId="630A6BFA" w14:textId="147D50CD" w:rsidR="00675386" w:rsidRPr="001739CC" w:rsidRDefault="00675386" w:rsidP="004B7545">
      <w:pPr>
        <w:pStyle w:val="NormalWeb"/>
        <w:spacing w:before="0" w:beforeAutospacing="0" w:after="0" w:afterAutospacing="0"/>
        <w:rPr>
          <w:rFonts w:ascii="Arial" w:hAnsi="Arial" w:cs="Arial"/>
          <w:b/>
          <w:bCs/>
          <w:color w:val="141414"/>
          <w:sz w:val="24"/>
          <w:szCs w:val="24"/>
          <w:u w:val="single"/>
        </w:rPr>
      </w:pPr>
      <w:r w:rsidRPr="001739CC">
        <w:rPr>
          <w:rFonts w:ascii="Arial" w:hAnsi="Arial" w:cs="Arial"/>
          <w:b/>
          <w:bCs/>
          <w:color w:val="141414"/>
          <w:sz w:val="24"/>
          <w:szCs w:val="24"/>
          <w:u w:val="single"/>
        </w:rPr>
        <w:t>Stronger Practice Hub - Outreach Expression of Interest</w:t>
      </w:r>
    </w:p>
    <w:p w14:paraId="661A8454" w14:textId="1FD7E574" w:rsidR="001739CC" w:rsidRPr="001739CC" w:rsidRDefault="001739CC" w:rsidP="004B7545">
      <w:pPr>
        <w:pStyle w:val="NormalWeb"/>
        <w:spacing w:before="0" w:beforeAutospacing="0" w:after="0" w:afterAutospacing="0"/>
        <w:rPr>
          <w:rFonts w:ascii="Arial" w:hAnsi="Arial" w:cs="Arial"/>
        </w:rPr>
      </w:pPr>
      <w:r w:rsidRPr="001739CC">
        <w:rPr>
          <w:rFonts w:ascii="Arial" w:hAnsi="Arial" w:cs="Arial"/>
        </w:rPr>
        <w:t>The York &amp; Humberside Early Years Stronger Practice Hub is keen to hear from EY practitioners across all types of settings in the Yorkshire &amp; Humber region who are interested in helping to share and promote the work of the Stronger Practice Hub.</w:t>
      </w:r>
    </w:p>
    <w:p w14:paraId="08FEDBDF" w14:textId="6CF17B8C" w:rsidR="00675386" w:rsidRPr="00675386" w:rsidRDefault="00C159E3" w:rsidP="004B7545">
      <w:pPr>
        <w:spacing w:line="240" w:lineRule="auto"/>
        <w:rPr>
          <w:rFonts w:ascii="Arial" w:hAnsi="Arial" w:cs="Arial"/>
          <w:color w:val="000000"/>
        </w:rPr>
      </w:pPr>
      <w:r w:rsidRPr="001739CC">
        <w:rPr>
          <w:rFonts w:ascii="Arial" w:hAnsi="Arial" w:cs="Arial"/>
          <w:color w:val="000000"/>
        </w:rPr>
        <w:t>To express your interest and for</w:t>
      </w:r>
      <w:r w:rsidR="00675386" w:rsidRPr="001739CC">
        <w:rPr>
          <w:rFonts w:ascii="Arial" w:hAnsi="Arial" w:cs="Arial"/>
          <w:color w:val="000000"/>
        </w:rPr>
        <w:t xml:space="preserve"> further information:</w:t>
      </w:r>
      <w:r w:rsidR="00675386" w:rsidRPr="00675386">
        <w:rPr>
          <w:rFonts w:ascii="Arial" w:hAnsi="Arial" w:cs="Arial"/>
          <w:color w:val="000000"/>
        </w:rPr>
        <w:t xml:space="preserve">  </w:t>
      </w:r>
      <w:hyperlink r:id="rId21" w:history="1">
        <w:r w:rsidR="00675386" w:rsidRPr="00675386">
          <w:rPr>
            <w:rStyle w:val="Hyperlink"/>
            <w:rFonts w:ascii="Arial" w:hAnsi="Arial" w:cs="Arial"/>
          </w:rPr>
          <w:t>https://docs.google.com/forms/d/e/1FAIpQLSe9Bj1qhPpjDfH7nL6qr22w3ATydUIlKa5tPm2HR4dFZKdYpQ/viewform?usp=header</w:t>
        </w:r>
      </w:hyperlink>
    </w:p>
    <w:p w14:paraId="412A1A2F" w14:textId="77777777" w:rsidR="00B202E8" w:rsidRPr="00575BF1" w:rsidRDefault="00B202E8" w:rsidP="00CF775E">
      <w:pPr>
        <w:spacing w:after="0" w:line="240" w:lineRule="auto"/>
        <w:rPr>
          <w:rFonts w:ascii="Arial" w:hAnsi="Arial" w:cs="Arial"/>
          <w:color w:val="FF0000"/>
        </w:rPr>
      </w:pPr>
    </w:p>
    <w:p w14:paraId="19496464" w14:textId="6456713C" w:rsidR="00554200" w:rsidRPr="00546F5F" w:rsidRDefault="00582CB3" w:rsidP="00CF775E">
      <w:pPr>
        <w:spacing w:after="0" w:line="240" w:lineRule="auto"/>
        <w:rPr>
          <w:rFonts w:ascii="Arial" w:hAnsi="Arial" w:cs="Arial"/>
          <w:b/>
          <w:bCs/>
          <w:u w:val="single"/>
        </w:rPr>
      </w:pPr>
      <w:bookmarkStart w:id="9" w:name="_Hlk213073777"/>
      <w:bookmarkStart w:id="10" w:name="_Hlk201931393"/>
      <w:r w:rsidRPr="00770362">
        <w:rPr>
          <w:rFonts w:ascii="Arial" w:hAnsi="Arial" w:cs="Arial"/>
          <w:b/>
          <w:bCs/>
          <w:sz w:val="24"/>
          <w:szCs w:val="24"/>
          <w:u w:val="single"/>
        </w:rPr>
        <w:t>E</w:t>
      </w:r>
      <w:r w:rsidR="003C4BE3" w:rsidRPr="00770362">
        <w:rPr>
          <w:rFonts w:ascii="Arial" w:hAnsi="Arial" w:cs="Arial"/>
          <w:b/>
          <w:bCs/>
          <w:sz w:val="24"/>
          <w:szCs w:val="24"/>
          <w:u w:val="single"/>
        </w:rPr>
        <w:t>arly Years Funding</w:t>
      </w:r>
    </w:p>
    <w:tbl>
      <w:tblPr>
        <w:tblW w:w="906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62"/>
      </w:tblGrid>
      <w:tr w:rsidR="00546F5F" w:rsidRPr="001F26D3" w14:paraId="4846FF83" w14:textId="77777777" w:rsidTr="00E46FC6">
        <w:tc>
          <w:tcPr>
            <w:tcW w:w="9062" w:type="dxa"/>
            <w:tcMar>
              <w:top w:w="0" w:type="dxa"/>
              <w:left w:w="108" w:type="dxa"/>
              <w:bottom w:w="0" w:type="dxa"/>
              <w:right w:w="108" w:type="dxa"/>
            </w:tcMar>
            <w:hideMark/>
          </w:tcPr>
          <w:p w14:paraId="36A3E2F7" w14:textId="77777777" w:rsidR="00546F5F" w:rsidRPr="00546F5F" w:rsidRDefault="00546F5F" w:rsidP="00CF775E">
            <w:pPr>
              <w:spacing w:line="240" w:lineRule="auto"/>
              <w:ind w:left="567" w:hanging="425"/>
              <w:jc w:val="center"/>
              <w:rPr>
                <w:rFonts w:ascii="Arial" w:hAnsi="Arial" w:cs="Arial"/>
                <w:b/>
                <w:bCs/>
                <w:u w:val="single"/>
              </w:rPr>
            </w:pPr>
            <w:r w:rsidRPr="00546F5F">
              <w:rPr>
                <w:rFonts w:ascii="Arial" w:hAnsi="Arial" w:cs="Arial"/>
                <w:b/>
                <w:bCs/>
                <w:u w:val="single"/>
              </w:rPr>
              <w:t xml:space="preserve">Early Years Funding </w:t>
            </w:r>
          </w:p>
        </w:tc>
      </w:tr>
      <w:tr w:rsidR="00546F5F" w:rsidRPr="001F26D3" w14:paraId="515C45BF" w14:textId="77777777" w:rsidTr="00E46FC6">
        <w:trPr>
          <w:trHeight w:val="1386"/>
        </w:trPr>
        <w:tc>
          <w:tcPr>
            <w:tcW w:w="9062" w:type="dxa"/>
          </w:tcPr>
          <w:p w14:paraId="66C52000" w14:textId="77777777" w:rsidR="00546F5F" w:rsidRPr="00546F5F" w:rsidRDefault="00546F5F" w:rsidP="00E46FC6">
            <w:pPr>
              <w:ind w:left="567" w:hanging="425"/>
              <w:rPr>
                <w:rFonts w:ascii="Arial" w:hAnsi="Arial" w:cs="Arial"/>
                <w:b/>
                <w:bCs/>
              </w:rPr>
            </w:pPr>
            <w:r w:rsidRPr="00546F5F">
              <w:rPr>
                <w:rFonts w:ascii="Arial" w:hAnsi="Arial" w:cs="Arial"/>
                <w:b/>
                <w:bCs/>
                <w:color w:val="FF0000"/>
              </w:rPr>
              <w:lastRenderedPageBreak/>
              <w:t xml:space="preserve">INFORMATION – </w:t>
            </w:r>
            <w:r w:rsidRPr="00546F5F">
              <w:rPr>
                <w:rFonts w:ascii="Arial" w:hAnsi="Arial" w:cs="Arial"/>
                <w:b/>
                <w:bCs/>
              </w:rPr>
              <w:t xml:space="preserve">After Headcount Claims </w:t>
            </w:r>
          </w:p>
          <w:p w14:paraId="336990EB" w14:textId="77777777" w:rsidR="00546F5F" w:rsidRPr="00546F5F" w:rsidRDefault="00546F5F" w:rsidP="00546F5F">
            <w:pPr>
              <w:pStyle w:val="ListParagraph"/>
              <w:numPr>
                <w:ilvl w:val="0"/>
                <w:numId w:val="4"/>
              </w:numPr>
              <w:spacing w:line="276" w:lineRule="auto"/>
              <w:ind w:left="567" w:hanging="425"/>
              <w:contextualSpacing w:val="0"/>
              <w:rPr>
                <w:rFonts w:ascii="Arial" w:hAnsi="Arial" w:cs="Arial"/>
              </w:rPr>
            </w:pPr>
            <w:r w:rsidRPr="00546F5F">
              <w:rPr>
                <w:rFonts w:ascii="Arial" w:hAnsi="Arial" w:cs="Arial"/>
              </w:rPr>
              <w:t xml:space="preserve">The </w:t>
            </w:r>
            <w:proofErr w:type="gramStart"/>
            <w:r w:rsidRPr="00546F5F">
              <w:rPr>
                <w:rFonts w:ascii="Arial" w:hAnsi="Arial" w:cs="Arial"/>
              </w:rPr>
              <w:t>after headcount</w:t>
            </w:r>
            <w:proofErr w:type="gramEnd"/>
            <w:r w:rsidRPr="00546F5F">
              <w:rPr>
                <w:rFonts w:ascii="Arial" w:hAnsi="Arial" w:cs="Arial"/>
              </w:rPr>
              <w:t xml:space="preserve"> claim will be open on the portal between 24</w:t>
            </w:r>
            <w:r w:rsidRPr="00546F5F">
              <w:rPr>
                <w:rFonts w:ascii="Arial" w:hAnsi="Arial" w:cs="Arial"/>
                <w:vertAlign w:val="superscript"/>
              </w:rPr>
              <w:t>th</w:t>
            </w:r>
            <w:r w:rsidRPr="00546F5F">
              <w:rPr>
                <w:rFonts w:ascii="Arial" w:hAnsi="Arial" w:cs="Arial"/>
              </w:rPr>
              <w:t xml:space="preserve"> November and 5</w:t>
            </w:r>
            <w:r w:rsidRPr="00546F5F">
              <w:rPr>
                <w:rFonts w:ascii="Arial" w:hAnsi="Arial" w:cs="Arial"/>
                <w:vertAlign w:val="superscript"/>
              </w:rPr>
              <w:t>th</w:t>
            </w:r>
            <w:r w:rsidRPr="00546F5F">
              <w:rPr>
                <w:rFonts w:ascii="Arial" w:hAnsi="Arial" w:cs="Arial"/>
              </w:rPr>
              <w:t xml:space="preserve"> December for submissions</w:t>
            </w:r>
          </w:p>
          <w:p w14:paraId="73E956F1" w14:textId="4EACF473" w:rsidR="00546F5F" w:rsidRPr="00546F5F" w:rsidRDefault="00546F5F" w:rsidP="00546F5F">
            <w:pPr>
              <w:pStyle w:val="ListParagraph"/>
              <w:numPr>
                <w:ilvl w:val="0"/>
                <w:numId w:val="4"/>
              </w:numPr>
              <w:spacing w:line="276" w:lineRule="auto"/>
              <w:ind w:left="567" w:hanging="425"/>
              <w:contextualSpacing w:val="0"/>
              <w:rPr>
                <w:rFonts w:ascii="Arial" w:hAnsi="Arial" w:cs="Arial"/>
              </w:rPr>
            </w:pPr>
            <w:r w:rsidRPr="00546F5F">
              <w:rPr>
                <w:rFonts w:ascii="Arial" w:hAnsi="Arial" w:cs="Arial"/>
              </w:rPr>
              <w:t xml:space="preserve">If you have already submitted a </w:t>
            </w:r>
            <w:proofErr w:type="gramStart"/>
            <w:r w:rsidR="00D52827" w:rsidRPr="00546F5F">
              <w:rPr>
                <w:rFonts w:ascii="Arial" w:hAnsi="Arial" w:cs="Arial"/>
              </w:rPr>
              <w:t>request</w:t>
            </w:r>
            <w:proofErr w:type="gramEnd"/>
            <w:r w:rsidRPr="00546F5F">
              <w:rPr>
                <w:rFonts w:ascii="Arial" w:hAnsi="Arial" w:cs="Arial"/>
              </w:rPr>
              <w:t xml:space="preserve"> you will receive an email when the portal is open</w:t>
            </w:r>
          </w:p>
          <w:p w14:paraId="59B95801" w14:textId="77777777" w:rsidR="00546F5F" w:rsidRPr="00546F5F" w:rsidRDefault="00546F5F" w:rsidP="00546F5F">
            <w:pPr>
              <w:pStyle w:val="ListParagraph"/>
              <w:numPr>
                <w:ilvl w:val="0"/>
                <w:numId w:val="4"/>
              </w:numPr>
              <w:spacing w:line="276" w:lineRule="auto"/>
              <w:ind w:left="567" w:hanging="425"/>
              <w:contextualSpacing w:val="0"/>
              <w:rPr>
                <w:rFonts w:ascii="Arial" w:hAnsi="Arial" w:cs="Arial"/>
              </w:rPr>
            </w:pPr>
            <w:r w:rsidRPr="00546F5F">
              <w:rPr>
                <w:rFonts w:ascii="Arial" w:hAnsi="Arial" w:cs="Arial"/>
              </w:rPr>
              <w:t xml:space="preserve">If you have not notified us you need to claim please request a form by emailing </w:t>
            </w:r>
            <w:hyperlink r:id="rId22" w:history="1">
              <w:r w:rsidRPr="00546F5F">
                <w:rPr>
                  <w:rStyle w:val="Hyperlink"/>
                  <w:rFonts w:ascii="Arial" w:hAnsi="Arial" w:cs="Arial"/>
                </w:rPr>
                <w:t>eyft@northyorks.gov.uk</w:t>
              </w:r>
            </w:hyperlink>
            <w:r w:rsidRPr="00546F5F">
              <w:rPr>
                <w:rFonts w:ascii="Arial" w:hAnsi="Arial" w:cs="Arial"/>
              </w:rPr>
              <w:t xml:space="preserve"> </w:t>
            </w:r>
            <w:r w:rsidRPr="00546F5F">
              <w:rPr>
                <w:rFonts w:ascii="Arial" w:hAnsi="Arial" w:cs="Arial"/>
              </w:rPr>
              <w:br/>
              <w:t xml:space="preserve">Guidance: </w:t>
            </w:r>
            <w:hyperlink r:id="rId23" w:history="1">
              <w:r w:rsidRPr="00546F5F">
                <w:rPr>
                  <w:rStyle w:val="Hyperlink"/>
                  <w:rFonts w:ascii="Arial" w:hAnsi="Arial" w:cs="Arial"/>
                </w:rPr>
                <w:t>After headcount guidance.pdf</w:t>
              </w:r>
            </w:hyperlink>
          </w:p>
          <w:p w14:paraId="36721354" w14:textId="77777777" w:rsidR="00546F5F" w:rsidRPr="00546F5F" w:rsidRDefault="00546F5F" w:rsidP="00E46FC6">
            <w:pPr>
              <w:pStyle w:val="ListParagraph"/>
              <w:numPr>
                <w:ilvl w:val="0"/>
                <w:numId w:val="0"/>
              </w:numPr>
              <w:spacing w:line="276" w:lineRule="auto"/>
              <w:ind w:left="567" w:hanging="425"/>
              <w:rPr>
                <w:rFonts w:ascii="Arial" w:hAnsi="Arial" w:cs="Arial"/>
                <w:color w:val="FF0000"/>
              </w:rPr>
            </w:pPr>
          </w:p>
        </w:tc>
      </w:tr>
      <w:tr w:rsidR="00546F5F" w:rsidRPr="001F26D3" w14:paraId="3F178947" w14:textId="77777777" w:rsidTr="00E46FC6">
        <w:trPr>
          <w:trHeight w:val="1386"/>
        </w:trPr>
        <w:tc>
          <w:tcPr>
            <w:tcW w:w="9062" w:type="dxa"/>
          </w:tcPr>
          <w:p w14:paraId="5BEC8E1F" w14:textId="77777777" w:rsidR="00546F5F" w:rsidRPr="00546F5F" w:rsidRDefault="00546F5F" w:rsidP="00E46FC6">
            <w:pPr>
              <w:ind w:left="284"/>
              <w:rPr>
                <w:rFonts w:ascii="Arial" w:hAnsi="Arial" w:cs="Arial"/>
                <w:b/>
                <w:bCs/>
              </w:rPr>
            </w:pPr>
            <w:r w:rsidRPr="00546F5F">
              <w:rPr>
                <w:rFonts w:ascii="Arial" w:hAnsi="Arial" w:cs="Arial"/>
                <w:b/>
                <w:bCs/>
                <w:color w:val="FF0000"/>
              </w:rPr>
              <w:t xml:space="preserve">ACTION REQUIRED - </w:t>
            </w:r>
            <w:r w:rsidRPr="00546F5F">
              <w:rPr>
                <w:rFonts w:ascii="Arial" w:hAnsi="Arial" w:cs="Arial"/>
                <w:b/>
                <w:bCs/>
              </w:rPr>
              <w:t>Check Working Family codes</w:t>
            </w:r>
          </w:p>
          <w:p w14:paraId="1D151E05" w14:textId="77777777" w:rsidR="00546F5F" w:rsidRPr="00546F5F" w:rsidRDefault="00546F5F" w:rsidP="00546F5F">
            <w:pPr>
              <w:pStyle w:val="ListParagraph"/>
              <w:numPr>
                <w:ilvl w:val="0"/>
                <w:numId w:val="4"/>
              </w:numPr>
              <w:spacing w:line="276" w:lineRule="auto"/>
              <w:ind w:left="567" w:hanging="425"/>
              <w:contextualSpacing w:val="0"/>
              <w:rPr>
                <w:rFonts w:ascii="Arial" w:hAnsi="Arial" w:cs="Arial"/>
              </w:rPr>
            </w:pPr>
            <w:r w:rsidRPr="00546F5F">
              <w:rPr>
                <w:rFonts w:ascii="Arial" w:hAnsi="Arial" w:cs="Arial"/>
              </w:rPr>
              <w:t>It is advised you start check working family codes now for the Spring 26 term</w:t>
            </w:r>
          </w:p>
          <w:p w14:paraId="4E2D68BA" w14:textId="77777777" w:rsidR="00546F5F" w:rsidRPr="00546F5F" w:rsidRDefault="00546F5F" w:rsidP="00546F5F">
            <w:pPr>
              <w:pStyle w:val="ListParagraph"/>
              <w:numPr>
                <w:ilvl w:val="0"/>
                <w:numId w:val="4"/>
              </w:numPr>
              <w:spacing w:line="276" w:lineRule="auto"/>
              <w:ind w:left="567" w:hanging="425"/>
              <w:contextualSpacing w:val="0"/>
              <w:rPr>
                <w:rFonts w:ascii="Arial" w:hAnsi="Arial" w:cs="Arial"/>
                <w:color w:val="FF0000"/>
              </w:rPr>
            </w:pPr>
            <w:r w:rsidRPr="00546F5F">
              <w:rPr>
                <w:rFonts w:ascii="Arial" w:hAnsi="Arial" w:cs="Arial"/>
              </w:rPr>
              <w:t xml:space="preserve">Parents must hold a valid code with a start date on or before </w:t>
            </w:r>
            <w:r w:rsidRPr="00546F5F">
              <w:rPr>
                <w:rFonts w:ascii="Arial" w:hAnsi="Arial" w:cs="Arial"/>
                <w:b/>
                <w:bCs/>
              </w:rPr>
              <w:t>31</w:t>
            </w:r>
            <w:r w:rsidRPr="00546F5F">
              <w:rPr>
                <w:rFonts w:ascii="Arial" w:hAnsi="Arial" w:cs="Arial"/>
                <w:b/>
                <w:bCs/>
                <w:vertAlign w:val="superscript"/>
              </w:rPr>
              <w:t>st</w:t>
            </w:r>
            <w:r w:rsidRPr="00546F5F">
              <w:rPr>
                <w:rFonts w:ascii="Arial" w:hAnsi="Arial" w:cs="Arial"/>
                <w:b/>
                <w:bCs/>
              </w:rPr>
              <w:t xml:space="preserve"> December 2025 </w:t>
            </w:r>
            <w:r w:rsidRPr="00546F5F">
              <w:rPr>
                <w:rFonts w:ascii="Arial" w:hAnsi="Arial" w:cs="Arial"/>
              </w:rPr>
              <w:t xml:space="preserve">and an end date on or after </w:t>
            </w:r>
            <w:r w:rsidRPr="00546F5F">
              <w:rPr>
                <w:rFonts w:ascii="Arial" w:hAnsi="Arial" w:cs="Arial"/>
                <w:b/>
                <w:bCs/>
              </w:rPr>
              <w:t>1</w:t>
            </w:r>
            <w:r w:rsidRPr="00546F5F">
              <w:rPr>
                <w:rFonts w:ascii="Arial" w:hAnsi="Arial" w:cs="Arial"/>
                <w:b/>
                <w:bCs/>
                <w:vertAlign w:val="superscript"/>
              </w:rPr>
              <w:t>st</w:t>
            </w:r>
            <w:r w:rsidRPr="00546F5F">
              <w:rPr>
                <w:rFonts w:ascii="Arial" w:hAnsi="Arial" w:cs="Arial"/>
                <w:b/>
                <w:bCs/>
              </w:rPr>
              <w:t xml:space="preserve"> January 2026 </w:t>
            </w:r>
            <w:r w:rsidRPr="00546F5F">
              <w:rPr>
                <w:rFonts w:ascii="Arial" w:hAnsi="Arial" w:cs="Arial"/>
              </w:rPr>
              <w:t>to access all types of Working Family funding from January</w:t>
            </w:r>
          </w:p>
        </w:tc>
      </w:tr>
      <w:tr w:rsidR="00546F5F" w:rsidRPr="0035511B" w14:paraId="59775063" w14:textId="77777777" w:rsidTr="00E46FC6">
        <w:trPr>
          <w:trHeight w:val="1386"/>
        </w:trPr>
        <w:tc>
          <w:tcPr>
            <w:tcW w:w="9062" w:type="dxa"/>
          </w:tcPr>
          <w:p w14:paraId="04FA3D3E" w14:textId="77777777" w:rsidR="00546F5F" w:rsidRPr="00546F5F" w:rsidRDefault="00546F5F" w:rsidP="00E46FC6">
            <w:pPr>
              <w:ind w:left="284"/>
              <w:rPr>
                <w:rFonts w:ascii="Arial" w:hAnsi="Arial" w:cs="Arial"/>
                <w:b/>
                <w:bCs/>
              </w:rPr>
            </w:pPr>
            <w:r w:rsidRPr="00546F5F">
              <w:rPr>
                <w:rFonts w:ascii="Arial" w:hAnsi="Arial" w:cs="Arial"/>
                <w:b/>
                <w:bCs/>
                <w:color w:val="FF0000"/>
              </w:rPr>
              <w:t xml:space="preserve">IMPORTANT – </w:t>
            </w:r>
            <w:r w:rsidRPr="00546F5F">
              <w:rPr>
                <w:rFonts w:ascii="Arial" w:hAnsi="Arial" w:cs="Arial"/>
                <w:b/>
                <w:bCs/>
              </w:rPr>
              <w:t>SPAM emails</w:t>
            </w:r>
          </w:p>
          <w:p w14:paraId="0F0C1BD7" w14:textId="77777777" w:rsidR="00546F5F" w:rsidRPr="00546F5F" w:rsidRDefault="00546F5F" w:rsidP="00546F5F">
            <w:pPr>
              <w:pStyle w:val="ListParagraph"/>
              <w:numPr>
                <w:ilvl w:val="0"/>
                <w:numId w:val="4"/>
              </w:numPr>
              <w:spacing w:line="276" w:lineRule="auto"/>
              <w:ind w:left="567" w:hanging="425"/>
              <w:contextualSpacing w:val="0"/>
              <w:rPr>
                <w:rFonts w:ascii="Arial" w:hAnsi="Arial" w:cs="Arial"/>
                <w:b/>
                <w:bCs/>
                <w:color w:val="FF0000"/>
              </w:rPr>
            </w:pPr>
            <w:r w:rsidRPr="00546F5F">
              <w:rPr>
                <w:rFonts w:ascii="Arial" w:hAnsi="Arial" w:cs="Arial"/>
              </w:rPr>
              <w:t xml:space="preserve">An email was sent out via </w:t>
            </w:r>
            <w:hyperlink r:id="rId24" w:history="1">
              <w:r w:rsidRPr="00546F5F">
                <w:rPr>
                  <w:rStyle w:val="Hyperlink"/>
                  <w:rFonts w:ascii="Arial" w:hAnsi="Arial" w:cs="Arial"/>
                </w:rPr>
                <w:t>eyft@northyorks.gov.uk</w:t>
              </w:r>
            </w:hyperlink>
            <w:r w:rsidRPr="00546F5F">
              <w:rPr>
                <w:rFonts w:ascii="Arial" w:hAnsi="Arial" w:cs="Arial"/>
              </w:rPr>
              <w:t xml:space="preserve"> on Wednesday 12</w:t>
            </w:r>
            <w:r w:rsidRPr="00546F5F">
              <w:rPr>
                <w:rFonts w:ascii="Arial" w:hAnsi="Arial" w:cs="Arial"/>
                <w:vertAlign w:val="superscript"/>
              </w:rPr>
              <w:t>th</w:t>
            </w:r>
            <w:r w:rsidRPr="00546F5F">
              <w:rPr>
                <w:rFonts w:ascii="Arial" w:hAnsi="Arial" w:cs="Arial"/>
              </w:rPr>
              <w:t xml:space="preserve"> November 2025 regarding SPAM emails – please take time to read</w:t>
            </w:r>
          </w:p>
          <w:p w14:paraId="5E94AFF1" w14:textId="77777777" w:rsidR="00546F5F" w:rsidRPr="00546F5F" w:rsidRDefault="00546F5F" w:rsidP="00546F5F">
            <w:pPr>
              <w:pStyle w:val="ListParagraph"/>
              <w:numPr>
                <w:ilvl w:val="0"/>
                <w:numId w:val="4"/>
              </w:numPr>
              <w:spacing w:line="276" w:lineRule="auto"/>
              <w:ind w:left="567" w:hanging="425"/>
              <w:contextualSpacing w:val="0"/>
              <w:rPr>
                <w:rFonts w:ascii="Arial" w:hAnsi="Arial" w:cs="Arial"/>
              </w:rPr>
            </w:pPr>
            <w:r w:rsidRPr="00546F5F">
              <w:rPr>
                <w:rFonts w:ascii="Arial" w:hAnsi="Arial" w:cs="Arial"/>
              </w:rPr>
              <w:t>Please be vigilant when assessing the credibility of emails received to your North Yorkshire email account and do not open emails from addresses you do not recognise</w:t>
            </w:r>
          </w:p>
          <w:p w14:paraId="092E8A2B" w14:textId="77777777" w:rsidR="00546F5F" w:rsidRPr="00546F5F" w:rsidRDefault="00546F5F" w:rsidP="00E46FC6">
            <w:pPr>
              <w:ind w:left="284"/>
              <w:rPr>
                <w:rFonts w:ascii="Arial" w:hAnsi="Arial" w:cs="Arial"/>
                <w:b/>
                <w:bCs/>
                <w:color w:val="FF0000"/>
              </w:rPr>
            </w:pPr>
          </w:p>
        </w:tc>
      </w:tr>
      <w:tr w:rsidR="00546F5F" w:rsidRPr="00985994" w14:paraId="25D8BADE" w14:textId="77777777" w:rsidTr="00E46FC6">
        <w:trPr>
          <w:trHeight w:val="1439"/>
        </w:trPr>
        <w:tc>
          <w:tcPr>
            <w:tcW w:w="9062" w:type="dxa"/>
          </w:tcPr>
          <w:p w14:paraId="5153CBB7" w14:textId="77777777" w:rsidR="00546F5F" w:rsidRPr="00546F5F" w:rsidRDefault="00546F5F" w:rsidP="00E46FC6">
            <w:pPr>
              <w:ind w:left="567" w:hanging="425"/>
              <w:rPr>
                <w:rFonts w:ascii="Arial" w:hAnsi="Arial" w:cs="Arial"/>
                <w:b/>
                <w:bCs/>
                <w:color w:val="FF0000"/>
              </w:rPr>
            </w:pPr>
            <w:r w:rsidRPr="00546F5F">
              <w:rPr>
                <w:rFonts w:ascii="Arial" w:hAnsi="Arial" w:cs="Arial"/>
                <w:b/>
                <w:bCs/>
                <w:color w:val="FF0000"/>
              </w:rPr>
              <w:t xml:space="preserve">REMINDER </w:t>
            </w:r>
          </w:p>
          <w:p w14:paraId="16BB1EF3" w14:textId="77777777" w:rsidR="00546F5F" w:rsidRPr="00546F5F" w:rsidRDefault="00546F5F" w:rsidP="00546F5F">
            <w:pPr>
              <w:pStyle w:val="ListParagraph"/>
              <w:numPr>
                <w:ilvl w:val="0"/>
                <w:numId w:val="39"/>
              </w:numPr>
              <w:spacing w:line="276" w:lineRule="auto"/>
              <w:ind w:left="567" w:hanging="425"/>
              <w:contextualSpacing w:val="0"/>
              <w:rPr>
                <w:rFonts w:ascii="Arial" w:hAnsi="Arial" w:cs="Arial"/>
              </w:rPr>
            </w:pPr>
            <w:r w:rsidRPr="00546F5F">
              <w:rPr>
                <w:rFonts w:ascii="Arial" w:hAnsi="Arial" w:cs="Arial"/>
              </w:rPr>
              <w:t xml:space="preserve">Providers with their own websites should be making their charges available on their websites before 31st December 2025. DfE guidance </w:t>
            </w:r>
            <w:hyperlink r:id="rId25" w:history="1">
              <w:r w:rsidRPr="00546F5F">
                <w:rPr>
                  <w:rFonts w:ascii="Arial" w:hAnsi="Arial" w:cs="Arial"/>
                  <w:color w:val="0000FF"/>
                  <w:u w:val="single"/>
                </w:rPr>
                <w:t>Chargeable_extras_.docx</w:t>
              </w:r>
            </w:hyperlink>
          </w:p>
          <w:p w14:paraId="239F003C" w14:textId="77777777" w:rsidR="00546F5F" w:rsidRPr="00546F5F" w:rsidRDefault="00546F5F" w:rsidP="00546F5F">
            <w:pPr>
              <w:pStyle w:val="ListParagraph"/>
              <w:numPr>
                <w:ilvl w:val="0"/>
                <w:numId w:val="39"/>
              </w:numPr>
              <w:spacing w:line="276" w:lineRule="auto"/>
              <w:ind w:left="567" w:hanging="425"/>
              <w:contextualSpacing w:val="0"/>
              <w:rPr>
                <w:rFonts w:ascii="Arial" w:hAnsi="Arial" w:cs="Arial"/>
              </w:rPr>
            </w:pPr>
            <w:r w:rsidRPr="00546F5F">
              <w:rPr>
                <w:rFonts w:ascii="Arial" w:hAnsi="Arial" w:cs="Arial"/>
              </w:rPr>
              <w:t xml:space="preserve">Please use the guidance </w:t>
            </w:r>
            <w:hyperlink r:id="rId26" w:anchor="part-d-information-to-childcare-providers" w:history="1">
              <w:r w:rsidRPr="00546F5F">
                <w:rPr>
                  <w:rFonts w:ascii="Arial" w:hAnsi="Arial" w:cs="Arial"/>
                  <w:color w:val="0000FF"/>
                  <w:u w:val="single"/>
                </w:rPr>
                <w:t>Early education and childcare - GOV.UK</w:t>
              </w:r>
            </w:hyperlink>
            <w:r w:rsidRPr="00546F5F">
              <w:rPr>
                <w:rFonts w:ascii="Arial" w:hAnsi="Arial" w:cs="Arial"/>
              </w:rPr>
              <w:t xml:space="preserve"> Section 1.32 to ensure parents are aware of your charges </w:t>
            </w:r>
            <w:r w:rsidRPr="00546F5F">
              <w:rPr>
                <w:rFonts w:ascii="Arial" w:hAnsi="Arial" w:cs="Arial"/>
                <w:color w:val="0000FF"/>
                <w:u w:val="single"/>
              </w:rPr>
              <w:br/>
            </w:r>
          </w:p>
        </w:tc>
      </w:tr>
    </w:tbl>
    <w:p w14:paraId="31A0BA33" w14:textId="77777777" w:rsidR="00546F5F" w:rsidRPr="00770362" w:rsidRDefault="00546F5F" w:rsidP="000B4C04">
      <w:pPr>
        <w:spacing w:after="0" w:line="240" w:lineRule="auto"/>
        <w:rPr>
          <w:rFonts w:ascii="Arial" w:hAnsi="Arial" w:cs="Arial"/>
          <w:b/>
          <w:bCs/>
          <w:sz w:val="24"/>
          <w:szCs w:val="24"/>
          <w:u w:val="single"/>
        </w:rPr>
      </w:pPr>
    </w:p>
    <w:bookmarkEnd w:id="9"/>
    <w:bookmarkEnd w:id="10"/>
    <w:bookmarkEnd w:id="1"/>
    <w:bookmarkEnd w:id="2"/>
    <w:bookmarkEnd w:id="3"/>
    <w:bookmarkEnd w:id="4"/>
    <w:bookmarkEnd w:id="5"/>
    <w:bookmarkEnd w:id="6"/>
    <w:bookmarkEnd w:id="7"/>
    <w:sectPr w:rsidR="00546F5F" w:rsidRPr="00770362" w:rsidSect="00F44D67">
      <w:footerReference w:type="even" r:id="rId27"/>
      <w:footerReference w:type="default" r:id="rId28"/>
      <w:headerReference w:type="first" r:id="rId29"/>
      <w:footerReference w:type="first" r:id="rId30"/>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07095"/>
    <w:multiLevelType w:val="hybridMultilevel"/>
    <w:tmpl w:val="AE5810C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920E8A"/>
    <w:multiLevelType w:val="hybridMultilevel"/>
    <w:tmpl w:val="625CC1F0"/>
    <w:lvl w:ilvl="0" w:tplc="08090001">
      <w:start w:val="1"/>
      <w:numFmt w:val="bullet"/>
      <w:lvlText w:val=""/>
      <w:lvlJc w:val="left"/>
      <w:pPr>
        <w:ind w:left="1986" w:hanging="360"/>
      </w:pPr>
      <w:rPr>
        <w:rFonts w:ascii="Symbol" w:hAnsi="Symbol" w:hint="default"/>
      </w:rPr>
    </w:lvl>
    <w:lvl w:ilvl="1" w:tplc="08090003" w:tentative="1">
      <w:start w:val="1"/>
      <w:numFmt w:val="bullet"/>
      <w:lvlText w:val="o"/>
      <w:lvlJc w:val="left"/>
      <w:pPr>
        <w:ind w:left="2706" w:hanging="360"/>
      </w:pPr>
      <w:rPr>
        <w:rFonts w:ascii="Courier New" w:hAnsi="Courier New" w:cs="Courier New" w:hint="default"/>
      </w:rPr>
    </w:lvl>
    <w:lvl w:ilvl="2" w:tplc="08090005" w:tentative="1">
      <w:start w:val="1"/>
      <w:numFmt w:val="bullet"/>
      <w:lvlText w:val=""/>
      <w:lvlJc w:val="left"/>
      <w:pPr>
        <w:ind w:left="3426" w:hanging="360"/>
      </w:pPr>
      <w:rPr>
        <w:rFonts w:ascii="Wingdings" w:hAnsi="Wingdings" w:hint="default"/>
      </w:rPr>
    </w:lvl>
    <w:lvl w:ilvl="3" w:tplc="08090001" w:tentative="1">
      <w:start w:val="1"/>
      <w:numFmt w:val="bullet"/>
      <w:lvlText w:val=""/>
      <w:lvlJc w:val="left"/>
      <w:pPr>
        <w:ind w:left="4146" w:hanging="360"/>
      </w:pPr>
      <w:rPr>
        <w:rFonts w:ascii="Symbol" w:hAnsi="Symbol" w:hint="default"/>
      </w:rPr>
    </w:lvl>
    <w:lvl w:ilvl="4" w:tplc="08090003" w:tentative="1">
      <w:start w:val="1"/>
      <w:numFmt w:val="bullet"/>
      <w:lvlText w:val="o"/>
      <w:lvlJc w:val="left"/>
      <w:pPr>
        <w:ind w:left="4866" w:hanging="360"/>
      </w:pPr>
      <w:rPr>
        <w:rFonts w:ascii="Courier New" w:hAnsi="Courier New" w:cs="Courier New" w:hint="default"/>
      </w:rPr>
    </w:lvl>
    <w:lvl w:ilvl="5" w:tplc="08090005" w:tentative="1">
      <w:start w:val="1"/>
      <w:numFmt w:val="bullet"/>
      <w:lvlText w:val=""/>
      <w:lvlJc w:val="left"/>
      <w:pPr>
        <w:ind w:left="5586" w:hanging="360"/>
      </w:pPr>
      <w:rPr>
        <w:rFonts w:ascii="Wingdings" w:hAnsi="Wingdings" w:hint="default"/>
      </w:rPr>
    </w:lvl>
    <w:lvl w:ilvl="6" w:tplc="08090001" w:tentative="1">
      <w:start w:val="1"/>
      <w:numFmt w:val="bullet"/>
      <w:lvlText w:val=""/>
      <w:lvlJc w:val="left"/>
      <w:pPr>
        <w:ind w:left="6306" w:hanging="360"/>
      </w:pPr>
      <w:rPr>
        <w:rFonts w:ascii="Symbol" w:hAnsi="Symbol" w:hint="default"/>
      </w:rPr>
    </w:lvl>
    <w:lvl w:ilvl="7" w:tplc="08090003" w:tentative="1">
      <w:start w:val="1"/>
      <w:numFmt w:val="bullet"/>
      <w:lvlText w:val="o"/>
      <w:lvlJc w:val="left"/>
      <w:pPr>
        <w:ind w:left="7026" w:hanging="360"/>
      </w:pPr>
      <w:rPr>
        <w:rFonts w:ascii="Courier New" w:hAnsi="Courier New" w:cs="Courier New" w:hint="default"/>
      </w:rPr>
    </w:lvl>
    <w:lvl w:ilvl="8" w:tplc="08090005" w:tentative="1">
      <w:start w:val="1"/>
      <w:numFmt w:val="bullet"/>
      <w:lvlText w:val=""/>
      <w:lvlJc w:val="left"/>
      <w:pPr>
        <w:ind w:left="7746" w:hanging="360"/>
      </w:pPr>
      <w:rPr>
        <w:rFonts w:ascii="Wingdings" w:hAnsi="Wingdings" w:hint="default"/>
      </w:rPr>
    </w:lvl>
  </w:abstractNum>
  <w:abstractNum w:abstractNumId="2" w15:restartNumberingAfterBreak="0">
    <w:nsid w:val="06D95B61"/>
    <w:multiLevelType w:val="multilevel"/>
    <w:tmpl w:val="BCE888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A32E47"/>
    <w:multiLevelType w:val="multilevel"/>
    <w:tmpl w:val="20826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E7E2AC6"/>
    <w:multiLevelType w:val="hybridMultilevel"/>
    <w:tmpl w:val="83281FB0"/>
    <w:lvl w:ilvl="0" w:tplc="E370E0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44B8A"/>
    <w:multiLevelType w:val="hybridMultilevel"/>
    <w:tmpl w:val="635C2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03D243E"/>
    <w:multiLevelType w:val="hybridMultilevel"/>
    <w:tmpl w:val="108663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B515A3"/>
    <w:multiLevelType w:val="multilevel"/>
    <w:tmpl w:val="734A3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2F7B23"/>
    <w:multiLevelType w:val="hybridMultilevel"/>
    <w:tmpl w:val="82DEFF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256C2B"/>
    <w:multiLevelType w:val="hybridMultilevel"/>
    <w:tmpl w:val="0F78B6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D613F44"/>
    <w:multiLevelType w:val="hybridMultilevel"/>
    <w:tmpl w:val="6980EC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18B797E"/>
    <w:multiLevelType w:val="multilevel"/>
    <w:tmpl w:val="586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AE5E74"/>
    <w:multiLevelType w:val="hybridMultilevel"/>
    <w:tmpl w:val="EBF6E46C"/>
    <w:lvl w:ilvl="0" w:tplc="AFA82C8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08686C"/>
    <w:multiLevelType w:val="hybridMultilevel"/>
    <w:tmpl w:val="B5BC83C6"/>
    <w:lvl w:ilvl="0" w:tplc="FFFFFFFF">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8421F04"/>
    <w:multiLevelType w:val="hybridMultilevel"/>
    <w:tmpl w:val="2E6C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2D136AC2"/>
    <w:multiLevelType w:val="hybridMultilevel"/>
    <w:tmpl w:val="A6B4F2FE"/>
    <w:lvl w:ilvl="0" w:tplc="0809000B">
      <w:start w:val="1"/>
      <w:numFmt w:val="bullet"/>
      <w:lvlText w:val=""/>
      <w:lvlJc w:val="left"/>
      <w:pPr>
        <w:ind w:left="862" w:hanging="360"/>
      </w:pPr>
      <w:rPr>
        <w:rFonts w:ascii="Wingdings" w:hAnsi="Wingdings"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6" w15:restartNumberingAfterBreak="0">
    <w:nsid w:val="33626DC6"/>
    <w:multiLevelType w:val="hybridMultilevel"/>
    <w:tmpl w:val="F904D89E"/>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7" w15:restartNumberingAfterBreak="0">
    <w:nsid w:val="33741BEF"/>
    <w:multiLevelType w:val="hybridMultilevel"/>
    <w:tmpl w:val="59F6974C"/>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E71096"/>
    <w:multiLevelType w:val="multilevel"/>
    <w:tmpl w:val="0C8A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8775F07"/>
    <w:multiLevelType w:val="hybridMultilevel"/>
    <w:tmpl w:val="CD58271E"/>
    <w:lvl w:ilvl="0" w:tplc="0809000D">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0" w15:restartNumberingAfterBreak="0">
    <w:nsid w:val="43764AE9"/>
    <w:multiLevelType w:val="hybridMultilevel"/>
    <w:tmpl w:val="1318D3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22" w15:restartNumberingAfterBreak="0">
    <w:nsid w:val="4B682391"/>
    <w:multiLevelType w:val="multilevel"/>
    <w:tmpl w:val="77A0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7F62E9"/>
    <w:multiLevelType w:val="hybridMultilevel"/>
    <w:tmpl w:val="D31A3680"/>
    <w:lvl w:ilvl="0" w:tplc="0809000B">
      <w:start w:val="1"/>
      <w:numFmt w:val="bullet"/>
      <w:lvlText w:val=""/>
      <w:lvlJc w:val="left"/>
      <w:pPr>
        <w:ind w:left="862" w:hanging="360"/>
      </w:pPr>
      <w:rPr>
        <w:rFonts w:ascii="Wingdings" w:hAnsi="Wingdings"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24" w15:restartNumberingAfterBreak="0">
    <w:nsid w:val="4CFC33B5"/>
    <w:multiLevelType w:val="hybridMultilevel"/>
    <w:tmpl w:val="B8C4E93C"/>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5"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53187C92"/>
    <w:multiLevelType w:val="hybridMultilevel"/>
    <w:tmpl w:val="9BB27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B14491"/>
    <w:multiLevelType w:val="multilevel"/>
    <w:tmpl w:val="57B88B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8EF196A"/>
    <w:multiLevelType w:val="hybridMultilevel"/>
    <w:tmpl w:val="49AEF862"/>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9" w15:restartNumberingAfterBreak="0">
    <w:nsid w:val="5B6627EA"/>
    <w:multiLevelType w:val="multilevel"/>
    <w:tmpl w:val="FA789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FBA21F0"/>
    <w:multiLevelType w:val="hybridMultilevel"/>
    <w:tmpl w:val="3DCE6A6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0585581"/>
    <w:multiLevelType w:val="multilevel"/>
    <w:tmpl w:val="DEF4C7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3B60423"/>
    <w:multiLevelType w:val="hybridMultilevel"/>
    <w:tmpl w:val="E66A3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59B26F6"/>
    <w:multiLevelType w:val="hybridMultilevel"/>
    <w:tmpl w:val="A8D698CC"/>
    <w:lvl w:ilvl="0" w:tplc="08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667564B2"/>
    <w:multiLevelType w:val="multilevel"/>
    <w:tmpl w:val="9384B6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C87408A"/>
    <w:multiLevelType w:val="hybridMultilevel"/>
    <w:tmpl w:val="52341F1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6DC029A7"/>
    <w:multiLevelType w:val="hybridMultilevel"/>
    <w:tmpl w:val="FF18E2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18678A2"/>
    <w:multiLevelType w:val="hybridMultilevel"/>
    <w:tmpl w:val="51D4A922"/>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D408EC"/>
    <w:multiLevelType w:val="hybridMultilevel"/>
    <w:tmpl w:val="BCE8AAA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9" w15:restartNumberingAfterBreak="0">
    <w:nsid w:val="794A6884"/>
    <w:multiLevelType w:val="hybridMultilevel"/>
    <w:tmpl w:val="A40E2AA0"/>
    <w:lvl w:ilvl="0" w:tplc="7F28A030">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16cid:durableId="1166285495">
    <w:abstractNumId w:val="12"/>
  </w:num>
  <w:num w:numId="2" w16cid:durableId="987788721">
    <w:abstractNumId w:val="21"/>
  </w:num>
  <w:num w:numId="3" w16cid:durableId="2025861583">
    <w:abstractNumId w:val="16"/>
  </w:num>
  <w:num w:numId="4" w16cid:durableId="2026784911">
    <w:abstractNumId w:val="35"/>
  </w:num>
  <w:num w:numId="5" w16cid:durableId="106585615">
    <w:abstractNumId w:val="10"/>
  </w:num>
  <w:num w:numId="6" w16cid:durableId="1878853191">
    <w:abstractNumId w:val="1"/>
  </w:num>
  <w:num w:numId="7" w16cid:durableId="1107237669">
    <w:abstractNumId w:val="14"/>
  </w:num>
  <w:num w:numId="8" w16cid:durableId="1755466105">
    <w:abstractNumId w:val="5"/>
  </w:num>
  <w:num w:numId="9" w16cid:durableId="426510713">
    <w:abstractNumId w:val="3"/>
  </w:num>
  <w:num w:numId="10" w16cid:durableId="1251618624">
    <w:abstractNumId w:val="28"/>
  </w:num>
  <w:num w:numId="11" w16cid:durableId="1423986536">
    <w:abstractNumId w:val="8"/>
  </w:num>
  <w:num w:numId="12" w16cid:durableId="1266184561">
    <w:abstractNumId w:val="13"/>
  </w:num>
  <w:num w:numId="13" w16cid:durableId="1548954827">
    <w:abstractNumId w:val="17"/>
  </w:num>
  <w:num w:numId="14" w16cid:durableId="1946644213">
    <w:abstractNumId w:val="37"/>
  </w:num>
  <w:num w:numId="15" w16cid:durableId="832916838">
    <w:abstractNumId w:val="39"/>
  </w:num>
  <w:num w:numId="16" w16cid:durableId="1539660864">
    <w:abstractNumId w:val="30"/>
  </w:num>
  <w:num w:numId="17" w16cid:durableId="664671691">
    <w:abstractNumId w:val="24"/>
  </w:num>
  <w:num w:numId="18" w16cid:durableId="293366139">
    <w:abstractNumId w:val="36"/>
  </w:num>
  <w:num w:numId="19" w16cid:durableId="1933931438">
    <w:abstractNumId w:val="19"/>
  </w:num>
  <w:num w:numId="20" w16cid:durableId="1541475061">
    <w:abstractNumId w:val="9"/>
  </w:num>
  <w:num w:numId="21" w16cid:durableId="1106803560">
    <w:abstractNumId w:val="6"/>
  </w:num>
  <w:num w:numId="22" w16cid:durableId="66081748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1258290">
    <w:abstractNumId w:val="11"/>
  </w:num>
  <w:num w:numId="24" w16cid:durableId="229002657">
    <w:abstractNumId w:val="25"/>
  </w:num>
  <w:num w:numId="25" w16cid:durableId="158427824">
    <w:abstractNumId w:val="32"/>
  </w:num>
  <w:num w:numId="26" w16cid:durableId="1771965992">
    <w:abstractNumId w:val="26"/>
  </w:num>
  <w:num w:numId="27" w16cid:durableId="1807353890">
    <w:abstractNumId w:val="31"/>
  </w:num>
  <w:num w:numId="28" w16cid:durableId="671301238">
    <w:abstractNumId w:val="27"/>
  </w:num>
  <w:num w:numId="29" w16cid:durableId="1003120961">
    <w:abstractNumId w:val="22"/>
  </w:num>
  <w:num w:numId="30" w16cid:durableId="1169518690">
    <w:abstractNumId w:val="7"/>
  </w:num>
  <w:num w:numId="31" w16cid:durableId="1542983794">
    <w:abstractNumId w:val="33"/>
  </w:num>
  <w:num w:numId="32" w16cid:durableId="1164858763">
    <w:abstractNumId w:val="4"/>
  </w:num>
  <w:num w:numId="33" w16cid:durableId="1504051432">
    <w:abstractNumId w:val="0"/>
  </w:num>
  <w:num w:numId="34" w16cid:durableId="1093404289">
    <w:abstractNumId w:val="15"/>
  </w:num>
  <w:num w:numId="35" w16cid:durableId="46414883">
    <w:abstractNumId w:val="29"/>
  </w:num>
  <w:num w:numId="36" w16cid:durableId="736319022">
    <w:abstractNumId w:val="20"/>
  </w:num>
  <w:num w:numId="37" w16cid:durableId="85715864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20516293">
    <w:abstractNumId w:val="34"/>
  </w:num>
  <w:num w:numId="39" w16cid:durableId="1557928980">
    <w:abstractNumId w:val="23"/>
  </w:num>
  <w:num w:numId="40" w16cid:durableId="1706562420">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F939905-DA4B-4793-AE81-734B8EFB3F5B}"/>
    <w:docVar w:name="dgnword-eventsink" w:val="1285680402480"/>
  </w:docVars>
  <w:rsids>
    <w:rsidRoot w:val="005B1365"/>
    <w:rsid w:val="00000212"/>
    <w:rsid w:val="000004C4"/>
    <w:rsid w:val="000018CC"/>
    <w:rsid w:val="0000419A"/>
    <w:rsid w:val="0000664F"/>
    <w:rsid w:val="000122D1"/>
    <w:rsid w:val="00013292"/>
    <w:rsid w:val="00013566"/>
    <w:rsid w:val="00013B8E"/>
    <w:rsid w:val="00014CA2"/>
    <w:rsid w:val="00014D0D"/>
    <w:rsid w:val="00014D7C"/>
    <w:rsid w:val="0001642C"/>
    <w:rsid w:val="00017720"/>
    <w:rsid w:val="00017C15"/>
    <w:rsid w:val="0002081D"/>
    <w:rsid w:val="000252B7"/>
    <w:rsid w:val="00026DBA"/>
    <w:rsid w:val="0002768E"/>
    <w:rsid w:val="0003136F"/>
    <w:rsid w:val="00031689"/>
    <w:rsid w:val="00032A93"/>
    <w:rsid w:val="00033257"/>
    <w:rsid w:val="00033A66"/>
    <w:rsid w:val="00033DC4"/>
    <w:rsid w:val="00033FDC"/>
    <w:rsid w:val="00034CC1"/>
    <w:rsid w:val="000369A2"/>
    <w:rsid w:val="00036CE0"/>
    <w:rsid w:val="0004031E"/>
    <w:rsid w:val="00040927"/>
    <w:rsid w:val="00041803"/>
    <w:rsid w:val="00043DFA"/>
    <w:rsid w:val="00045C9F"/>
    <w:rsid w:val="00046441"/>
    <w:rsid w:val="00051624"/>
    <w:rsid w:val="00053D14"/>
    <w:rsid w:val="00061BDB"/>
    <w:rsid w:val="00064790"/>
    <w:rsid w:val="000649F1"/>
    <w:rsid w:val="00065B1E"/>
    <w:rsid w:val="00071AB6"/>
    <w:rsid w:val="00072AF4"/>
    <w:rsid w:val="00072F3E"/>
    <w:rsid w:val="000735DA"/>
    <w:rsid w:val="00080795"/>
    <w:rsid w:val="00082ED5"/>
    <w:rsid w:val="00084973"/>
    <w:rsid w:val="00085AE7"/>
    <w:rsid w:val="0008656A"/>
    <w:rsid w:val="00087372"/>
    <w:rsid w:val="00087E6E"/>
    <w:rsid w:val="000A0968"/>
    <w:rsid w:val="000A24CC"/>
    <w:rsid w:val="000A71AD"/>
    <w:rsid w:val="000B1B5E"/>
    <w:rsid w:val="000B31F0"/>
    <w:rsid w:val="000B4C04"/>
    <w:rsid w:val="000B4FE1"/>
    <w:rsid w:val="000B5BE0"/>
    <w:rsid w:val="000C49A9"/>
    <w:rsid w:val="000D13D0"/>
    <w:rsid w:val="000D1660"/>
    <w:rsid w:val="000D4701"/>
    <w:rsid w:val="000D57C1"/>
    <w:rsid w:val="000D5952"/>
    <w:rsid w:val="000D773E"/>
    <w:rsid w:val="000D7D6C"/>
    <w:rsid w:val="000E1842"/>
    <w:rsid w:val="000E3816"/>
    <w:rsid w:val="000E44D3"/>
    <w:rsid w:val="000E5FE2"/>
    <w:rsid w:val="000F0321"/>
    <w:rsid w:val="000F0BFB"/>
    <w:rsid w:val="000F0F8F"/>
    <w:rsid w:val="000F114C"/>
    <w:rsid w:val="000F68BB"/>
    <w:rsid w:val="000F765E"/>
    <w:rsid w:val="000F7DFB"/>
    <w:rsid w:val="00101160"/>
    <w:rsid w:val="001011FE"/>
    <w:rsid w:val="00102AF0"/>
    <w:rsid w:val="00105B27"/>
    <w:rsid w:val="00106228"/>
    <w:rsid w:val="001076DD"/>
    <w:rsid w:val="00110C61"/>
    <w:rsid w:val="00115125"/>
    <w:rsid w:val="00116302"/>
    <w:rsid w:val="00117CC1"/>
    <w:rsid w:val="00122C37"/>
    <w:rsid w:val="00123A8D"/>
    <w:rsid w:val="00124280"/>
    <w:rsid w:val="00136B78"/>
    <w:rsid w:val="00141E75"/>
    <w:rsid w:val="00143713"/>
    <w:rsid w:val="001438C6"/>
    <w:rsid w:val="0014427D"/>
    <w:rsid w:val="00145C11"/>
    <w:rsid w:val="001531B4"/>
    <w:rsid w:val="001543B7"/>
    <w:rsid w:val="0015549D"/>
    <w:rsid w:val="00156A66"/>
    <w:rsid w:val="001576AA"/>
    <w:rsid w:val="00162982"/>
    <w:rsid w:val="00163094"/>
    <w:rsid w:val="00163CF1"/>
    <w:rsid w:val="001646F4"/>
    <w:rsid w:val="00164CEE"/>
    <w:rsid w:val="00165C98"/>
    <w:rsid w:val="0016736D"/>
    <w:rsid w:val="0017070C"/>
    <w:rsid w:val="00171A48"/>
    <w:rsid w:val="00173982"/>
    <w:rsid w:val="001739CC"/>
    <w:rsid w:val="00177377"/>
    <w:rsid w:val="00177444"/>
    <w:rsid w:val="00181D4B"/>
    <w:rsid w:val="0018243D"/>
    <w:rsid w:val="00182DAD"/>
    <w:rsid w:val="00183B30"/>
    <w:rsid w:val="0018434B"/>
    <w:rsid w:val="00185AAE"/>
    <w:rsid w:val="001874AE"/>
    <w:rsid w:val="00191507"/>
    <w:rsid w:val="00193103"/>
    <w:rsid w:val="00193322"/>
    <w:rsid w:val="00195779"/>
    <w:rsid w:val="001A0626"/>
    <w:rsid w:val="001A0DF8"/>
    <w:rsid w:val="001A1A14"/>
    <w:rsid w:val="001A5577"/>
    <w:rsid w:val="001B0705"/>
    <w:rsid w:val="001B1478"/>
    <w:rsid w:val="001B2103"/>
    <w:rsid w:val="001B51F3"/>
    <w:rsid w:val="001B6129"/>
    <w:rsid w:val="001B68AA"/>
    <w:rsid w:val="001C088F"/>
    <w:rsid w:val="001C0C5E"/>
    <w:rsid w:val="001C156C"/>
    <w:rsid w:val="001C1DA9"/>
    <w:rsid w:val="001C2C7E"/>
    <w:rsid w:val="001C2FD9"/>
    <w:rsid w:val="001C333E"/>
    <w:rsid w:val="001C3F6F"/>
    <w:rsid w:val="001C525D"/>
    <w:rsid w:val="001C6BBA"/>
    <w:rsid w:val="001C73A8"/>
    <w:rsid w:val="001C7F21"/>
    <w:rsid w:val="001D10C9"/>
    <w:rsid w:val="001D24E0"/>
    <w:rsid w:val="001D47DF"/>
    <w:rsid w:val="001D62CF"/>
    <w:rsid w:val="001D6C9A"/>
    <w:rsid w:val="001D7725"/>
    <w:rsid w:val="001E03E3"/>
    <w:rsid w:val="001E0408"/>
    <w:rsid w:val="001E50E1"/>
    <w:rsid w:val="001F1602"/>
    <w:rsid w:val="001F18B6"/>
    <w:rsid w:val="001F3373"/>
    <w:rsid w:val="001F45A6"/>
    <w:rsid w:val="001F5B2A"/>
    <w:rsid w:val="001F7ACB"/>
    <w:rsid w:val="001F7CBD"/>
    <w:rsid w:val="00205124"/>
    <w:rsid w:val="00206277"/>
    <w:rsid w:val="00207CC3"/>
    <w:rsid w:val="0021454F"/>
    <w:rsid w:val="00217C52"/>
    <w:rsid w:val="002279A6"/>
    <w:rsid w:val="002337F9"/>
    <w:rsid w:val="00233D7D"/>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603A3"/>
    <w:rsid w:val="002620BD"/>
    <w:rsid w:val="00263A87"/>
    <w:rsid w:val="00264088"/>
    <w:rsid w:val="002645FF"/>
    <w:rsid w:val="00265EC0"/>
    <w:rsid w:val="00267240"/>
    <w:rsid w:val="00267940"/>
    <w:rsid w:val="00267F14"/>
    <w:rsid w:val="002706B8"/>
    <w:rsid w:val="00273559"/>
    <w:rsid w:val="00273700"/>
    <w:rsid w:val="002740E5"/>
    <w:rsid w:val="0028083B"/>
    <w:rsid w:val="00283F56"/>
    <w:rsid w:val="00284698"/>
    <w:rsid w:val="00287FB9"/>
    <w:rsid w:val="00290722"/>
    <w:rsid w:val="00290D77"/>
    <w:rsid w:val="00294623"/>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74F3"/>
    <w:rsid w:val="002E2ABF"/>
    <w:rsid w:val="002F0EF7"/>
    <w:rsid w:val="002F20CB"/>
    <w:rsid w:val="002F437A"/>
    <w:rsid w:val="002F7528"/>
    <w:rsid w:val="0030034C"/>
    <w:rsid w:val="00300694"/>
    <w:rsid w:val="00302B6E"/>
    <w:rsid w:val="003107D1"/>
    <w:rsid w:val="003118FC"/>
    <w:rsid w:val="0031248D"/>
    <w:rsid w:val="00312B5E"/>
    <w:rsid w:val="00313080"/>
    <w:rsid w:val="0031380E"/>
    <w:rsid w:val="00315304"/>
    <w:rsid w:val="00317B93"/>
    <w:rsid w:val="00323890"/>
    <w:rsid w:val="00323D5E"/>
    <w:rsid w:val="00325BA6"/>
    <w:rsid w:val="00326653"/>
    <w:rsid w:val="00327137"/>
    <w:rsid w:val="003272B9"/>
    <w:rsid w:val="00327573"/>
    <w:rsid w:val="0033004B"/>
    <w:rsid w:val="0033162F"/>
    <w:rsid w:val="00333277"/>
    <w:rsid w:val="00333427"/>
    <w:rsid w:val="0033353B"/>
    <w:rsid w:val="00334B48"/>
    <w:rsid w:val="00335CE6"/>
    <w:rsid w:val="00336756"/>
    <w:rsid w:val="0034411D"/>
    <w:rsid w:val="0034511E"/>
    <w:rsid w:val="00346062"/>
    <w:rsid w:val="003464A5"/>
    <w:rsid w:val="00355BF2"/>
    <w:rsid w:val="0035602B"/>
    <w:rsid w:val="0035716C"/>
    <w:rsid w:val="0035787C"/>
    <w:rsid w:val="003629E5"/>
    <w:rsid w:val="00362A66"/>
    <w:rsid w:val="00362CFD"/>
    <w:rsid w:val="0036321E"/>
    <w:rsid w:val="00364D17"/>
    <w:rsid w:val="003652D2"/>
    <w:rsid w:val="0036739C"/>
    <w:rsid w:val="00367CF6"/>
    <w:rsid w:val="00372DBA"/>
    <w:rsid w:val="00373028"/>
    <w:rsid w:val="00374DB3"/>
    <w:rsid w:val="0037677E"/>
    <w:rsid w:val="00376C18"/>
    <w:rsid w:val="0037737B"/>
    <w:rsid w:val="0038088E"/>
    <w:rsid w:val="00382F39"/>
    <w:rsid w:val="00386CC6"/>
    <w:rsid w:val="0039190E"/>
    <w:rsid w:val="00391CE8"/>
    <w:rsid w:val="00395D05"/>
    <w:rsid w:val="003977DE"/>
    <w:rsid w:val="003A0B84"/>
    <w:rsid w:val="003A2438"/>
    <w:rsid w:val="003A479C"/>
    <w:rsid w:val="003A4DC1"/>
    <w:rsid w:val="003A60B5"/>
    <w:rsid w:val="003B10CC"/>
    <w:rsid w:val="003B3BCB"/>
    <w:rsid w:val="003B51A6"/>
    <w:rsid w:val="003B732F"/>
    <w:rsid w:val="003C1D38"/>
    <w:rsid w:val="003C4BE3"/>
    <w:rsid w:val="003C58E1"/>
    <w:rsid w:val="003C7BE4"/>
    <w:rsid w:val="003D1FF6"/>
    <w:rsid w:val="003D6888"/>
    <w:rsid w:val="003D7174"/>
    <w:rsid w:val="003E024D"/>
    <w:rsid w:val="003E4534"/>
    <w:rsid w:val="003E4AC6"/>
    <w:rsid w:val="003E6802"/>
    <w:rsid w:val="003F27DC"/>
    <w:rsid w:val="003F3123"/>
    <w:rsid w:val="003F3138"/>
    <w:rsid w:val="003F3285"/>
    <w:rsid w:val="003F3815"/>
    <w:rsid w:val="003F385A"/>
    <w:rsid w:val="003F4A3F"/>
    <w:rsid w:val="003F5F6C"/>
    <w:rsid w:val="003F6D62"/>
    <w:rsid w:val="003F73F0"/>
    <w:rsid w:val="0040134D"/>
    <w:rsid w:val="004024CB"/>
    <w:rsid w:val="00403A3C"/>
    <w:rsid w:val="00405D37"/>
    <w:rsid w:val="00411473"/>
    <w:rsid w:val="0041369E"/>
    <w:rsid w:val="00413A14"/>
    <w:rsid w:val="00414C44"/>
    <w:rsid w:val="00417325"/>
    <w:rsid w:val="00420DB5"/>
    <w:rsid w:val="004214F7"/>
    <w:rsid w:val="00422AB3"/>
    <w:rsid w:val="004269C9"/>
    <w:rsid w:val="00426FE6"/>
    <w:rsid w:val="00432076"/>
    <w:rsid w:val="0043265D"/>
    <w:rsid w:val="004374E7"/>
    <w:rsid w:val="00440B0A"/>
    <w:rsid w:val="00441B34"/>
    <w:rsid w:val="00443127"/>
    <w:rsid w:val="0044379D"/>
    <w:rsid w:val="00444D60"/>
    <w:rsid w:val="00445C23"/>
    <w:rsid w:val="00447AD2"/>
    <w:rsid w:val="00454F35"/>
    <w:rsid w:val="00456037"/>
    <w:rsid w:val="00462B55"/>
    <w:rsid w:val="00462C78"/>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B4C60"/>
    <w:rsid w:val="004B4D1F"/>
    <w:rsid w:val="004B58EA"/>
    <w:rsid w:val="004B7545"/>
    <w:rsid w:val="004C643E"/>
    <w:rsid w:val="004C67DC"/>
    <w:rsid w:val="004C69BB"/>
    <w:rsid w:val="004C7C2D"/>
    <w:rsid w:val="004D4421"/>
    <w:rsid w:val="004D48B1"/>
    <w:rsid w:val="004E03F7"/>
    <w:rsid w:val="004E2D71"/>
    <w:rsid w:val="004E6177"/>
    <w:rsid w:val="004E772C"/>
    <w:rsid w:val="004F0412"/>
    <w:rsid w:val="004F3C4F"/>
    <w:rsid w:val="00500214"/>
    <w:rsid w:val="00501549"/>
    <w:rsid w:val="00502291"/>
    <w:rsid w:val="00507028"/>
    <w:rsid w:val="0050771E"/>
    <w:rsid w:val="005100AD"/>
    <w:rsid w:val="005123D2"/>
    <w:rsid w:val="005127EB"/>
    <w:rsid w:val="0051629C"/>
    <w:rsid w:val="00516DC6"/>
    <w:rsid w:val="00516F28"/>
    <w:rsid w:val="005222B8"/>
    <w:rsid w:val="005259F4"/>
    <w:rsid w:val="005269E2"/>
    <w:rsid w:val="005279DB"/>
    <w:rsid w:val="00532704"/>
    <w:rsid w:val="005335D1"/>
    <w:rsid w:val="00537F14"/>
    <w:rsid w:val="005413DD"/>
    <w:rsid w:val="0054192C"/>
    <w:rsid w:val="00541F53"/>
    <w:rsid w:val="00542AF5"/>
    <w:rsid w:val="00544000"/>
    <w:rsid w:val="005443E5"/>
    <w:rsid w:val="005460AB"/>
    <w:rsid w:val="00546F5F"/>
    <w:rsid w:val="00546FD7"/>
    <w:rsid w:val="0055189F"/>
    <w:rsid w:val="00552970"/>
    <w:rsid w:val="00554200"/>
    <w:rsid w:val="00556281"/>
    <w:rsid w:val="00560F5B"/>
    <w:rsid w:val="00561DF0"/>
    <w:rsid w:val="00563FE8"/>
    <w:rsid w:val="005653AD"/>
    <w:rsid w:val="00566605"/>
    <w:rsid w:val="0057368E"/>
    <w:rsid w:val="005752ED"/>
    <w:rsid w:val="00575BF1"/>
    <w:rsid w:val="0057676C"/>
    <w:rsid w:val="0057789B"/>
    <w:rsid w:val="00577D89"/>
    <w:rsid w:val="00582CB3"/>
    <w:rsid w:val="005855D9"/>
    <w:rsid w:val="00586420"/>
    <w:rsid w:val="005902F6"/>
    <w:rsid w:val="00590E0E"/>
    <w:rsid w:val="005939A0"/>
    <w:rsid w:val="00593DCF"/>
    <w:rsid w:val="00594382"/>
    <w:rsid w:val="005955C4"/>
    <w:rsid w:val="00596D99"/>
    <w:rsid w:val="005A167C"/>
    <w:rsid w:val="005A209E"/>
    <w:rsid w:val="005A212C"/>
    <w:rsid w:val="005A2655"/>
    <w:rsid w:val="005A28D5"/>
    <w:rsid w:val="005A6093"/>
    <w:rsid w:val="005A7C11"/>
    <w:rsid w:val="005A7C46"/>
    <w:rsid w:val="005B01F1"/>
    <w:rsid w:val="005B1342"/>
    <w:rsid w:val="005B1365"/>
    <w:rsid w:val="005B25B6"/>
    <w:rsid w:val="005B2696"/>
    <w:rsid w:val="005B2E02"/>
    <w:rsid w:val="005B326F"/>
    <w:rsid w:val="005B3617"/>
    <w:rsid w:val="005B386D"/>
    <w:rsid w:val="005B442C"/>
    <w:rsid w:val="005B47E4"/>
    <w:rsid w:val="005B4CB0"/>
    <w:rsid w:val="005C3427"/>
    <w:rsid w:val="005C3DAD"/>
    <w:rsid w:val="005C3F67"/>
    <w:rsid w:val="005C41C9"/>
    <w:rsid w:val="005C485A"/>
    <w:rsid w:val="005C4D58"/>
    <w:rsid w:val="005D106B"/>
    <w:rsid w:val="005D2BF7"/>
    <w:rsid w:val="005D314A"/>
    <w:rsid w:val="005D55AC"/>
    <w:rsid w:val="005D6103"/>
    <w:rsid w:val="005E0CDD"/>
    <w:rsid w:val="005E14B0"/>
    <w:rsid w:val="005E2A6C"/>
    <w:rsid w:val="005E712B"/>
    <w:rsid w:val="005F07F0"/>
    <w:rsid w:val="005F2B8E"/>
    <w:rsid w:val="005F30E5"/>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6A54"/>
    <w:rsid w:val="00636B07"/>
    <w:rsid w:val="006376FB"/>
    <w:rsid w:val="00641092"/>
    <w:rsid w:val="006415F0"/>
    <w:rsid w:val="00642864"/>
    <w:rsid w:val="00642E2F"/>
    <w:rsid w:val="00642ED9"/>
    <w:rsid w:val="00644E31"/>
    <w:rsid w:val="00646E87"/>
    <w:rsid w:val="00647008"/>
    <w:rsid w:val="006503A7"/>
    <w:rsid w:val="006520B4"/>
    <w:rsid w:val="00656FD0"/>
    <w:rsid w:val="00660E30"/>
    <w:rsid w:val="00661439"/>
    <w:rsid w:val="006616EA"/>
    <w:rsid w:val="006676B8"/>
    <w:rsid w:val="006723D9"/>
    <w:rsid w:val="00672EFE"/>
    <w:rsid w:val="0067483E"/>
    <w:rsid w:val="00675386"/>
    <w:rsid w:val="0067603F"/>
    <w:rsid w:val="00676A37"/>
    <w:rsid w:val="00677D13"/>
    <w:rsid w:val="00685F23"/>
    <w:rsid w:val="0069135A"/>
    <w:rsid w:val="006948CE"/>
    <w:rsid w:val="00696DC8"/>
    <w:rsid w:val="00697A4C"/>
    <w:rsid w:val="00697CF2"/>
    <w:rsid w:val="006A5663"/>
    <w:rsid w:val="006B34B9"/>
    <w:rsid w:val="006B407D"/>
    <w:rsid w:val="006B54A1"/>
    <w:rsid w:val="006C057A"/>
    <w:rsid w:val="006C2FA0"/>
    <w:rsid w:val="006C3F41"/>
    <w:rsid w:val="006C4490"/>
    <w:rsid w:val="006C5223"/>
    <w:rsid w:val="006D070D"/>
    <w:rsid w:val="006D0803"/>
    <w:rsid w:val="006D1D48"/>
    <w:rsid w:val="006D3580"/>
    <w:rsid w:val="006D54FE"/>
    <w:rsid w:val="006D608C"/>
    <w:rsid w:val="006D6C90"/>
    <w:rsid w:val="006D6CEA"/>
    <w:rsid w:val="006D7A53"/>
    <w:rsid w:val="006E011C"/>
    <w:rsid w:val="006E1A4B"/>
    <w:rsid w:val="006E259D"/>
    <w:rsid w:val="006E2B61"/>
    <w:rsid w:val="006E2B71"/>
    <w:rsid w:val="006E4081"/>
    <w:rsid w:val="006E778D"/>
    <w:rsid w:val="006F4327"/>
    <w:rsid w:val="006F461C"/>
    <w:rsid w:val="00701612"/>
    <w:rsid w:val="007024C3"/>
    <w:rsid w:val="00705D5B"/>
    <w:rsid w:val="00705F84"/>
    <w:rsid w:val="007072C4"/>
    <w:rsid w:val="00707A94"/>
    <w:rsid w:val="007119B2"/>
    <w:rsid w:val="0071249B"/>
    <w:rsid w:val="0071343E"/>
    <w:rsid w:val="00713953"/>
    <w:rsid w:val="0071441E"/>
    <w:rsid w:val="007146CC"/>
    <w:rsid w:val="00715B6E"/>
    <w:rsid w:val="0071678B"/>
    <w:rsid w:val="007242AD"/>
    <w:rsid w:val="007252F7"/>
    <w:rsid w:val="007269D8"/>
    <w:rsid w:val="00727D26"/>
    <w:rsid w:val="007312E5"/>
    <w:rsid w:val="00733DED"/>
    <w:rsid w:val="00735F4B"/>
    <w:rsid w:val="007360D1"/>
    <w:rsid w:val="00736AF0"/>
    <w:rsid w:val="0073758E"/>
    <w:rsid w:val="00742EF0"/>
    <w:rsid w:val="007437D1"/>
    <w:rsid w:val="00744A65"/>
    <w:rsid w:val="007452F8"/>
    <w:rsid w:val="0075126A"/>
    <w:rsid w:val="0075178E"/>
    <w:rsid w:val="007533AF"/>
    <w:rsid w:val="00753E17"/>
    <w:rsid w:val="0075755F"/>
    <w:rsid w:val="007600FE"/>
    <w:rsid w:val="007610D3"/>
    <w:rsid w:val="00761D1A"/>
    <w:rsid w:val="00763635"/>
    <w:rsid w:val="00770362"/>
    <w:rsid w:val="00770A06"/>
    <w:rsid w:val="007719DF"/>
    <w:rsid w:val="00772966"/>
    <w:rsid w:val="00775B3E"/>
    <w:rsid w:val="00781C83"/>
    <w:rsid w:val="00783BF0"/>
    <w:rsid w:val="0078722F"/>
    <w:rsid w:val="00787399"/>
    <w:rsid w:val="007922CF"/>
    <w:rsid w:val="00792605"/>
    <w:rsid w:val="00792734"/>
    <w:rsid w:val="00792744"/>
    <w:rsid w:val="007931AD"/>
    <w:rsid w:val="007936EF"/>
    <w:rsid w:val="00795A3F"/>
    <w:rsid w:val="007972BD"/>
    <w:rsid w:val="007A19F9"/>
    <w:rsid w:val="007A2DDA"/>
    <w:rsid w:val="007A500C"/>
    <w:rsid w:val="007A5A11"/>
    <w:rsid w:val="007A6461"/>
    <w:rsid w:val="007A750C"/>
    <w:rsid w:val="007A754E"/>
    <w:rsid w:val="007A79BA"/>
    <w:rsid w:val="007A7E9A"/>
    <w:rsid w:val="007C1603"/>
    <w:rsid w:val="007C1D31"/>
    <w:rsid w:val="007C32F3"/>
    <w:rsid w:val="007C50E1"/>
    <w:rsid w:val="007D0572"/>
    <w:rsid w:val="007D163E"/>
    <w:rsid w:val="007D39DC"/>
    <w:rsid w:val="007D5F37"/>
    <w:rsid w:val="007D7859"/>
    <w:rsid w:val="007E3AA0"/>
    <w:rsid w:val="007F1A17"/>
    <w:rsid w:val="007F25B8"/>
    <w:rsid w:val="007F33C6"/>
    <w:rsid w:val="007F4394"/>
    <w:rsid w:val="00801567"/>
    <w:rsid w:val="0080296F"/>
    <w:rsid w:val="00803C0E"/>
    <w:rsid w:val="008052FD"/>
    <w:rsid w:val="00806017"/>
    <w:rsid w:val="00807F01"/>
    <w:rsid w:val="00810ABD"/>
    <w:rsid w:val="0081518E"/>
    <w:rsid w:val="00816EBE"/>
    <w:rsid w:val="00823E1F"/>
    <w:rsid w:val="00825E2C"/>
    <w:rsid w:val="00827AA9"/>
    <w:rsid w:val="00833974"/>
    <w:rsid w:val="00834E2C"/>
    <w:rsid w:val="008360E4"/>
    <w:rsid w:val="008365D2"/>
    <w:rsid w:val="00837F96"/>
    <w:rsid w:val="00845D02"/>
    <w:rsid w:val="00854A7D"/>
    <w:rsid w:val="00857428"/>
    <w:rsid w:val="00860789"/>
    <w:rsid w:val="00861103"/>
    <w:rsid w:val="00861C5C"/>
    <w:rsid w:val="008640DA"/>
    <w:rsid w:val="00865D9A"/>
    <w:rsid w:val="00866FC0"/>
    <w:rsid w:val="00867000"/>
    <w:rsid w:val="008670C8"/>
    <w:rsid w:val="00867E0F"/>
    <w:rsid w:val="008710BF"/>
    <w:rsid w:val="00871E29"/>
    <w:rsid w:val="00871F18"/>
    <w:rsid w:val="00876E91"/>
    <w:rsid w:val="00877557"/>
    <w:rsid w:val="00877995"/>
    <w:rsid w:val="0088042E"/>
    <w:rsid w:val="00880814"/>
    <w:rsid w:val="00884BE7"/>
    <w:rsid w:val="008866D1"/>
    <w:rsid w:val="0088780C"/>
    <w:rsid w:val="00887823"/>
    <w:rsid w:val="00896C71"/>
    <w:rsid w:val="008970A0"/>
    <w:rsid w:val="008A0F9B"/>
    <w:rsid w:val="008A3106"/>
    <w:rsid w:val="008A4348"/>
    <w:rsid w:val="008A592C"/>
    <w:rsid w:val="008A653C"/>
    <w:rsid w:val="008B1C1F"/>
    <w:rsid w:val="008B25F7"/>
    <w:rsid w:val="008B6122"/>
    <w:rsid w:val="008B7A76"/>
    <w:rsid w:val="008B7EF2"/>
    <w:rsid w:val="008C23B3"/>
    <w:rsid w:val="008C2FBE"/>
    <w:rsid w:val="008C3679"/>
    <w:rsid w:val="008C3C5C"/>
    <w:rsid w:val="008C4A41"/>
    <w:rsid w:val="008C5745"/>
    <w:rsid w:val="008D1B6D"/>
    <w:rsid w:val="008D5493"/>
    <w:rsid w:val="008D6A0D"/>
    <w:rsid w:val="008E000D"/>
    <w:rsid w:val="008E0516"/>
    <w:rsid w:val="008E2B24"/>
    <w:rsid w:val="008E307E"/>
    <w:rsid w:val="008E3C52"/>
    <w:rsid w:val="008E4051"/>
    <w:rsid w:val="008E54B3"/>
    <w:rsid w:val="008E5FDC"/>
    <w:rsid w:val="008F0BAC"/>
    <w:rsid w:val="008F0F22"/>
    <w:rsid w:val="008F26E8"/>
    <w:rsid w:val="008F5218"/>
    <w:rsid w:val="008F5293"/>
    <w:rsid w:val="008F6DC5"/>
    <w:rsid w:val="00902A8D"/>
    <w:rsid w:val="00904878"/>
    <w:rsid w:val="00904BD1"/>
    <w:rsid w:val="00905DA4"/>
    <w:rsid w:val="00910250"/>
    <w:rsid w:val="00913A08"/>
    <w:rsid w:val="0091483D"/>
    <w:rsid w:val="00914BF1"/>
    <w:rsid w:val="00917BF6"/>
    <w:rsid w:val="009242DE"/>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3145"/>
    <w:rsid w:val="00965D89"/>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3AF5"/>
    <w:rsid w:val="0099521A"/>
    <w:rsid w:val="0099680F"/>
    <w:rsid w:val="009971C5"/>
    <w:rsid w:val="009978F2"/>
    <w:rsid w:val="00997E4B"/>
    <w:rsid w:val="009A0E91"/>
    <w:rsid w:val="009A433A"/>
    <w:rsid w:val="009A4864"/>
    <w:rsid w:val="009A6592"/>
    <w:rsid w:val="009A65FC"/>
    <w:rsid w:val="009A7522"/>
    <w:rsid w:val="009B2A84"/>
    <w:rsid w:val="009B302C"/>
    <w:rsid w:val="009B3E7A"/>
    <w:rsid w:val="009B5AE4"/>
    <w:rsid w:val="009B5D71"/>
    <w:rsid w:val="009C31D5"/>
    <w:rsid w:val="009C35CB"/>
    <w:rsid w:val="009C3C6C"/>
    <w:rsid w:val="009C7452"/>
    <w:rsid w:val="009C777C"/>
    <w:rsid w:val="009D4CBF"/>
    <w:rsid w:val="009E1F11"/>
    <w:rsid w:val="009F11F5"/>
    <w:rsid w:val="009F1F7E"/>
    <w:rsid w:val="009F45CC"/>
    <w:rsid w:val="009F531C"/>
    <w:rsid w:val="009F6A0F"/>
    <w:rsid w:val="009F6C3B"/>
    <w:rsid w:val="009F6D57"/>
    <w:rsid w:val="00A00F1C"/>
    <w:rsid w:val="00A030A7"/>
    <w:rsid w:val="00A04A73"/>
    <w:rsid w:val="00A10960"/>
    <w:rsid w:val="00A109D4"/>
    <w:rsid w:val="00A154D8"/>
    <w:rsid w:val="00A2015C"/>
    <w:rsid w:val="00A20976"/>
    <w:rsid w:val="00A2206A"/>
    <w:rsid w:val="00A22519"/>
    <w:rsid w:val="00A22DA4"/>
    <w:rsid w:val="00A27C15"/>
    <w:rsid w:val="00A33406"/>
    <w:rsid w:val="00A33C94"/>
    <w:rsid w:val="00A34DC2"/>
    <w:rsid w:val="00A34E3E"/>
    <w:rsid w:val="00A35747"/>
    <w:rsid w:val="00A377DF"/>
    <w:rsid w:val="00A37BDB"/>
    <w:rsid w:val="00A4026F"/>
    <w:rsid w:val="00A44942"/>
    <w:rsid w:val="00A44DBA"/>
    <w:rsid w:val="00A45355"/>
    <w:rsid w:val="00A464FF"/>
    <w:rsid w:val="00A46727"/>
    <w:rsid w:val="00A478C9"/>
    <w:rsid w:val="00A51733"/>
    <w:rsid w:val="00A51CDE"/>
    <w:rsid w:val="00A55769"/>
    <w:rsid w:val="00A57387"/>
    <w:rsid w:val="00A61FD3"/>
    <w:rsid w:val="00A62724"/>
    <w:rsid w:val="00A62C85"/>
    <w:rsid w:val="00A6323D"/>
    <w:rsid w:val="00A6675F"/>
    <w:rsid w:val="00A67257"/>
    <w:rsid w:val="00A678AE"/>
    <w:rsid w:val="00A67D13"/>
    <w:rsid w:val="00A70ACE"/>
    <w:rsid w:val="00A7411A"/>
    <w:rsid w:val="00A77DC3"/>
    <w:rsid w:val="00A817B5"/>
    <w:rsid w:val="00A839F9"/>
    <w:rsid w:val="00A83B6D"/>
    <w:rsid w:val="00A84A39"/>
    <w:rsid w:val="00A861FA"/>
    <w:rsid w:val="00A92040"/>
    <w:rsid w:val="00A9383B"/>
    <w:rsid w:val="00A97C4E"/>
    <w:rsid w:val="00AA2F05"/>
    <w:rsid w:val="00AA3E75"/>
    <w:rsid w:val="00AA698B"/>
    <w:rsid w:val="00AB18F5"/>
    <w:rsid w:val="00AB1E04"/>
    <w:rsid w:val="00AB2BA5"/>
    <w:rsid w:val="00AB33D3"/>
    <w:rsid w:val="00AB3424"/>
    <w:rsid w:val="00AB3626"/>
    <w:rsid w:val="00AB4F46"/>
    <w:rsid w:val="00AB7C39"/>
    <w:rsid w:val="00AC3193"/>
    <w:rsid w:val="00AC684E"/>
    <w:rsid w:val="00AD3B12"/>
    <w:rsid w:val="00AD6103"/>
    <w:rsid w:val="00AD619A"/>
    <w:rsid w:val="00AD6D9D"/>
    <w:rsid w:val="00AE056A"/>
    <w:rsid w:val="00AE1CD9"/>
    <w:rsid w:val="00AE1EEA"/>
    <w:rsid w:val="00AE3E71"/>
    <w:rsid w:val="00AE4F7D"/>
    <w:rsid w:val="00AF19C0"/>
    <w:rsid w:val="00AF1CBD"/>
    <w:rsid w:val="00AF2794"/>
    <w:rsid w:val="00AF55B2"/>
    <w:rsid w:val="00AF58AB"/>
    <w:rsid w:val="00AF72F2"/>
    <w:rsid w:val="00B003D3"/>
    <w:rsid w:val="00B0315A"/>
    <w:rsid w:val="00B0437B"/>
    <w:rsid w:val="00B07517"/>
    <w:rsid w:val="00B13886"/>
    <w:rsid w:val="00B202E8"/>
    <w:rsid w:val="00B20ABF"/>
    <w:rsid w:val="00B249F3"/>
    <w:rsid w:val="00B40942"/>
    <w:rsid w:val="00B40D7F"/>
    <w:rsid w:val="00B41EE9"/>
    <w:rsid w:val="00B4396D"/>
    <w:rsid w:val="00B4523F"/>
    <w:rsid w:val="00B47DE8"/>
    <w:rsid w:val="00B51724"/>
    <w:rsid w:val="00B567D6"/>
    <w:rsid w:val="00B60656"/>
    <w:rsid w:val="00B64419"/>
    <w:rsid w:val="00B64818"/>
    <w:rsid w:val="00B66543"/>
    <w:rsid w:val="00B67384"/>
    <w:rsid w:val="00B67AEE"/>
    <w:rsid w:val="00B70640"/>
    <w:rsid w:val="00B71AA7"/>
    <w:rsid w:val="00B722D7"/>
    <w:rsid w:val="00B760BB"/>
    <w:rsid w:val="00B8066F"/>
    <w:rsid w:val="00B80842"/>
    <w:rsid w:val="00B83418"/>
    <w:rsid w:val="00B8370F"/>
    <w:rsid w:val="00B86442"/>
    <w:rsid w:val="00B9006C"/>
    <w:rsid w:val="00B9289B"/>
    <w:rsid w:val="00B92E32"/>
    <w:rsid w:val="00B92EAA"/>
    <w:rsid w:val="00B96FAA"/>
    <w:rsid w:val="00BA0653"/>
    <w:rsid w:val="00BA0870"/>
    <w:rsid w:val="00BA0F3D"/>
    <w:rsid w:val="00BA178A"/>
    <w:rsid w:val="00BA72B6"/>
    <w:rsid w:val="00BA7F5B"/>
    <w:rsid w:val="00BB0938"/>
    <w:rsid w:val="00BB0FAF"/>
    <w:rsid w:val="00BB1D3C"/>
    <w:rsid w:val="00BB1F10"/>
    <w:rsid w:val="00BB32F8"/>
    <w:rsid w:val="00BB54A2"/>
    <w:rsid w:val="00BC440D"/>
    <w:rsid w:val="00BC6125"/>
    <w:rsid w:val="00BC6315"/>
    <w:rsid w:val="00BC66E5"/>
    <w:rsid w:val="00BC6C7E"/>
    <w:rsid w:val="00BC779B"/>
    <w:rsid w:val="00BD3AD0"/>
    <w:rsid w:val="00BD5E03"/>
    <w:rsid w:val="00BD6E88"/>
    <w:rsid w:val="00BE1647"/>
    <w:rsid w:val="00BE2DA4"/>
    <w:rsid w:val="00BE3D7C"/>
    <w:rsid w:val="00BE6BAE"/>
    <w:rsid w:val="00BE73C3"/>
    <w:rsid w:val="00BF2329"/>
    <w:rsid w:val="00BF7221"/>
    <w:rsid w:val="00BF7269"/>
    <w:rsid w:val="00BF744B"/>
    <w:rsid w:val="00C0010C"/>
    <w:rsid w:val="00C02DD1"/>
    <w:rsid w:val="00C0759C"/>
    <w:rsid w:val="00C108F6"/>
    <w:rsid w:val="00C1117D"/>
    <w:rsid w:val="00C131BC"/>
    <w:rsid w:val="00C142D1"/>
    <w:rsid w:val="00C1519A"/>
    <w:rsid w:val="00C159E3"/>
    <w:rsid w:val="00C15C8E"/>
    <w:rsid w:val="00C210D5"/>
    <w:rsid w:val="00C25CAE"/>
    <w:rsid w:val="00C2623E"/>
    <w:rsid w:val="00C3105C"/>
    <w:rsid w:val="00C31960"/>
    <w:rsid w:val="00C31E95"/>
    <w:rsid w:val="00C34107"/>
    <w:rsid w:val="00C36EBC"/>
    <w:rsid w:val="00C474E6"/>
    <w:rsid w:val="00C5054C"/>
    <w:rsid w:val="00C535B8"/>
    <w:rsid w:val="00C54A83"/>
    <w:rsid w:val="00C55117"/>
    <w:rsid w:val="00C553BE"/>
    <w:rsid w:val="00C55B92"/>
    <w:rsid w:val="00C56E1B"/>
    <w:rsid w:val="00C574B0"/>
    <w:rsid w:val="00C57EAC"/>
    <w:rsid w:val="00C6106B"/>
    <w:rsid w:val="00C6210C"/>
    <w:rsid w:val="00C624F0"/>
    <w:rsid w:val="00C63DE2"/>
    <w:rsid w:val="00C656CD"/>
    <w:rsid w:val="00C74009"/>
    <w:rsid w:val="00C81AB3"/>
    <w:rsid w:val="00C92403"/>
    <w:rsid w:val="00C926DD"/>
    <w:rsid w:val="00C92F04"/>
    <w:rsid w:val="00C93918"/>
    <w:rsid w:val="00C947F3"/>
    <w:rsid w:val="00C975CF"/>
    <w:rsid w:val="00CA08AB"/>
    <w:rsid w:val="00CA1A58"/>
    <w:rsid w:val="00CA29D1"/>
    <w:rsid w:val="00CA51B4"/>
    <w:rsid w:val="00CA5B2A"/>
    <w:rsid w:val="00CA6CEA"/>
    <w:rsid w:val="00CA74DF"/>
    <w:rsid w:val="00CB1931"/>
    <w:rsid w:val="00CB1F07"/>
    <w:rsid w:val="00CB27F4"/>
    <w:rsid w:val="00CB29B5"/>
    <w:rsid w:val="00CB4673"/>
    <w:rsid w:val="00CC032B"/>
    <w:rsid w:val="00CC2790"/>
    <w:rsid w:val="00CC2F53"/>
    <w:rsid w:val="00CC5522"/>
    <w:rsid w:val="00CD10B5"/>
    <w:rsid w:val="00CD2A42"/>
    <w:rsid w:val="00CD41B1"/>
    <w:rsid w:val="00CD532F"/>
    <w:rsid w:val="00CD5B31"/>
    <w:rsid w:val="00CE207D"/>
    <w:rsid w:val="00CE20A2"/>
    <w:rsid w:val="00CE5494"/>
    <w:rsid w:val="00CE669F"/>
    <w:rsid w:val="00CE6796"/>
    <w:rsid w:val="00CE6F15"/>
    <w:rsid w:val="00CE7011"/>
    <w:rsid w:val="00CE7262"/>
    <w:rsid w:val="00CF775E"/>
    <w:rsid w:val="00D002A0"/>
    <w:rsid w:val="00D0100F"/>
    <w:rsid w:val="00D02415"/>
    <w:rsid w:val="00D036E9"/>
    <w:rsid w:val="00D05B1D"/>
    <w:rsid w:val="00D116A3"/>
    <w:rsid w:val="00D116C0"/>
    <w:rsid w:val="00D11A35"/>
    <w:rsid w:val="00D1218C"/>
    <w:rsid w:val="00D1333E"/>
    <w:rsid w:val="00D2003E"/>
    <w:rsid w:val="00D202D3"/>
    <w:rsid w:val="00D256CC"/>
    <w:rsid w:val="00D26819"/>
    <w:rsid w:val="00D3210C"/>
    <w:rsid w:val="00D3306B"/>
    <w:rsid w:val="00D341D6"/>
    <w:rsid w:val="00D346B2"/>
    <w:rsid w:val="00D358CB"/>
    <w:rsid w:val="00D4336F"/>
    <w:rsid w:val="00D46469"/>
    <w:rsid w:val="00D46ED6"/>
    <w:rsid w:val="00D52827"/>
    <w:rsid w:val="00D54DD3"/>
    <w:rsid w:val="00D55C60"/>
    <w:rsid w:val="00D56423"/>
    <w:rsid w:val="00D5652C"/>
    <w:rsid w:val="00D56AF5"/>
    <w:rsid w:val="00D64201"/>
    <w:rsid w:val="00D65E69"/>
    <w:rsid w:val="00D66CEF"/>
    <w:rsid w:val="00D71D32"/>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3FF9"/>
    <w:rsid w:val="00D9416D"/>
    <w:rsid w:val="00D9578B"/>
    <w:rsid w:val="00D95FEC"/>
    <w:rsid w:val="00D96B6A"/>
    <w:rsid w:val="00D96F2D"/>
    <w:rsid w:val="00DA1F0D"/>
    <w:rsid w:val="00DA4D52"/>
    <w:rsid w:val="00DB032F"/>
    <w:rsid w:val="00DB2856"/>
    <w:rsid w:val="00DB2F23"/>
    <w:rsid w:val="00DB3C06"/>
    <w:rsid w:val="00DB6DD0"/>
    <w:rsid w:val="00DD31F5"/>
    <w:rsid w:val="00DD525A"/>
    <w:rsid w:val="00DD7702"/>
    <w:rsid w:val="00DD7751"/>
    <w:rsid w:val="00DE10C1"/>
    <w:rsid w:val="00DE1891"/>
    <w:rsid w:val="00DE2575"/>
    <w:rsid w:val="00DE3BB3"/>
    <w:rsid w:val="00DE4144"/>
    <w:rsid w:val="00DE4460"/>
    <w:rsid w:val="00DE4997"/>
    <w:rsid w:val="00DE5678"/>
    <w:rsid w:val="00DE61A2"/>
    <w:rsid w:val="00DF1D34"/>
    <w:rsid w:val="00DF2DE9"/>
    <w:rsid w:val="00DF39AB"/>
    <w:rsid w:val="00DF3D8F"/>
    <w:rsid w:val="00DF619D"/>
    <w:rsid w:val="00E00C09"/>
    <w:rsid w:val="00E00C82"/>
    <w:rsid w:val="00E07639"/>
    <w:rsid w:val="00E208E4"/>
    <w:rsid w:val="00E22D4E"/>
    <w:rsid w:val="00E24B27"/>
    <w:rsid w:val="00E255BB"/>
    <w:rsid w:val="00E2601A"/>
    <w:rsid w:val="00E33E69"/>
    <w:rsid w:val="00E34093"/>
    <w:rsid w:val="00E35B34"/>
    <w:rsid w:val="00E3719F"/>
    <w:rsid w:val="00E40FE4"/>
    <w:rsid w:val="00E46404"/>
    <w:rsid w:val="00E50A4B"/>
    <w:rsid w:val="00E5190C"/>
    <w:rsid w:val="00E51953"/>
    <w:rsid w:val="00E5298A"/>
    <w:rsid w:val="00E55EC6"/>
    <w:rsid w:val="00E607AD"/>
    <w:rsid w:val="00E64E50"/>
    <w:rsid w:val="00E6565F"/>
    <w:rsid w:val="00E65826"/>
    <w:rsid w:val="00E668F6"/>
    <w:rsid w:val="00E66B39"/>
    <w:rsid w:val="00E6706B"/>
    <w:rsid w:val="00E72EAB"/>
    <w:rsid w:val="00E733A9"/>
    <w:rsid w:val="00E73827"/>
    <w:rsid w:val="00E73A93"/>
    <w:rsid w:val="00E73B15"/>
    <w:rsid w:val="00E7543A"/>
    <w:rsid w:val="00E8109E"/>
    <w:rsid w:val="00E812F3"/>
    <w:rsid w:val="00E843C8"/>
    <w:rsid w:val="00E87CCD"/>
    <w:rsid w:val="00E90FF5"/>
    <w:rsid w:val="00E91589"/>
    <w:rsid w:val="00E91BC2"/>
    <w:rsid w:val="00E92530"/>
    <w:rsid w:val="00E927E7"/>
    <w:rsid w:val="00E9619E"/>
    <w:rsid w:val="00E9691B"/>
    <w:rsid w:val="00E97AD9"/>
    <w:rsid w:val="00EA131B"/>
    <w:rsid w:val="00EA33E8"/>
    <w:rsid w:val="00EA65A2"/>
    <w:rsid w:val="00EA685E"/>
    <w:rsid w:val="00EA786B"/>
    <w:rsid w:val="00EB3962"/>
    <w:rsid w:val="00EB6F71"/>
    <w:rsid w:val="00EC0411"/>
    <w:rsid w:val="00EC18FF"/>
    <w:rsid w:val="00EC471F"/>
    <w:rsid w:val="00EC7403"/>
    <w:rsid w:val="00EC7485"/>
    <w:rsid w:val="00EC778C"/>
    <w:rsid w:val="00ED0BE9"/>
    <w:rsid w:val="00ED186B"/>
    <w:rsid w:val="00ED314C"/>
    <w:rsid w:val="00ED39F4"/>
    <w:rsid w:val="00EE4902"/>
    <w:rsid w:val="00EF0CB0"/>
    <w:rsid w:val="00EF191B"/>
    <w:rsid w:val="00EF1F86"/>
    <w:rsid w:val="00EF30EB"/>
    <w:rsid w:val="00EF3D28"/>
    <w:rsid w:val="00EF529A"/>
    <w:rsid w:val="00EF678F"/>
    <w:rsid w:val="00F01F00"/>
    <w:rsid w:val="00F0515B"/>
    <w:rsid w:val="00F05562"/>
    <w:rsid w:val="00F0629B"/>
    <w:rsid w:val="00F10603"/>
    <w:rsid w:val="00F10D9B"/>
    <w:rsid w:val="00F12541"/>
    <w:rsid w:val="00F126FC"/>
    <w:rsid w:val="00F12A0C"/>
    <w:rsid w:val="00F13710"/>
    <w:rsid w:val="00F13B9D"/>
    <w:rsid w:val="00F141D5"/>
    <w:rsid w:val="00F162A2"/>
    <w:rsid w:val="00F1696F"/>
    <w:rsid w:val="00F17499"/>
    <w:rsid w:val="00F17F9B"/>
    <w:rsid w:val="00F22AE2"/>
    <w:rsid w:val="00F235B0"/>
    <w:rsid w:val="00F243DA"/>
    <w:rsid w:val="00F25E3A"/>
    <w:rsid w:val="00F27C18"/>
    <w:rsid w:val="00F3073D"/>
    <w:rsid w:val="00F367EB"/>
    <w:rsid w:val="00F36C65"/>
    <w:rsid w:val="00F41150"/>
    <w:rsid w:val="00F4378A"/>
    <w:rsid w:val="00F4403A"/>
    <w:rsid w:val="00F44D67"/>
    <w:rsid w:val="00F47AC0"/>
    <w:rsid w:val="00F50BE9"/>
    <w:rsid w:val="00F51466"/>
    <w:rsid w:val="00F5234A"/>
    <w:rsid w:val="00F525B9"/>
    <w:rsid w:val="00F52E48"/>
    <w:rsid w:val="00F56050"/>
    <w:rsid w:val="00F61C5A"/>
    <w:rsid w:val="00F625FE"/>
    <w:rsid w:val="00F639FB"/>
    <w:rsid w:val="00F640C1"/>
    <w:rsid w:val="00F650E0"/>
    <w:rsid w:val="00F66FA6"/>
    <w:rsid w:val="00F72DFE"/>
    <w:rsid w:val="00F73476"/>
    <w:rsid w:val="00F75193"/>
    <w:rsid w:val="00F8738B"/>
    <w:rsid w:val="00F878E9"/>
    <w:rsid w:val="00F941E8"/>
    <w:rsid w:val="00FA1295"/>
    <w:rsid w:val="00FA1706"/>
    <w:rsid w:val="00FA6AEC"/>
    <w:rsid w:val="00FB1D88"/>
    <w:rsid w:val="00FB2014"/>
    <w:rsid w:val="00FB2206"/>
    <w:rsid w:val="00FB29C8"/>
    <w:rsid w:val="00FB43DF"/>
    <w:rsid w:val="00FB5AE5"/>
    <w:rsid w:val="00FC192F"/>
    <w:rsid w:val="00FC327B"/>
    <w:rsid w:val="00FC4747"/>
    <w:rsid w:val="00FD09E5"/>
    <w:rsid w:val="00FD1D62"/>
    <w:rsid w:val="00FD2F9C"/>
    <w:rsid w:val="00FD6FBA"/>
    <w:rsid w:val="00FE15C6"/>
    <w:rsid w:val="00FE1E15"/>
    <w:rsid w:val="00FE4E86"/>
    <w:rsid w:val="00FE5FF7"/>
    <w:rsid w:val="00FE6DD4"/>
    <w:rsid w:val="00FF031F"/>
    <w:rsid w:val="00FF08CB"/>
    <w:rsid w:val="00FF4090"/>
    <w:rsid w:val="00FF4101"/>
    <w:rsid w:val="00FF4BFB"/>
    <w:rsid w:val="00FF5539"/>
    <w:rsid w:val="00FF60C8"/>
    <w:rsid w:val="00FF6E29"/>
    <w:rsid w:val="00FF7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8D1B6D"/>
    <w:pPr>
      <w:numPr>
        <w:numId w:val="1"/>
      </w:numPr>
      <w:spacing w:after="0" w:line="240" w:lineRule="auto"/>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8D1B6D"/>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 w:type="paragraph" w:customStyle="1" w:styleId="xmsonormal">
    <w:name w:val="x_msonormal"/>
    <w:basedOn w:val="Normal"/>
    <w:rsid w:val="00116302"/>
    <w:pPr>
      <w:spacing w:after="0" w:line="240" w:lineRule="auto"/>
    </w:pPr>
    <w:rPr>
      <w:rFonts w:ascii="Aptos" w:hAnsi="Aptos" w:cs="Apto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11954271">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5763333">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4148807">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102030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89490554">
      <w:bodyDiv w:val="1"/>
      <w:marLeft w:val="0"/>
      <w:marRight w:val="0"/>
      <w:marTop w:val="0"/>
      <w:marBottom w:val="0"/>
      <w:divBdr>
        <w:top w:val="none" w:sz="0" w:space="0" w:color="auto"/>
        <w:left w:val="none" w:sz="0" w:space="0" w:color="auto"/>
        <w:bottom w:val="none" w:sz="0" w:space="0" w:color="auto"/>
        <w:right w:val="none" w:sz="0" w:space="0" w:color="auto"/>
      </w:divBdr>
    </w:div>
    <w:div w:id="190263960">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08106541">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56594657">
      <w:bodyDiv w:val="1"/>
      <w:marLeft w:val="0"/>
      <w:marRight w:val="0"/>
      <w:marTop w:val="0"/>
      <w:marBottom w:val="0"/>
      <w:divBdr>
        <w:top w:val="none" w:sz="0" w:space="0" w:color="auto"/>
        <w:left w:val="none" w:sz="0" w:space="0" w:color="auto"/>
        <w:bottom w:val="none" w:sz="0" w:space="0" w:color="auto"/>
        <w:right w:val="none" w:sz="0" w:space="0" w:color="auto"/>
      </w:divBdr>
    </w:div>
    <w:div w:id="259531937">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1933490">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4793952">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46196663">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84321619">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306816">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548122">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0913137">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09821796">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31178975">
      <w:bodyDiv w:val="1"/>
      <w:marLeft w:val="0"/>
      <w:marRight w:val="0"/>
      <w:marTop w:val="0"/>
      <w:marBottom w:val="0"/>
      <w:divBdr>
        <w:top w:val="none" w:sz="0" w:space="0" w:color="auto"/>
        <w:left w:val="none" w:sz="0" w:space="0" w:color="auto"/>
        <w:bottom w:val="none" w:sz="0" w:space="0" w:color="auto"/>
        <w:right w:val="none" w:sz="0" w:space="0" w:color="auto"/>
      </w:divBdr>
    </w:div>
    <w:div w:id="637028677">
      <w:bodyDiv w:val="1"/>
      <w:marLeft w:val="0"/>
      <w:marRight w:val="0"/>
      <w:marTop w:val="0"/>
      <w:marBottom w:val="0"/>
      <w:divBdr>
        <w:top w:val="none" w:sz="0" w:space="0" w:color="auto"/>
        <w:left w:val="none" w:sz="0" w:space="0" w:color="auto"/>
        <w:bottom w:val="none" w:sz="0" w:space="0" w:color="auto"/>
        <w:right w:val="none" w:sz="0" w:space="0" w:color="auto"/>
      </w:divBdr>
    </w:div>
    <w:div w:id="6378016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8286951">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4692270">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29423502">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32700370">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2266433">
      <w:bodyDiv w:val="1"/>
      <w:marLeft w:val="0"/>
      <w:marRight w:val="0"/>
      <w:marTop w:val="0"/>
      <w:marBottom w:val="0"/>
      <w:divBdr>
        <w:top w:val="none" w:sz="0" w:space="0" w:color="auto"/>
        <w:left w:val="none" w:sz="0" w:space="0" w:color="auto"/>
        <w:bottom w:val="none" w:sz="0" w:space="0" w:color="auto"/>
        <w:right w:val="none" w:sz="0" w:space="0" w:color="auto"/>
      </w:divBdr>
    </w:div>
    <w:div w:id="768549888">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1388697">
      <w:bodyDiv w:val="1"/>
      <w:marLeft w:val="0"/>
      <w:marRight w:val="0"/>
      <w:marTop w:val="0"/>
      <w:marBottom w:val="0"/>
      <w:divBdr>
        <w:top w:val="none" w:sz="0" w:space="0" w:color="auto"/>
        <w:left w:val="none" w:sz="0" w:space="0" w:color="auto"/>
        <w:bottom w:val="none" w:sz="0" w:space="0" w:color="auto"/>
        <w:right w:val="none" w:sz="0" w:space="0" w:color="auto"/>
      </w:divBdr>
    </w:div>
    <w:div w:id="782968128">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899437351">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8096032">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8700540">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6857618">
      <w:bodyDiv w:val="1"/>
      <w:marLeft w:val="0"/>
      <w:marRight w:val="0"/>
      <w:marTop w:val="0"/>
      <w:marBottom w:val="0"/>
      <w:divBdr>
        <w:top w:val="none" w:sz="0" w:space="0" w:color="auto"/>
        <w:left w:val="none" w:sz="0" w:space="0" w:color="auto"/>
        <w:bottom w:val="none" w:sz="0" w:space="0" w:color="auto"/>
        <w:right w:val="none" w:sz="0" w:space="0" w:color="auto"/>
      </w:divBdr>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24478669">
      <w:bodyDiv w:val="1"/>
      <w:marLeft w:val="0"/>
      <w:marRight w:val="0"/>
      <w:marTop w:val="0"/>
      <w:marBottom w:val="0"/>
      <w:divBdr>
        <w:top w:val="none" w:sz="0" w:space="0" w:color="auto"/>
        <w:left w:val="none" w:sz="0" w:space="0" w:color="auto"/>
        <w:bottom w:val="none" w:sz="0" w:space="0" w:color="auto"/>
        <w:right w:val="none" w:sz="0" w:space="0" w:color="auto"/>
      </w:divBdr>
    </w:div>
    <w:div w:id="1027366775">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38820938">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4136327">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0606209">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09874972">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5623402">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390551">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3499054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54763396">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392583490">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17441142">
      <w:bodyDiv w:val="1"/>
      <w:marLeft w:val="0"/>
      <w:marRight w:val="0"/>
      <w:marTop w:val="0"/>
      <w:marBottom w:val="0"/>
      <w:divBdr>
        <w:top w:val="none" w:sz="0" w:space="0" w:color="auto"/>
        <w:left w:val="none" w:sz="0" w:space="0" w:color="auto"/>
        <w:bottom w:val="none" w:sz="0" w:space="0" w:color="auto"/>
        <w:right w:val="none" w:sz="0" w:space="0" w:color="auto"/>
      </w:divBdr>
    </w:div>
    <w:div w:id="1418361082">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2942525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69400610">
      <w:bodyDiv w:val="1"/>
      <w:marLeft w:val="0"/>
      <w:marRight w:val="0"/>
      <w:marTop w:val="0"/>
      <w:marBottom w:val="0"/>
      <w:divBdr>
        <w:top w:val="none" w:sz="0" w:space="0" w:color="auto"/>
        <w:left w:val="none" w:sz="0" w:space="0" w:color="auto"/>
        <w:bottom w:val="none" w:sz="0" w:space="0" w:color="auto"/>
        <w:right w:val="none" w:sz="0" w:space="0" w:color="auto"/>
      </w:divBdr>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02505477">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2992504">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0291514">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2426711">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74509347">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06839381">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0406403">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3514672">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3214849">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87290864">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691950371">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013687">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27140401">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796370307">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06268162">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08572063">
      <w:bodyDiv w:val="1"/>
      <w:marLeft w:val="0"/>
      <w:marRight w:val="0"/>
      <w:marTop w:val="0"/>
      <w:marBottom w:val="0"/>
      <w:divBdr>
        <w:top w:val="none" w:sz="0" w:space="0" w:color="auto"/>
        <w:left w:val="none" w:sz="0" w:space="0" w:color="auto"/>
        <w:bottom w:val="none" w:sz="0" w:space="0" w:color="auto"/>
        <w:right w:val="none" w:sz="0" w:space="0" w:color="auto"/>
      </w:divBdr>
    </w:div>
    <w:div w:id="2109806876">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1590033">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yes.info/Event/282460" TargetMode="External"/><Relationship Id="rId18" Type="http://schemas.openxmlformats.org/officeDocument/2006/relationships/hyperlink" Target="https://eur02.safelinks.protection.outlook.com/?url=https%3A%2F%2Fearly-education.us20.list-manage.com%2Ftrack%2Fclick%3Fu%3De8b8347444805bb434a4311d6%26id%3Db1962715e0%26e%3Dd720b6cb83&amp;data=05%7C02%7Cfis.Information%40northyorks.gov.uk%7C652e25e7b15047c0f9ff08ddb7affbe2%7Cad3d9c73983044a1b487e1055441c70e%7C0%7C0%7C638868688671904295%7CUnknown%7CTWFpbGZsb3d8eyJFbXB0eU1hcGkiOnRydWUsIlYiOiIwLjAuMDAwMCIsIlAiOiJXaW4zMiIsIkFOIjoiTWFpbCIsIldUIjoyfQ%3D%3D%7C0%7C%7C%7C&amp;sdata=YU%2F815IzbLb4OzxmrHjQZcJDfganNvWXZiIe6txjzd8%3D&amp;reserved=0" TargetMode="External"/><Relationship Id="rId26" Type="http://schemas.openxmlformats.org/officeDocument/2006/relationships/hyperlink" Target="https://www.gov.uk/government/publications/early-education-and-childcare--2/early-education-and-childcare-effective-from-1-april-2025" TargetMode="External"/><Relationship Id="rId3" Type="http://schemas.openxmlformats.org/officeDocument/2006/relationships/customXml" Target="../customXml/item3.xml"/><Relationship Id="rId21" Type="http://schemas.openxmlformats.org/officeDocument/2006/relationships/hyperlink" Target="https://docs.google.com/forms/d/e/1FAIpQLSe9Bj1qhPpjDfH7nL6qr22w3ATydUIlKa5tPm2HR4dFZKdYpQ/viewform?usp=header" TargetMode="External"/><Relationship Id="rId7" Type="http://schemas.openxmlformats.org/officeDocument/2006/relationships/settings" Target="settings.xml"/><Relationship Id="rId12" Type="http://schemas.openxmlformats.org/officeDocument/2006/relationships/hyperlink" Target="mailto:fis.information@northyorks.gov.uk" TargetMode="External"/><Relationship Id="rId17" Type="http://schemas.openxmlformats.org/officeDocument/2006/relationships/hyperlink" Target="https://eur02.safelinks.protection.outlook.com/?url=https%3A%2F%2Fyoutu.be%2Fzi3pNt6CUKA&amp;data=05%7C02%7Cfis.Information%40northyorks.gov.uk%7Cf03599b9699441d7a31308de221e9c9d%7Cad3d9c73983044a1b487e1055441c70e%7C0%7C0%7C638985712061322594%7CUnknown%7CTWFpbGZsb3d8eyJFbXB0eU1hcGkiOnRydWUsIlYiOiIwLjAuMDAwMCIsIlAiOiJXaW4zMiIsIkFOIjoiTWFpbCIsIldUIjoyfQ%3D%3D%7C0%7C%7C%7C&amp;sdata=HIzMKSEFAOFimMHBzkzbzvif8eMUsqiGozULzPCL4us%3D&amp;reserved=0" TargetMode="External"/><Relationship Id="rId25" Type="http://schemas.openxmlformats.org/officeDocument/2006/relationships/hyperlink" Target="https://view.officeapps.live.com/op/view.aspx?src=https%3A%2F%2Fassets.publishing.service.gov.uk%2Fmedia%2F67bde447b0d253f92e213c74%2FChargeable_extras_.docx&amp;wdOrigin=BROWSELINK" TargetMode="External"/><Relationship Id="rId2" Type="http://schemas.openxmlformats.org/officeDocument/2006/relationships/customXml" Target="../customXml/item2.xml"/><Relationship Id="rId16" Type="http://schemas.openxmlformats.org/officeDocument/2006/relationships/hyperlink" Target="https://eur02.safelinks.protection.outlook.com/?url=https%3A%2F%2Fnyes.info%2FEvent%2F283926&amp;data=05%7C02%7Cfis.Information%40northyorks.gov.uk%7Cff62f2a31dd8480c607208de22c1f815%7Cad3d9c73983044a1b487e1055441c70e%7C0%7C0%7C638986413656677805%7CUnknown%7CTWFpbGZsb3d8eyJFbXB0eU1hcGkiOnRydWUsIlYiOiIwLjAuMDAwMCIsIlAiOiJXaW4zMiIsIkFOIjoiTWFpbCIsIldUIjoyfQ%3D%3D%7C0%7C%7C%7C&amp;sdata=LWX9bNqMgc3Z1nly9QYYU678zbuJcYP%2BcyW%2Fg%2BtcE2M%3D&amp;reserved=0" TargetMode="External"/><Relationship Id="rId20" Type="http://schemas.openxmlformats.org/officeDocument/2006/relationships/hyperlink" Target="mailto:wraparoundchildcare@northyorks.gov.uk"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mailto:eyft@northyorks.gov.uk"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ur02.safelinks.protection.outlook.com/?url=https%3A%2F%2Fnyes.info%2FEvent%2F284925&amp;data=05%7C02%7Cfis.Information%40northyorks.gov.uk%7Cff62f2a31dd8480c607208de22c1f815%7Cad3d9c73983044a1b487e1055441c70e%7C0%7C0%7C638986413656652280%7CUnknown%7CTWFpbGZsb3d8eyJFbXB0eU1hcGkiOnRydWUsIlYiOiIwLjAuMDAwMCIsIlAiOiJXaW4zMiIsIkFOIjoiTWFpbCIsIldUIjoyfQ%3D%3D%7C0%7C%7C%7C&amp;sdata=4%2Fr1FVLoLXqY98qZ%2BRI1CQ2BQTOoGyQeSz5LF15Sqwc%3D&amp;reserved=0" TargetMode="External"/><Relationship Id="rId23" Type="http://schemas.openxmlformats.org/officeDocument/2006/relationships/hyperlink" Target="https://cyps.northyorks.gov.uk/sites/default/files/Early%20years/eyc%20key%20messages/September%202025/After%20headcount%20guidance.pdf"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eur02.safelinks.protection.outlook.com/?url=https%3A%2F%2Fnyes.info%2FEvent%2F284873&amp;data=05%7C02%7Cfis.Information%40northyorks.gov.uk%7Cf5004d1a5b8e4858e6d008de220bc964%7Cad3d9c73983044a1b487e1055441c70e%7C0%7C0%7C638985631477302616%7CUnknown%7CTWFpbGZsb3d8eyJFbXB0eU1hcGkiOnRydWUsIlYiOiIwLjAuMDAwMCIsIlAiOiJXaW4zMiIsIkFOIjoiTWFpbCIsIldUIjoyfQ%3D%3D%7C0%7C%7C%7C&amp;sdata=3KDkN5i9GGEhdI5dQyV9zLzXkGRrS0HrEkJkXOC1IbQ%3D&amp;reserved=0"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02.safelinks.protection.outlook.com/?url=https%3A%2F%2Fwww.nyes.info%2FPage%2F37738&amp;data=05%7C02%7Cfis.Information%40northyorks.gov.uk%7C396784bcef3f43e17fb408de1afa5035%7Cad3d9c73983044a1b487e1055441c70e%7C0%7C0%7C638977859550896355%7CUnknown%7CTWFpbGZsb3d8eyJFbXB0eU1hcGkiOnRydWUsIlYiOiIwLjAuMDAwMCIsIlAiOiJXaW4zMiIsIkFOIjoiTWFpbCIsIldUIjoyfQ%3D%3D%7C0%7C%7C%7C&amp;sdata=jZpxdTbSVhcgBiwpUGA73cRzL268YQJtTV1O%2FAvQ1oo%3D&amp;reserved=0" TargetMode="External"/><Relationship Id="rId22" Type="http://schemas.openxmlformats.org/officeDocument/2006/relationships/hyperlink" Target="mailto:eyft@northyorks.gov.uk" TargetMode="External"/><Relationship Id="rId27" Type="http://schemas.openxmlformats.org/officeDocument/2006/relationships/footer" Target="footer1.xml"/><Relationship Id="rId30"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517</TotalTime>
  <Pages>3</Pages>
  <Words>1717</Words>
  <Characters>9792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Kayleigh Chadfield</cp:lastModifiedBy>
  <cp:revision>18</cp:revision>
  <cp:lastPrinted>2025-06-13T14:38:00Z</cp:lastPrinted>
  <dcterms:created xsi:type="dcterms:W3CDTF">2025-11-10T16:17:00Z</dcterms:created>
  <dcterms:modified xsi:type="dcterms:W3CDTF">2025-11-14T15:46:00Z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