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DC41B" w14:textId="77777777" w:rsidR="00CD7118" w:rsidRDefault="00CD7118" w:rsidP="006D6969">
      <w:pPr>
        <w:rPr>
          <w:rFonts w:ascii="Arial" w:hAnsi="Arial" w:cs="Arial"/>
          <w:color w:val="000000"/>
          <w:sz w:val="56"/>
          <w:szCs w:val="56"/>
        </w:rPr>
      </w:pPr>
      <w:bookmarkStart w:id="0" w:name="_Hlk232432759"/>
      <w:r>
        <w:rPr>
          <w:rFonts w:ascii="Arial" w:hAnsi="Arial" w:cs="Arial"/>
          <w:color w:val="000000"/>
          <w:sz w:val="56"/>
          <w:szCs w:val="56"/>
        </w:rPr>
        <w:t>Early Years Key Messages</w:t>
      </w:r>
    </w:p>
    <w:p w14:paraId="58491E11" w14:textId="4469F760" w:rsidR="00CD7118" w:rsidRDefault="00CD7118" w:rsidP="006D6969">
      <w:pPr>
        <w:rPr>
          <w:rFonts w:ascii="Arial" w:hAnsi="Arial" w:cs="Arial"/>
          <w:color w:val="000000"/>
          <w:sz w:val="56"/>
          <w:szCs w:val="56"/>
        </w:rPr>
      </w:pPr>
      <w:r>
        <w:rPr>
          <w:rFonts w:ascii="Arial" w:hAnsi="Arial" w:cs="Arial"/>
          <w:sz w:val="32"/>
          <w:szCs w:val="32"/>
        </w:rPr>
        <w:t>1</w:t>
      </w:r>
      <w:r w:rsidR="00AB3885">
        <w:rPr>
          <w:rFonts w:ascii="Arial" w:hAnsi="Arial" w:cs="Arial"/>
          <w:sz w:val="32"/>
          <w:szCs w:val="32"/>
        </w:rPr>
        <w:t>5th</w:t>
      </w:r>
      <w:r>
        <w:rPr>
          <w:rFonts w:ascii="Arial" w:hAnsi="Arial" w:cs="Arial"/>
          <w:color w:val="000000"/>
          <w:sz w:val="32"/>
          <w:szCs w:val="32"/>
        </w:rPr>
        <w:t xml:space="preserve"> June 2026</w:t>
      </w:r>
    </w:p>
    <w:p w14:paraId="08135F5A" w14:textId="77777777" w:rsidR="00CD7118" w:rsidRDefault="00CD7118" w:rsidP="006D6969">
      <w:pPr>
        <w:spacing w:before="100" w:beforeAutospacing="1"/>
        <w:rPr>
          <w:rFonts w:ascii="Arial" w:hAnsi="Arial" w:cs="Arial"/>
          <w:color w:val="0070C0"/>
        </w:rPr>
      </w:pPr>
      <w:r>
        <w:rPr>
          <w:rFonts w:ascii="Arial" w:hAnsi="Arial" w:cs="Arial"/>
          <w:b/>
          <w:bCs/>
        </w:rPr>
        <w:t xml:space="preserve">Please share Key Messages with </w:t>
      </w:r>
      <w:r>
        <w:rPr>
          <w:rFonts w:ascii="Arial" w:hAnsi="Arial" w:cs="Arial"/>
          <w:b/>
          <w:bCs/>
          <w:u w:val="single"/>
        </w:rPr>
        <w:t>all</w:t>
      </w:r>
      <w:r>
        <w:rPr>
          <w:rFonts w:ascii="Arial" w:hAnsi="Arial" w:cs="Arial"/>
          <w:b/>
          <w:bCs/>
        </w:rPr>
        <w:t xml:space="preserve"> staff in your provision.</w:t>
      </w:r>
      <w:r>
        <w:rPr>
          <w:rFonts w:ascii="Arial" w:hAnsi="Arial" w:cs="Arial"/>
        </w:rPr>
        <w:t xml:space="preserve">   </w:t>
      </w:r>
      <w:r>
        <w:rPr>
          <w:rFonts w:ascii="Arial" w:hAnsi="Arial" w:cs="Arial"/>
          <w:b/>
          <w:bCs/>
        </w:rPr>
        <w:t xml:space="preserve">Previous Key Messages available at: </w:t>
      </w:r>
      <w:hyperlink r:id="rId7" w:history="1">
        <w:r>
          <w:rPr>
            <w:rStyle w:val="Hyperlink"/>
            <w:rFonts w:ascii="Arial" w:hAnsi="Arial" w:cs="Arial"/>
            <w:color w:val="0070C0"/>
          </w:rPr>
          <w:t>https://cyps.northyorks.gov.uk/early-years-key-messages</w:t>
        </w:r>
      </w:hyperlink>
      <w:r>
        <w:rPr>
          <w:rFonts w:ascii="Arial" w:hAnsi="Arial" w:cs="Arial"/>
          <w:color w:val="0070C0"/>
        </w:rPr>
        <w:t xml:space="preserve">  </w:t>
      </w:r>
    </w:p>
    <w:p w14:paraId="6A3DA5C2" w14:textId="77777777" w:rsidR="00CD7118" w:rsidRDefault="00CD7118" w:rsidP="006D6969">
      <w:pPr>
        <w:rPr>
          <w:rFonts w:ascii="Arial" w:hAnsi="Arial" w:cs="Arial"/>
          <w:b/>
          <w:bCs/>
          <w:sz w:val="24"/>
          <w:szCs w:val="24"/>
        </w:rPr>
      </w:pPr>
      <w:bookmarkStart w:id="1" w:name="_Hlk229670900"/>
    </w:p>
    <w:p w14:paraId="5A0CE7CE" w14:textId="351B9BFA" w:rsidR="00CD7118" w:rsidRDefault="00CD7118" w:rsidP="006D6969">
      <w:pPr>
        <w:rPr>
          <w:rFonts w:ascii="Arial" w:hAnsi="Arial" w:cs="Arial"/>
          <w:b/>
          <w:bCs/>
          <w:sz w:val="24"/>
          <w:szCs w:val="24"/>
        </w:rPr>
      </w:pPr>
      <w:r>
        <w:rPr>
          <w:rFonts w:ascii="Arial" w:hAnsi="Arial" w:cs="Arial"/>
          <w:b/>
          <w:bCs/>
          <w:sz w:val="24"/>
          <w:szCs w:val="24"/>
        </w:rPr>
        <w:t xml:space="preserve">Dingley’s Promise FREE Inclusion Training – </w:t>
      </w:r>
      <w:r w:rsidR="00AC2524">
        <w:rPr>
          <w:rFonts w:ascii="Arial" w:hAnsi="Arial" w:cs="Arial"/>
          <w:b/>
          <w:bCs/>
          <w:sz w:val="24"/>
          <w:szCs w:val="24"/>
        </w:rPr>
        <w:t>Two weeks left</w:t>
      </w:r>
      <w:r>
        <w:rPr>
          <w:rFonts w:ascii="Arial" w:hAnsi="Arial" w:cs="Arial"/>
          <w:b/>
          <w:bCs/>
          <w:sz w:val="24"/>
          <w:szCs w:val="24"/>
        </w:rPr>
        <w:t>!</w:t>
      </w:r>
    </w:p>
    <w:p w14:paraId="0C44072B" w14:textId="77777777" w:rsidR="00CD7118" w:rsidRPr="00860A94" w:rsidRDefault="00CD7118" w:rsidP="006D6969">
      <w:pPr>
        <w:rPr>
          <w:rFonts w:ascii="Arial" w:hAnsi="Arial" w:cs="Arial"/>
          <w:b/>
          <w:bCs/>
          <w:sz w:val="24"/>
          <w:szCs w:val="24"/>
        </w:rPr>
      </w:pPr>
      <w:r>
        <w:rPr>
          <w:rFonts w:ascii="Arial" w:hAnsi="Arial" w:cs="Arial"/>
          <w:b/>
          <w:bCs/>
          <w:sz w:val="24"/>
          <w:szCs w:val="24"/>
        </w:rPr>
        <w:t>Contact Families Information Service (FIS)</w:t>
      </w:r>
    </w:p>
    <w:p w14:paraId="1B846839" w14:textId="419F1265" w:rsidR="00860A94" w:rsidRDefault="00860A94" w:rsidP="006D6969">
      <w:pPr>
        <w:rPr>
          <w:rFonts w:ascii="Arial" w:hAnsi="Arial" w:cs="Arial"/>
          <w:b/>
          <w:bCs/>
          <w:sz w:val="24"/>
          <w:szCs w:val="24"/>
        </w:rPr>
      </w:pPr>
      <w:r w:rsidRPr="00860A94">
        <w:rPr>
          <w:rFonts w:ascii="Arial" w:hAnsi="Arial" w:cs="Arial"/>
          <w:b/>
          <w:bCs/>
          <w:sz w:val="24"/>
          <w:szCs w:val="24"/>
        </w:rPr>
        <w:t>Early Years Service Children’s Champion – Stephanie Weighell</w:t>
      </w:r>
    </w:p>
    <w:p w14:paraId="27B199D1" w14:textId="77777777" w:rsidR="008D2362" w:rsidRPr="008D2362" w:rsidRDefault="008D2362" w:rsidP="006D6969">
      <w:pPr>
        <w:rPr>
          <w:rFonts w:ascii="Arial" w:hAnsi="Arial" w:cs="Arial"/>
          <w:b/>
          <w:bCs/>
          <w:sz w:val="24"/>
          <w:szCs w:val="24"/>
        </w:rPr>
      </w:pPr>
      <w:r w:rsidRPr="008D2362">
        <w:rPr>
          <w:rFonts w:ascii="Arial" w:hAnsi="Arial" w:cs="Arial"/>
          <w:b/>
          <w:bCs/>
          <w:sz w:val="24"/>
          <w:szCs w:val="24"/>
        </w:rPr>
        <w:t>Level 3 Course Dates</w:t>
      </w:r>
    </w:p>
    <w:p w14:paraId="3C7E3282" w14:textId="77777777" w:rsidR="00883B7B" w:rsidRDefault="00883B7B" w:rsidP="006D6969">
      <w:pPr>
        <w:pStyle w:val="NormalWeb"/>
        <w:spacing w:before="0" w:beforeAutospacing="0" w:after="0" w:afterAutospacing="0"/>
        <w:rPr>
          <w:rFonts w:ascii="Arial" w:hAnsi="Arial" w:cs="Arial"/>
          <w:b/>
          <w:bCs/>
        </w:rPr>
      </w:pPr>
      <w:r w:rsidRPr="00AB3885">
        <w:rPr>
          <w:rFonts w:ascii="Arial" w:hAnsi="Arial" w:cs="Arial"/>
          <w:b/>
          <w:bCs/>
        </w:rPr>
        <w:t>FREE Early Years SENCO Training</w:t>
      </w:r>
    </w:p>
    <w:p w14:paraId="5C765C7C" w14:textId="77777777" w:rsidR="00CD7118" w:rsidRDefault="00CD7118" w:rsidP="006D6969">
      <w:pPr>
        <w:rPr>
          <w:rFonts w:ascii="Arial" w:hAnsi="Arial" w:cs="Arial"/>
          <w:b/>
          <w:bCs/>
          <w:sz w:val="24"/>
          <w:szCs w:val="24"/>
        </w:rPr>
      </w:pPr>
      <w:r>
        <w:rPr>
          <w:rFonts w:ascii="Arial" w:hAnsi="Arial" w:cs="Arial"/>
          <w:b/>
          <w:bCs/>
          <w:sz w:val="24"/>
          <w:szCs w:val="24"/>
        </w:rPr>
        <w:t>FREE Recruitment Event – Harrogate</w:t>
      </w:r>
    </w:p>
    <w:p w14:paraId="551E8ADA" w14:textId="77777777" w:rsidR="00F30672" w:rsidRDefault="00F30672" w:rsidP="006D6969">
      <w:pPr>
        <w:rPr>
          <w:rFonts w:ascii="Arial" w:hAnsi="Arial" w:cs="Arial"/>
          <w:b/>
          <w:bCs/>
          <w:sz w:val="24"/>
          <w:szCs w:val="24"/>
        </w:rPr>
      </w:pPr>
      <w:r w:rsidRPr="00F30672">
        <w:rPr>
          <w:rFonts w:ascii="Arial" w:hAnsi="Arial" w:cs="Arial"/>
          <w:b/>
          <w:bCs/>
          <w:sz w:val="24"/>
          <w:szCs w:val="24"/>
        </w:rPr>
        <w:t>Renewed inspection framework for holiday providers</w:t>
      </w:r>
    </w:p>
    <w:p w14:paraId="25207CFB" w14:textId="77777777" w:rsidR="00F30672" w:rsidRDefault="00F30672" w:rsidP="006D6969">
      <w:pPr>
        <w:rPr>
          <w:rFonts w:ascii="Arial" w:hAnsi="Arial" w:cs="Arial"/>
          <w:b/>
          <w:bCs/>
          <w:sz w:val="24"/>
          <w:szCs w:val="24"/>
        </w:rPr>
      </w:pPr>
      <w:r w:rsidRPr="00F30672">
        <w:rPr>
          <w:rFonts w:ascii="Arial" w:hAnsi="Arial" w:cs="Arial"/>
          <w:b/>
          <w:bCs/>
          <w:sz w:val="24"/>
          <w:szCs w:val="24"/>
        </w:rPr>
        <w:t>Childminders registering an assistant</w:t>
      </w:r>
    </w:p>
    <w:p w14:paraId="09F4BAB4" w14:textId="46119EA3" w:rsidR="00F30672" w:rsidRPr="00F30672" w:rsidRDefault="00F30672" w:rsidP="006D6969">
      <w:pPr>
        <w:rPr>
          <w:rFonts w:ascii="Arial" w:hAnsi="Arial" w:cs="Arial"/>
          <w:b/>
          <w:bCs/>
          <w:sz w:val="24"/>
          <w:szCs w:val="24"/>
        </w:rPr>
      </w:pPr>
      <w:r w:rsidRPr="00F30672">
        <w:rPr>
          <w:rFonts w:ascii="Arial" w:hAnsi="Arial" w:cs="Arial"/>
          <w:b/>
          <w:bCs/>
          <w:sz w:val="24"/>
          <w:szCs w:val="24"/>
        </w:rPr>
        <w:t>NHS Child and Family Mental Health – Togetherness Programme</w:t>
      </w:r>
    </w:p>
    <w:p w14:paraId="51A34C73" w14:textId="77777777" w:rsidR="00CD7118" w:rsidRDefault="00CD7118" w:rsidP="006D6969">
      <w:pPr>
        <w:rPr>
          <w:rFonts w:ascii="Arial" w:hAnsi="Arial" w:cs="Arial"/>
          <w:b/>
          <w:bCs/>
          <w:sz w:val="24"/>
          <w:szCs w:val="24"/>
        </w:rPr>
      </w:pPr>
      <w:bookmarkStart w:id="2" w:name="_Hlk225350190"/>
      <w:bookmarkStart w:id="3" w:name="_Hlk228354848"/>
      <w:r>
        <w:rPr>
          <w:rFonts w:ascii="Arial" w:hAnsi="Arial" w:cs="Arial"/>
          <w:b/>
          <w:bCs/>
          <w:sz w:val="24"/>
          <w:szCs w:val="24"/>
        </w:rPr>
        <w:t>Early Years Funding</w:t>
      </w:r>
      <w:bookmarkEnd w:id="2"/>
      <w:bookmarkEnd w:id="3"/>
    </w:p>
    <w:bookmarkEnd w:id="1"/>
    <w:p w14:paraId="00B8B478" w14:textId="77777777" w:rsidR="00CD7118" w:rsidRDefault="00CD7118" w:rsidP="006D6969">
      <w:pPr>
        <w:rPr>
          <w:rFonts w:ascii="Arial" w:hAnsi="Arial" w:cs="Arial"/>
          <w:b/>
          <w:bCs/>
          <w:sz w:val="24"/>
          <w:szCs w:val="24"/>
        </w:rPr>
      </w:pPr>
    </w:p>
    <w:p w14:paraId="48F00728" w14:textId="7FD40B44" w:rsidR="00CD7118" w:rsidRDefault="00883B7B" w:rsidP="006D6969">
      <w:pPr>
        <w:rPr>
          <w:rFonts w:ascii="Arial" w:hAnsi="Arial" w:cs="Arial"/>
          <w:b/>
          <w:bCs/>
          <w:sz w:val="24"/>
          <w:szCs w:val="24"/>
          <w:u w:val="single"/>
        </w:rPr>
      </w:pPr>
      <w:r>
        <w:rPr>
          <w:rFonts w:ascii="Arial" w:hAnsi="Arial" w:cs="Arial"/>
          <w:b/>
          <w:bCs/>
          <w:sz w:val="24"/>
          <w:szCs w:val="24"/>
          <w:u w:val="single"/>
        </w:rPr>
        <w:t xml:space="preserve">2 Weeks Left!! </w:t>
      </w:r>
      <w:r w:rsidR="00CD7118">
        <w:rPr>
          <w:rFonts w:ascii="Arial" w:hAnsi="Arial" w:cs="Arial"/>
          <w:b/>
          <w:bCs/>
          <w:sz w:val="24"/>
          <w:szCs w:val="24"/>
          <w:u w:val="single"/>
        </w:rPr>
        <w:t xml:space="preserve">Dingley’s Promise Final Countdown </w:t>
      </w:r>
    </w:p>
    <w:p w14:paraId="56EBA6ED" w14:textId="77777777" w:rsidR="00CD7118" w:rsidRDefault="00CD7118" w:rsidP="006D6969">
      <w:pPr>
        <w:rPr>
          <w:rFonts w:ascii="Arial" w:hAnsi="Arial" w:cs="Arial"/>
        </w:rPr>
      </w:pPr>
      <w:r>
        <w:rPr>
          <w:rFonts w:ascii="Arial" w:hAnsi="Arial" w:cs="Arial"/>
          <w:b/>
          <w:bCs/>
        </w:rPr>
        <w:t xml:space="preserve">FREE </w:t>
      </w:r>
      <w:r>
        <w:rPr>
          <w:rFonts w:ascii="Arial" w:hAnsi="Arial" w:cs="Arial"/>
        </w:rPr>
        <w:t>Dingley’s Promise</w:t>
      </w:r>
      <w:r>
        <w:rPr>
          <w:rFonts w:ascii="Arial" w:hAnsi="Arial" w:cs="Arial"/>
          <w:b/>
          <w:bCs/>
        </w:rPr>
        <w:t xml:space="preserve"> </w:t>
      </w:r>
      <w:r>
        <w:rPr>
          <w:rFonts w:ascii="Arial" w:hAnsi="Arial" w:cs="Arial"/>
        </w:rPr>
        <w:t>funded training will no longer be funded for North Yorkshire early years and wraparound childcare providers. Funding finishes the end of June 2026.</w:t>
      </w:r>
    </w:p>
    <w:p w14:paraId="296FA425" w14:textId="77777777" w:rsidR="00CD7118" w:rsidRDefault="00CD7118" w:rsidP="006D6969">
      <w:pPr>
        <w:rPr>
          <w:rFonts w:ascii="Arial" w:hAnsi="Arial" w:cs="Arial"/>
        </w:rPr>
      </w:pPr>
      <w:r>
        <w:rPr>
          <w:rFonts w:ascii="Arial" w:hAnsi="Arial" w:cs="Arial"/>
        </w:rPr>
        <w:t>Early Years providers signed up by end of June 2026 will still be able to complete their training to December 2026.</w:t>
      </w:r>
    </w:p>
    <w:p w14:paraId="3AF8F54F" w14:textId="77777777" w:rsidR="00CD7118" w:rsidRDefault="00CD7118" w:rsidP="006D6969">
      <w:pPr>
        <w:shd w:val="clear" w:color="auto" w:fill="FFFFFF"/>
        <w:rPr>
          <w:rFonts w:ascii="Arial" w:hAnsi="Arial" w:cs="Arial"/>
        </w:rPr>
      </w:pPr>
      <w:r>
        <w:rPr>
          <w:rFonts w:ascii="Arial" w:hAnsi="Arial" w:cs="Arial"/>
          <w:color w:val="000000"/>
        </w:rPr>
        <w:t>Why should you and your staff do this incredible training?   </w:t>
      </w:r>
    </w:p>
    <w:p w14:paraId="7BE7B7AE" w14:textId="77777777" w:rsidR="00CD7118" w:rsidRDefault="00CD7118" w:rsidP="006D6969">
      <w:pPr>
        <w:numPr>
          <w:ilvl w:val="0"/>
          <w:numId w:val="25"/>
        </w:numPr>
        <w:shd w:val="clear" w:color="auto" w:fill="FFFFFF"/>
        <w:rPr>
          <w:rFonts w:ascii="Arial" w:eastAsia="Times New Roman" w:hAnsi="Arial" w:cs="Arial"/>
          <w:color w:val="000000"/>
        </w:rPr>
      </w:pPr>
      <w:r>
        <w:rPr>
          <w:rFonts w:ascii="Arial" w:eastAsia="Times New Roman" w:hAnsi="Arial" w:cs="Arial"/>
          <w:b/>
          <w:bCs/>
          <w:color w:val="000000"/>
        </w:rPr>
        <w:t>Upskill your entire staff</w:t>
      </w:r>
      <w:r>
        <w:rPr>
          <w:rFonts w:ascii="Arial" w:eastAsia="Times New Roman" w:hAnsi="Arial" w:cs="Arial"/>
          <w:color w:val="000000"/>
        </w:rPr>
        <w:t xml:space="preserve"> in SEND best practice – </w:t>
      </w:r>
      <w:r>
        <w:rPr>
          <w:rFonts w:ascii="Arial" w:eastAsia="Times New Roman" w:hAnsi="Arial" w:cs="Arial"/>
          <w:b/>
          <w:bCs/>
          <w:color w:val="000000"/>
        </w:rPr>
        <w:t>at no cost</w:t>
      </w:r>
      <w:r>
        <w:rPr>
          <w:rFonts w:ascii="Arial" w:eastAsia="Times New Roman" w:hAnsi="Arial" w:cs="Arial"/>
          <w:color w:val="000000"/>
        </w:rPr>
        <w:t>.</w:t>
      </w:r>
    </w:p>
    <w:p w14:paraId="037E8234" w14:textId="77777777" w:rsidR="00CD7118" w:rsidRDefault="00CD7118" w:rsidP="006D6969">
      <w:pPr>
        <w:numPr>
          <w:ilvl w:val="0"/>
          <w:numId w:val="25"/>
        </w:numPr>
        <w:shd w:val="clear" w:color="auto" w:fill="FFFFFF"/>
        <w:rPr>
          <w:rFonts w:ascii="Arial" w:eastAsia="Times New Roman" w:hAnsi="Arial" w:cs="Arial"/>
          <w:color w:val="000000"/>
        </w:rPr>
      </w:pPr>
      <w:r>
        <w:rPr>
          <w:rFonts w:ascii="Arial" w:eastAsia="Times New Roman" w:hAnsi="Arial" w:cs="Arial"/>
          <w:b/>
          <w:bCs/>
          <w:color w:val="000000"/>
        </w:rPr>
        <w:t xml:space="preserve">Meet Ofsted requirements </w:t>
      </w:r>
      <w:r>
        <w:rPr>
          <w:rFonts w:ascii="Arial" w:eastAsia="Times New Roman" w:hAnsi="Arial" w:cs="Arial"/>
          <w:color w:val="000000"/>
        </w:rPr>
        <w:t xml:space="preserve">around inclusion </w:t>
      </w:r>
    </w:p>
    <w:p w14:paraId="2755BF43" w14:textId="77777777" w:rsidR="00CD7118" w:rsidRDefault="00CD7118" w:rsidP="006D6969">
      <w:pPr>
        <w:numPr>
          <w:ilvl w:val="0"/>
          <w:numId w:val="25"/>
        </w:numPr>
        <w:shd w:val="clear" w:color="auto" w:fill="FFFFFF"/>
        <w:rPr>
          <w:rFonts w:ascii="Arial" w:eastAsia="Times New Roman" w:hAnsi="Arial" w:cs="Arial"/>
          <w:color w:val="000000"/>
        </w:rPr>
      </w:pPr>
      <w:r>
        <w:rPr>
          <w:rFonts w:ascii="Arial" w:eastAsia="Times New Roman" w:hAnsi="Arial" w:cs="Arial"/>
          <w:b/>
          <w:bCs/>
          <w:color w:val="000000"/>
        </w:rPr>
        <w:t xml:space="preserve">Boost staff morale </w:t>
      </w:r>
      <w:r>
        <w:rPr>
          <w:rFonts w:ascii="Arial" w:eastAsia="Times New Roman" w:hAnsi="Arial" w:cs="Arial"/>
          <w:color w:val="000000"/>
        </w:rPr>
        <w:t>by investing in their skills</w:t>
      </w:r>
    </w:p>
    <w:p w14:paraId="1F9733ED" w14:textId="77777777" w:rsidR="00CD7118" w:rsidRDefault="00CD7118" w:rsidP="006D6969">
      <w:pPr>
        <w:numPr>
          <w:ilvl w:val="0"/>
          <w:numId w:val="25"/>
        </w:numPr>
        <w:shd w:val="clear" w:color="auto" w:fill="FFFFFF"/>
        <w:rPr>
          <w:rFonts w:ascii="Arial" w:eastAsia="Times New Roman" w:hAnsi="Arial" w:cs="Arial"/>
        </w:rPr>
      </w:pPr>
      <w:r>
        <w:rPr>
          <w:rFonts w:ascii="Arial" w:eastAsia="Times New Roman" w:hAnsi="Arial" w:cs="Arial"/>
          <w:b/>
          <w:bCs/>
          <w:color w:val="000000"/>
        </w:rPr>
        <w:t xml:space="preserve">Welcome more children </w:t>
      </w:r>
      <w:r>
        <w:rPr>
          <w:rFonts w:ascii="Arial" w:eastAsia="Times New Roman" w:hAnsi="Arial" w:cs="Arial"/>
          <w:color w:val="000000"/>
        </w:rPr>
        <w:t>into a fully inclusive setting.</w:t>
      </w:r>
    </w:p>
    <w:bookmarkStart w:id="4" w:name="_Hlk229560161"/>
    <w:p w14:paraId="06AFC2A0" w14:textId="77777777" w:rsidR="00CD7118" w:rsidRDefault="00CD7118" w:rsidP="006D6969">
      <w:pPr>
        <w:shd w:val="clear" w:color="auto" w:fill="FFFFFF"/>
        <w:rPr>
          <w:rFonts w:ascii="Arial" w:hAnsi="Arial" w:cs="Arial"/>
        </w:rPr>
      </w:pPr>
      <w:r>
        <w:fldChar w:fldCharType="begin"/>
      </w:r>
      <w:r>
        <w:instrText>HYPERLINK "https://eur02.safelinks.protection.outlook.com/?url=https%3A%2F%2Fdingley.org.uk%2Ftraining%2F&amp;data=05%7C02%7Cfis.Information%40northyorks.gov.uk%7C48cc0bca401242ffbfba08dec0870d0e%7Cad3d9c73983044a1b487e1055441c70e%7C0%7C0%7C639159884638049343%7CUnknown%7CTWFpbGZsb3d8eyJFbXB0eU1hcGkiOnRydWUsIlYiOiIwLjAuMDAwMCIsIlAiOiJXaW4zMiIsIkFOIjoiTWFpbCIsIldUIjoyfQ%3D%3D%7C0%7C%7C%7C&amp;sdata=g6f6V6GOWUia4vRbLp%2Bq1mXPVcSbZC6OvgOtFbDimUE%3D&amp;reserved=0"</w:instrText>
      </w:r>
      <w:r>
        <w:fldChar w:fldCharType="separate"/>
      </w:r>
      <w:r>
        <w:rPr>
          <w:rStyle w:val="Hyperlink"/>
          <w:rFonts w:ascii="Arial" w:hAnsi="Arial" w:cs="Arial"/>
        </w:rPr>
        <w:t>Training - Dingley's Promise</w:t>
      </w:r>
      <w:r>
        <w:fldChar w:fldCharType="end"/>
      </w:r>
      <w:bookmarkEnd w:id="4"/>
    </w:p>
    <w:p w14:paraId="1FCA1818" w14:textId="77777777" w:rsidR="00CD7118" w:rsidRDefault="00CD7118" w:rsidP="006D6969">
      <w:pPr>
        <w:shd w:val="clear" w:color="auto" w:fill="FFFFFF"/>
        <w:rPr>
          <w:rFonts w:ascii="Arial" w:hAnsi="Arial" w:cs="Arial"/>
          <w:color w:val="0070C0"/>
          <w:u w:val="single"/>
        </w:rPr>
      </w:pPr>
      <w:bookmarkStart w:id="5" w:name="_Hlk229560175"/>
      <w:r>
        <w:rPr>
          <w:rFonts w:ascii="Arial" w:hAnsi="Arial" w:cs="Arial"/>
          <w:color w:val="000000"/>
        </w:rPr>
        <w:t xml:space="preserve">For more information and how to register please follow these links </w:t>
      </w:r>
      <w:hyperlink r:id="rId8" w:history="1">
        <w:r>
          <w:rPr>
            <w:rStyle w:val="Hyperlink"/>
            <w:rFonts w:ascii="Arial" w:hAnsi="Arial" w:cs="Arial"/>
            <w:color w:val="0070C0"/>
          </w:rPr>
          <w:t>Early Years Inclusion Programme – Dingley's Promise</w:t>
        </w:r>
      </w:hyperlink>
      <w:r>
        <w:rPr>
          <w:rFonts w:ascii="Arial" w:hAnsi="Arial" w:cs="Arial"/>
          <w:color w:val="0070C0"/>
        </w:rPr>
        <w:t xml:space="preserve">  and </w:t>
      </w:r>
      <w:hyperlink r:id="rId9" w:history="1">
        <w:r>
          <w:rPr>
            <w:rStyle w:val="Hyperlink"/>
            <w:rFonts w:ascii="Arial" w:hAnsi="Arial" w:cs="Arial"/>
            <w:color w:val="0070C0"/>
          </w:rPr>
          <w:t>https://dingley.org.uk/dingleys-promise-training/early-years-inclusion-programme/</w:t>
        </w:r>
      </w:hyperlink>
      <w:r>
        <w:rPr>
          <w:rFonts w:ascii="Arial" w:hAnsi="Arial" w:cs="Arial"/>
          <w:color w:val="0070C0"/>
          <w:u w:val="single"/>
        </w:rPr>
        <w:t xml:space="preserve">. </w:t>
      </w:r>
    </w:p>
    <w:bookmarkEnd w:id="5"/>
    <w:p w14:paraId="270B0B64" w14:textId="77777777" w:rsidR="00CD7118" w:rsidRDefault="00CD7118" w:rsidP="006D6969">
      <w:pPr>
        <w:shd w:val="clear" w:color="auto" w:fill="FFFFFF"/>
        <w:rPr>
          <w:rFonts w:ascii="Arial" w:hAnsi="Arial" w:cs="Arial"/>
          <w:color w:val="0070C0"/>
        </w:rPr>
      </w:pPr>
    </w:p>
    <w:p w14:paraId="3A3F1034" w14:textId="77777777" w:rsidR="00CD7118" w:rsidRDefault="00CD7118" w:rsidP="006D6969">
      <w:pPr>
        <w:rPr>
          <w:rFonts w:ascii="Arial" w:hAnsi="Arial" w:cs="Arial"/>
          <w:b/>
          <w:bCs/>
          <w:sz w:val="24"/>
          <w:szCs w:val="24"/>
          <w:u w:val="single"/>
        </w:rPr>
      </w:pPr>
      <w:bookmarkStart w:id="6" w:name="_Hlk229489434"/>
      <w:r>
        <w:rPr>
          <w:rFonts w:ascii="Arial" w:hAnsi="Arial" w:cs="Arial"/>
          <w:b/>
          <w:bCs/>
          <w:sz w:val="24"/>
          <w:szCs w:val="24"/>
          <w:u w:val="single"/>
        </w:rPr>
        <w:t xml:space="preserve">Contact Families Information Service  </w:t>
      </w:r>
    </w:p>
    <w:bookmarkEnd w:id="6"/>
    <w:p w14:paraId="205D7029" w14:textId="77777777" w:rsidR="00CD7118" w:rsidRDefault="00CD7118" w:rsidP="006D6969">
      <w:pPr>
        <w:rPr>
          <w:rFonts w:ascii="Arial" w:hAnsi="Arial" w:cs="Arial"/>
          <w:lang w:eastAsia="en-GB"/>
          <w14:ligatures w14:val="none"/>
        </w:rPr>
      </w:pPr>
      <w:r>
        <w:rPr>
          <w:rFonts w:ascii="Arial" w:hAnsi="Arial" w:cs="Arial"/>
          <w:lang w:eastAsia="en-GB"/>
          <w14:ligatures w14:val="none"/>
        </w:rPr>
        <w:t xml:space="preserve">Please contact the Families Information Service (FIS) when you are/have a new manager and we will arrange an informative, supportive meeting.  Please also refer all general queries to FIS on </w:t>
      </w:r>
      <w:hyperlink r:id="rId10" w:history="1">
        <w:r>
          <w:rPr>
            <w:rStyle w:val="Hyperlink"/>
            <w:rFonts w:ascii="Arial" w:hAnsi="Arial" w:cs="Arial"/>
            <w:lang w:eastAsia="en-GB"/>
            <w14:ligatures w14:val="none"/>
          </w:rPr>
          <w:t>fis.information@northyorks.gov.uk</w:t>
        </w:r>
      </w:hyperlink>
      <w:r>
        <w:rPr>
          <w:rFonts w:ascii="Arial" w:hAnsi="Arial" w:cs="Arial"/>
          <w:lang w:eastAsia="en-GB"/>
          <w14:ligatures w14:val="none"/>
        </w:rPr>
        <w:t xml:space="preserve"> so that your query can be dealt with as soon as possible.  If you are planning on selling your business, you </w:t>
      </w:r>
      <w:r>
        <w:rPr>
          <w:rFonts w:ascii="Arial" w:hAnsi="Arial" w:cs="Arial"/>
          <w:b/>
          <w:bCs/>
          <w:lang w:eastAsia="en-GB"/>
          <w14:ligatures w14:val="none"/>
        </w:rPr>
        <w:t xml:space="preserve">must </w:t>
      </w:r>
      <w:r>
        <w:rPr>
          <w:rFonts w:ascii="Arial" w:hAnsi="Arial" w:cs="Arial"/>
          <w:lang w:eastAsia="en-GB"/>
          <w14:ligatures w14:val="none"/>
        </w:rPr>
        <w:t>notify FIS as soon as possible to ensure that all the necessary arrangements can be put in place.  General queries regarding government funded entitlements should be sent to the Early Years Funding Team.</w:t>
      </w:r>
    </w:p>
    <w:p w14:paraId="7598EB8F" w14:textId="77777777" w:rsidR="00883B7B" w:rsidRDefault="00883B7B" w:rsidP="006D6969">
      <w:pPr>
        <w:rPr>
          <w:rFonts w:ascii="Arial" w:hAnsi="Arial" w:cs="Arial"/>
          <w:lang w:eastAsia="en-GB"/>
          <w14:ligatures w14:val="none"/>
        </w:rPr>
      </w:pPr>
    </w:p>
    <w:p w14:paraId="694E6DA3" w14:textId="77777777" w:rsidR="00B64901" w:rsidRPr="00B64901" w:rsidRDefault="00B64901" w:rsidP="006D6969">
      <w:pPr>
        <w:rPr>
          <w:rFonts w:ascii="Arial" w:hAnsi="Arial" w:cs="Arial"/>
          <w:b/>
          <w:bCs/>
          <w:sz w:val="24"/>
          <w:szCs w:val="24"/>
          <w:u w:val="single"/>
        </w:rPr>
      </w:pPr>
      <w:r w:rsidRPr="00B64901">
        <w:rPr>
          <w:rFonts w:ascii="Arial" w:hAnsi="Arial" w:cs="Arial"/>
          <w:b/>
          <w:bCs/>
          <w:sz w:val="24"/>
          <w:szCs w:val="24"/>
          <w:u w:val="single"/>
        </w:rPr>
        <w:t>Early Years Service Children’s Champion – Stephanie Weighell</w:t>
      </w:r>
    </w:p>
    <w:p w14:paraId="00D0FBEE" w14:textId="0DC558FF" w:rsidR="00B64901" w:rsidRPr="00B64901" w:rsidRDefault="00B64901" w:rsidP="006D6969">
      <w:pPr>
        <w:rPr>
          <w:rFonts w:ascii="Arial" w:hAnsi="Arial" w:cs="Arial"/>
        </w:rPr>
      </w:pPr>
      <w:r w:rsidRPr="00B64901">
        <w:rPr>
          <w:rFonts w:ascii="Arial" w:hAnsi="Arial" w:cs="Arial"/>
        </w:rPr>
        <w:t xml:space="preserve">Steph has been in post since June 2026 and has been busy working to identify and locate service children across North Yorkshire. </w:t>
      </w:r>
      <w:r>
        <w:rPr>
          <w:rFonts w:ascii="Arial" w:hAnsi="Arial" w:cs="Arial"/>
        </w:rPr>
        <w:t xml:space="preserve"> </w:t>
      </w:r>
      <w:r w:rsidRPr="00B64901">
        <w:rPr>
          <w:rFonts w:ascii="Arial" w:hAnsi="Arial" w:cs="Arial"/>
        </w:rPr>
        <w:t>Steph looks forward to working with early years providers to strengthen support for service families.</w:t>
      </w:r>
    </w:p>
    <w:p w14:paraId="6C5D9AA5" w14:textId="77777777" w:rsidR="00B64901" w:rsidRPr="00B64901" w:rsidRDefault="00B64901" w:rsidP="006D6969">
      <w:pPr>
        <w:rPr>
          <w:rFonts w:ascii="Arial" w:hAnsi="Arial" w:cs="Arial"/>
        </w:rPr>
      </w:pPr>
      <w:r w:rsidRPr="00B64901">
        <w:rPr>
          <w:rFonts w:ascii="Arial" w:hAnsi="Arial" w:cs="Arial"/>
        </w:rPr>
        <w:t xml:space="preserve">The Armed Forces Covenant Trust Fund Early Years Programme offers funding to help settings improve provision, build staff skills, and better support service children aged 0–5. </w:t>
      </w:r>
    </w:p>
    <w:p w14:paraId="5E02AD31" w14:textId="77777777" w:rsidR="00B64901" w:rsidRPr="00B64901" w:rsidRDefault="00B64901" w:rsidP="006D6969">
      <w:pPr>
        <w:rPr>
          <w:rFonts w:ascii="Arial" w:hAnsi="Arial" w:cs="Arial"/>
        </w:rPr>
      </w:pPr>
      <w:r w:rsidRPr="00B64901">
        <w:rPr>
          <w:rFonts w:ascii="Arial" w:hAnsi="Arial" w:cs="Arial"/>
        </w:rPr>
        <w:t>Find out more and apply here:</w:t>
      </w:r>
    </w:p>
    <w:p w14:paraId="27BB22EB" w14:textId="77777777" w:rsidR="00B64901" w:rsidRPr="00B64901" w:rsidRDefault="00B64901" w:rsidP="006D6969">
      <w:pPr>
        <w:rPr>
          <w:rFonts w:ascii="Arial" w:hAnsi="Arial" w:cs="Arial"/>
        </w:rPr>
      </w:pPr>
      <w:hyperlink r:id="rId11" w:tgtFrame="_blank" w:history="1">
        <w:r w:rsidRPr="00B64901">
          <w:rPr>
            <w:rStyle w:val="Hyperlink"/>
            <w:rFonts w:ascii="Arial" w:hAnsi="Arial" w:cs="Arial"/>
          </w:rPr>
          <w:t>Early Years Programme application</w:t>
        </w:r>
      </w:hyperlink>
    </w:p>
    <w:p w14:paraId="51375D59" w14:textId="77777777" w:rsidR="00B64901" w:rsidRPr="00B64901" w:rsidRDefault="00B64901" w:rsidP="006D6969">
      <w:pPr>
        <w:rPr>
          <w:rFonts w:ascii="Arial" w:hAnsi="Arial" w:cs="Arial"/>
        </w:rPr>
      </w:pPr>
      <w:r w:rsidRPr="00B64901">
        <w:rPr>
          <w:rFonts w:ascii="Arial" w:hAnsi="Arial" w:cs="Arial"/>
        </w:rPr>
        <w:t>For further information or support, please contact:</w:t>
      </w:r>
      <w:r w:rsidRPr="00B64901">
        <w:rPr>
          <w:rFonts w:ascii="Arial" w:hAnsi="Arial" w:cs="Arial"/>
        </w:rPr>
        <w:br/>
      </w:r>
      <w:hyperlink r:id="rId12" w:history="1">
        <w:r w:rsidRPr="00B64901">
          <w:rPr>
            <w:rStyle w:val="Hyperlink"/>
            <w:rFonts w:ascii="Arial" w:hAnsi="Arial" w:cs="Arial"/>
          </w:rPr>
          <w:t>stephanie.weighell@northyorks.gov.uk</w:t>
        </w:r>
      </w:hyperlink>
    </w:p>
    <w:p w14:paraId="03E2058B" w14:textId="77777777" w:rsidR="00AC2524" w:rsidRPr="00AC2524" w:rsidRDefault="00AC2524" w:rsidP="006D6969">
      <w:pPr>
        <w:pStyle w:val="NormalWeb"/>
        <w:spacing w:before="0" w:beforeAutospacing="0" w:after="0" w:afterAutospacing="0"/>
        <w:rPr>
          <w:rFonts w:ascii="Arial" w:hAnsi="Arial" w:cs="Arial"/>
          <w:b/>
          <w:bCs/>
          <w:color w:val="FF0000"/>
        </w:rPr>
      </w:pPr>
    </w:p>
    <w:p w14:paraId="399F7345" w14:textId="77777777" w:rsidR="008D2362" w:rsidRPr="008D2362" w:rsidRDefault="008D2362" w:rsidP="006D6969">
      <w:pPr>
        <w:rPr>
          <w:rFonts w:ascii="Arial" w:hAnsi="Arial" w:cs="Arial"/>
          <w:b/>
          <w:bCs/>
          <w:sz w:val="24"/>
          <w:szCs w:val="24"/>
          <w:u w:val="single"/>
        </w:rPr>
      </w:pPr>
      <w:r w:rsidRPr="008D2362">
        <w:rPr>
          <w:rFonts w:ascii="Arial" w:hAnsi="Arial" w:cs="Arial"/>
          <w:b/>
          <w:bCs/>
          <w:sz w:val="24"/>
          <w:szCs w:val="24"/>
          <w:u w:val="single"/>
        </w:rPr>
        <w:t>Level 3 Course Dates</w:t>
      </w:r>
    </w:p>
    <w:p w14:paraId="3515F79B" w14:textId="31885559" w:rsidR="008D2362" w:rsidRDefault="008D2362" w:rsidP="006D6969">
      <w:pPr>
        <w:rPr>
          <w:rFonts w:ascii="Arial" w:hAnsi="Arial" w:cs="Arial"/>
        </w:rPr>
      </w:pPr>
      <w:r>
        <w:rPr>
          <w:rFonts w:ascii="Arial" w:hAnsi="Arial" w:cs="Arial"/>
        </w:rPr>
        <w:t xml:space="preserve">Please see the upcoming course dates for the Early Years Qualification: TQUK Level 3 Diploma for the Children’s Workforce (Early Year Educator) (RQF) </w:t>
      </w:r>
    </w:p>
    <w:p w14:paraId="26C8D179" w14:textId="0B0B4582" w:rsidR="008D2362" w:rsidRPr="008D2362" w:rsidRDefault="008D2362" w:rsidP="006D6969">
      <w:pPr>
        <w:rPr>
          <w:rFonts w:ascii="Arial" w:hAnsi="Arial" w:cs="Arial"/>
          <w:color w:val="FF0000"/>
          <w:lang w:eastAsia="en-GB"/>
        </w:rPr>
      </w:pPr>
      <w:r>
        <w:rPr>
          <w:rFonts w:ascii="Arial" w:hAnsi="Arial" w:cs="Arial"/>
          <w:lang w:eastAsia="en-GB"/>
        </w:rPr>
        <w:t xml:space="preserve">Courses are delivered by North Yorkshire Council’s Adult Learning department and are </w:t>
      </w:r>
      <w:r>
        <w:rPr>
          <w:rFonts w:ascii="Arial" w:hAnsi="Arial" w:cs="Arial"/>
          <w:b/>
          <w:bCs/>
          <w:lang w:eastAsia="en-GB"/>
        </w:rPr>
        <w:t>fully funded</w:t>
      </w:r>
      <w:r>
        <w:rPr>
          <w:rFonts w:ascii="Arial" w:hAnsi="Arial" w:cs="Arial"/>
          <w:lang w:eastAsia="en-GB"/>
        </w:rPr>
        <w:t xml:space="preserve"> if the learner meets the eligibility criteria. For more information contact </w:t>
      </w:r>
      <w:hyperlink r:id="rId13" w:history="1">
        <w:r>
          <w:rPr>
            <w:rStyle w:val="Hyperlink"/>
            <w:rFonts w:ascii="Arial" w:hAnsi="Arial" w:cs="Arial"/>
            <w:lang w:eastAsia="en-GB"/>
          </w:rPr>
          <w:t>AdultLearningService@northyorks.gov.uk</w:t>
        </w:r>
      </w:hyperlink>
      <w:r>
        <w:rPr>
          <w:rFonts w:ascii="Arial" w:hAnsi="Arial" w:cs="Arial"/>
          <w:lang w:eastAsia="en-GB"/>
        </w:rPr>
        <w:t xml:space="preserve"> </w:t>
      </w:r>
      <w:r w:rsidRPr="008D2362">
        <w:rPr>
          <w:rFonts w:ascii="Arial" w:hAnsi="Arial" w:cs="Arial"/>
          <w:b/>
          <w:bCs/>
          <w:lang w:eastAsia="en-GB"/>
        </w:rPr>
        <w:t>Attachment 1</w:t>
      </w:r>
    </w:p>
    <w:p w14:paraId="4C333B9D" w14:textId="77777777" w:rsidR="008D2362" w:rsidRDefault="008D2362" w:rsidP="006D6969">
      <w:pPr>
        <w:pStyle w:val="NormalWeb"/>
        <w:spacing w:before="0" w:beforeAutospacing="0" w:after="0" w:afterAutospacing="0"/>
        <w:rPr>
          <w:rFonts w:ascii="Arial" w:hAnsi="Arial" w:cs="Arial"/>
          <w:b/>
          <w:bCs/>
          <w:u w:val="single"/>
        </w:rPr>
      </w:pPr>
    </w:p>
    <w:p w14:paraId="6E44BB1C" w14:textId="152CD2B4" w:rsidR="00883B7B" w:rsidRPr="0024727A" w:rsidRDefault="00883B7B" w:rsidP="006D6969">
      <w:pPr>
        <w:pStyle w:val="NormalWeb"/>
        <w:spacing w:before="0" w:beforeAutospacing="0" w:after="0" w:afterAutospacing="0"/>
        <w:rPr>
          <w:rFonts w:ascii="Arial" w:hAnsi="Arial" w:cs="Arial"/>
          <w:b/>
          <w:bCs/>
          <w:u w:val="single"/>
        </w:rPr>
      </w:pPr>
      <w:r w:rsidRPr="0024727A">
        <w:rPr>
          <w:rFonts w:ascii="Arial" w:hAnsi="Arial" w:cs="Arial"/>
          <w:b/>
          <w:bCs/>
          <w:u w:val="single"/>
        </w:rPr>
        <w:t>FREE Early Years SENCO Training</w:t>
      </w:r>
    </w:p>
    <w:p w14:paraId="5DCB020D" w14:textId="77777777" w:rsidR="00883B7B" w:rsidRPr="00AB3885" w:rsidRDefault="00883B7B" w:rsidP="006D6969">
      <w:pPr>
        <w:pStyle w:val="NormalWeb"/>
        <w:spacing w:before="0" w:beforeAutospacing="0" w:after="0" w:afterAutospacing="0"/>
        <w:rPr>
          <w:rFonts w:ascii="Arial" w:hAnsi="Arial" w:cs="Arial"/>
          <w:sz w:val="22"/>
          <w:szCs w:val="22"/>
        </w:rPr>
      </w:pPr>
      <w:r>
        <w:rPr>
          <w:rFonts w:ascii="Arial" w:hAnsi="Arial" w:cs="Arial"/>
          <w:sz w:val="22"/>
          <w:szCs w:val="22"/>
        </w:rPr>
        <w:t xml:space="preserve">The </w:t>
      </w:r>
      <w:r w:rsidRPr="00AB3885">
        <w:rPr>
          <w:rFonts w:ascii="Arial" w:hAnsi="Arial" w:cs="Arial"/>
          <w:sz w:val="22"/>
          <w:szCs w:val="22"/>
        </w:rPr>
        <w:t>Department for Education</w:t>
      </w:r>
      <w:r>
        <w:rPr>
          <w:rFonts w:ascii="Arial" w:hAnsi="Arial" w:cs="Arial"/>
          <w:sz w:val="22"/>
          <w:szCs w:val="22"/>
        </w:rPr>
        <w:t xml:space="preserve"> and the Best Practice Network</w:t>
      </w:r>
      <w:r w:rsidRPr="00AB3885">
        <w:rPr>
          <w:rFonts w:ascii="Arial" w:hAnsi="Arial" w:cs="Arial"/>
          <w:b/>
          <w:bCs/>
          <w:sz w:val="22"/>
          <w:szCs w:val="22"/>
        </w:rPr>
        <w:t xml:space="preserve"> are offering a Free Early Years SENCO programme</w:t>
      </w:r>
      <w:r w:rsidRPr="00AB3885">
        <w:rPr>
          <w:rFonts w:ascii="Arial" w:hAnsi="Arial" w:cs="Arial"/>
          <w:sz w:val="22"/>
          <w:szCs w:val="22"/>
        </w:rPr>
        <w:t xml:space="preserve"> meaning there is </w:t>
      </w:r>
      <w:r w:rsidRPr="0024727A">
        <w:rPr>
          <w:rFonts w:ascii="Arial" w:hAnsi="Arial" w:cs="Arial"/>
          <w:sz w:val="22"/>
          <w:szCs w:val="22"/>
        </w:rPr>
        <w:t xml:space="preserve">no cost to you or </w:t>
      </w:r>
      <w:proofErr w:type="gramStart"/>
      <w:r w:rsidRPr="0024727A">
        <w:rPr>
          <w:rFonts w:ascii="Arial" w:hAnsi="Arial" w:cs="Arial"/>
          <w:sz w:val="22"/>
          <w:szCs w:val="22"/>
        </w:rPr>
        <w:t>your</w:t>
      </w:r>
      <w:proofErr w:type="gramEnd"/>
      <w:r w:rsidRPr="0024727A">
        <w:rPr>
          <w:rFonts w:ascii="Arial" w:hAnsi="Arial" w:cs="Arial"/>
          <w:sz w:val="22"/>
          <w:szCs w:val="22"/>
        </w:rPr>
        <w:t xml:space="preserve"> setting.</w:t>
      </w:r>
    </w:p>
    <w:p w14:paraId="501AA7AE" w14:textId="77777777" w:rsidR="00883B7B" w:rsidRPr="00AB3885" w:rsidRDefault="00883B7B" w:rsidP="006D6969">
      <w:pPr>
        <w:pStyle w:val="NormalWeb"/>
        <w:spacing w:before="0" w:beforeAutospacing="0" w:after="0" w:afterAutospacing="0"/>
        <w:rPr>
          <w:rFonts w:ascii="Arial" w:hAnsi="Arial" w:cs="Arial"/>
          <w:sz w:val="22"/>
          <w:szCs w:val="22"/>
        </w:rPr>
      </w:pPr>
      <w:r w:rsidRPr="00AB3885">
        <w:rPr>
          <w:rFonts w:ascii="Arial" w:hAnsi="Arial" w:cs="Arial"/>
          <w:sz w:val="22"/>
          <w:szCs w:val="22"/>
        </w:rPr>
        <w:t xml:space="preserve">There is no limit to how many people can train to be a SENCO at your setting, and some settings are choosing to train up to </w:t>
      </w:r>
      <w:r w:rsidRPr="00883B7B">
        <w:rPr>
          <w:rFonts w:ascii="Arial" w:hAnsi="Arial" w:cs="Arial"/>
          <w:b/>
          <w:bCs/>
          <w:sz w:val="22"/>
          <w:szCs w:val="22"/>
        </w:rPr>
        <w:t xml:space="preserve">5 </w:t>
      </w:r>
      <w:proofErr w:type="gramStart"/>
      <w:r w:rsidRPr="00883B7B">
        <w:rPr>
          <w:rFonts w:ascii="Arial" w:hAnsi="Arial" w:cs="Arial"/>
          <w:b/>
          <w:bCs/>
          <w:sz w:val="22"/>
          <w:szCs w:val="22"/>
        </w:rPr>
        <w:t>practitioners</w:t>
      </w:r>
      <w:proofErr w:type="gramEnd"/>
      <w:r w:rsidRPr="00AB3885">
        <w:rPr>
          <w:rFonts w:ascii="Arial" w:hAnsi="Arial" w:cs="Arial"/>
          <w:sz w:val="22"/>
          <w:szCs w:val="22"/>
        </w:rPr>
        <w:t xml:space="preserve"> so they have more SEND knowledge, confidence and capacity in place.</w:t>
      </w:r>
    </w:p>
    <w:p w14:paraId="299F9AD3" w14:textId="77777777" w:rsidR="00883B7B" w:rsidRPr="00AB3885" w:rsidRDefault="00883B7B" w:rsidP="006D6969">
      <w:pPr>
        <w:pStyle w:val="NormalWeb"/>
        <w:spacing w:before="0" w:beforeAutospacing="0" w:after="0" w:afterAutospacing="0"/>
        <w:rPr>
          <w:rFonts w:ascii="Arial" w:hAnsi="Arial" w:cs="Arial"/>
          <w:sz w:val="22"/>
          <w:szCs w:val="22"/>
        </w:rPr>
      </w:pPr>
      <w:r w:rsidRPr="00AB3885">
        <w:rPr>
          <w:rFonts w:ascii="Arial" w:hAnsi="Arial" w:cs="Arial"/>
          <w:sz w:val="22"/>
          <w:szCs w:val="22"/>
        </w:rPr>
        <w:t>  The programme is suitable for:</w:t>
      </w:r>
    </w:p>
    <w:p w14:paraId="6B03579B" w14:textId="77777777" w:rsidR="00883B7B" w:rsidRPr="00AB3885" w:rsidRDefault="00883B7B" w:rsidP="006D6969">
      <w:pPr>
        <w:pStyle w:val="NormalWeb"/>
        <w:spacing w:before="0" w:beforeAutospacing="0" w:after="0" w:afterAutospacing="0"/>
        <w:rPr>
          <w:rFonts w:ascii="Arial" w:hAnsi="Arial" w:cs="Arial"/>
          <w:sz w:val="22"/>
          <w:szCs w:val="22"/>
        </w:rPr>
      </w:pPr>
      <w:r w:rsidRPr="00AB3885">
        <w:rPr>
          <w:rFonts w:ascii="Arial" w:hAnsi="Arial" w:cs="Arial"/>
          <w:sz w:val="22"/>
          <w:szCs w:val="22"/>
        </w:rPr>
        <w:t>• Level 3 educators in private, voluntary and independent settings in England</w:t>
      </w:r>
      <w:r w:rsidRPr="00AB3885">
        <w:rPr>
          <w:rFonts w:ascii="Arial" w:hAnsi="Arial" w:cs="Arial"/>
          <w:sz w:val="22"/>
          <w:szCs w:val="22"/>
        </w:rPr>
        <w:br/>
        <w:t>• Ofsted-registered childminders</w:t>
      </w:r>
      <w:r w:rsidRPr="00AB3885">
        <w:rPr>
          <w:rFonts w:ascii="Arial" w:hAnsi="Arial" w:cs="Arial"/>
          <w:sz w:val="22"/>
          <w:szCs w:val="22"/>
        </w:rPr>
        <w:br/>
        <w:t>• Childminders registered with a Childminding Agency</w:t>
      </w:r>
    </w:p>
    <w:p w14:paraId="7A44D608" w14:textId="77777777" w:rsidR="00883B7B" w:rsidRPr="00A35F2F" w:rsidRDefault="00883B7B" w:rsidP="006D6969">
      <w:pPr>
        <w:pStyle w:val="NormalWeb"/>
        <w:spacing w:before="0" w:beforeAutospacing="0" w:after="0" w:afterAutospacing="0"/>
        <w:rPr>
          <w:rFonts w:ascii="Arial" w:hAnsi="Arial" w:cs="Arial"/>
          <w:b/>
          <w:bCs/>
          <w:sz w:val="22"/>
          <w:szCs w:val="22"/>
        </w:rPr>
      </w:pPr>
      <w:r w:rsidRPr="00A35F2F">
        <w:rPr>
          <w:rFonts w:ascii="Arial" w:hAnsi="Arial" w:cs="Arial"/>
          <w:b/>
          <w:bCs/>
          <w:sz w:val="22"/>
          <w:szCs w:val="22"/>
        </w:rPr>
        <w:t>Apply for the July 2026 intake by 21</w:t>
      </w:r>
      <w:r w:rsidRPr="00A35F2F">
        <w:rPr>
          <w:rFonts w:ascii="Arial" w:hAnsi="Arial" w:cs="Arial"/>
          <w:b/>
          <w:bCs/>
          <w:sz w:val="22"/>
          <w:szCs w:val="22"/>
          <w:vertAlign w:val="superscript"/>
        </w:rPr>
        <w:t>st</w:t>
      </w:r>
      <w:r w:rsidRPr="00A35F2F">
        <w:rPr>
          <w:rFonts w:ascii="Arial" w:hAnsi="Arial" w:cs="Arial"/>
          <w:b/>
          <w:bCs/>
          <w:sz w:val="22"/>
          <w:szCs w:val="22"/>
        </w:rPr>
        <w:t xml:space="preserve"> June 2026</w:t>
      </w:r>
    </w:p>
    <w:p w14:paraId="01934188" w14:textId="5520AB08" w:rsidR="00883B7B" w:rsidRDefault="00883B7B" w:rsidP="006D6969">
      <w:pPr>
        <w:pStyle w:val="NormalWeb"/>
        <w:spacing w:before="0" w:beforeAutospacing="0" w:after="0" w:afterAutospacing="0"/>
        <w:rPr>
          <w:rFonts w:ascii="Aptos" w:eastAsiaTheme="minorHAnsi" w:hAnsi="Aptos" w:cs="Aptos"/>
          <w:sz w:val="22"/>
          <w:szCs w:val="22"/>
          <w:lang w:eastAsia="en-US"/>
          <w14:ligatures w14:val="standardContextual"/>
        </w:rPr>
      </w:pPr>
      <w:r>
        <w:rPr>
          <w:rFonts w:ascii="Arial" w:hAnsi="Arial" w:cs="Arial"/>
          <w:color w:val="3A3A3A"/>
          <w:sz w:val="22"/>
          <w:szCs w:val="22"/>
        </w:rPr>
        <w:t xml:space="preserve">For further information and to book your place: </w:t>
      </w:r>
      <w:hyperlink r:id="rId14" w:history="1">
        <w:r w:rsidRPr="00F30672">
          <w:rPr>
            <w:rFonts w:ascii="Aptos" w:eastAsiaTheme="minorHAnsi" w:hAnsi="Aptos" w:cs="Aptos"/>
            <w:color w:val="0000FF"/>
            <w:sz w:val="22"/>
            <w:szCs w:val="22"/>
            <w:u w:val="single"/>
            <w:lang w:eastAsia="en-US"/>
            <w14:ligatures w14:val="standardContextual"/>
          </w:rPr>
          <w:t>Early Years SENCO 2026 | Best Practice Network</w:t>
        </w:r>
      </w:hyperlink>
    </w:p>
    <w:p w14:paraId="7745F926" w14:textId="77777777" w:rsidR="008D2362" w:rsidRDefault="008D2362" w:rsidP="006D6969">
      <w:pPr>
        <w:pStyle w:val="NormalWeb"/>
        <w:spacing w:before="0" w:beforeAutospacing="0" w:after="0" w:afterAutospacing="0"/>
        <w:rPr>
          <w:rFonts w:ascii="Arial" w:hAnsi="Arial" w:cs="Arial"/>
          <w:b/>
          <w:bCs/>
          <w:u w:val="single"/>
        </w:rPr>
      </w:pPr>
    </w:p>
    <w:p w14:paraId="075668D6" w14:textId="6366BBF8" w:rsidR="00CD7118" w:rsidRPr="00883B7B" w:rsidRDefault="00CD7118" w:rsidP="006D6969">
      <w:pPr>
        <w:pStyle w:val="NormalWeb"/>
        <w:spacing w:before="0" w:beforeAutospacing="0" w:after="0" w:afterAutospacing="0"/>
        <w:rPr>
          <w:rFonts w:ascii="Aptos" w:eastAsiaTheme="minorHAnsi" w:hAnsi="Aptos" w:cs="Aptos"/>
          <w:sz w:val="22"/>
          <w:szCs w:val="22"/>
          <w:lang w:eastAsia="en-US"/>
          <w14:ligatures w14:val="standardContextual"/>
        </w:rPr>
      </w:pPr>
      <w:r>
        <w:rPr>
          <w:rFonts w:ascii="Arial" w:hAnsi="Arial" w:cs="Arial"/>
          <w:b/>
          <w:bCs/>
          <w:u w:val="single"/>
        </w:rPr>
        <w:t xml:space="preserve">FREE Recruitment Event – Harrogate  </w:t>
      </w:r>
    </w:p>
    <w:p w14:paraId="19009517" w14:textId="367F222A" w:rsidR="00CD7118" w:rsidRDefault="00CD7118" w:rsidP="006D6969">
      <w:pPr>
        <w:rPr>
          <w:rFonts w:ascii="Arial" w:hAnsi="Arial" w:cs="Arial"/>
        </w:rPr>
      </w:pPr>
      <w:r>
        <w:rPr>
          <w:rFonts w:ascii="Arial" w:hAnsi="Arial" w:cs="Arial"/>
        </w:rPr>
        <w:t xml:space="preserve">Early Years childcare providers (PVI Group Providers, Childminders and Schools with pre-reception Early Years provision) are invited to attend our FREE upcoming careers event in Harrogate. The event brings together employers, jobseekers, students, and training providers in the Harrogate area. A flyer for the event is attached </w:t>
      </w:r>
      <w:r w:rsidRPr="008D2362">
        <w:rPr>
          <w:rFonts w:ascii="Arial" w:hAnsi="Arial" w:cs="Arial"/>
          <w:b/>
          <w:bCs/>
        </w:rPr>
        <w:t xml:space="preserve">Attachment </w:t>
      </w:r>
      <w:r w:rsidR="008D2362" w:rsidRPr="008D2362">
        <w:rPr>
          <w:rFonts w:ascii="Arial" w:hAnsi="Arial" w:cs="Arial"/>
          <w:b/>
          <w:bCs/>
        </w:rPr>
        <w:t>2</w:t>
      </w:r>
    </w:p>
    <w:p w14:paraId="46644170" w14:textId="77777777" w:rsidR="00CD7118" w:rsidRDefault="00CD7118" w:rsidP="006D6969">
      <w:pPr>
        <w:rPr>
          <w:rFonts w:ascii="Arial" w:hAnsi="Arial" w:cs="Arial"/>
          <w:b/>
          <w:bCs/>
        </w:rPr>
      </w:pPr>
      <w:r>
        <w:rPr>
          <w:rFonts w:ascii="Arial" w:hAnsi="Arial" w:cs="Arial"/>
          <w:b/>
          <w:bCs/>
        </w:rPr>
        <w:t>Date: Tuesday 7</w:t>
      </w:r>
      <w:r>
        <w:rPr>
          <w:rFonts w:ascii="Arial" w:hAnsi="Arial" w:cs="Arial"/>
          <w:b/>
          <w:bCs/>
          <w:vertAlign w:val="superscript"/>
        </w:rPr>
        <w:t>th</w:t>
      </w:r>
      <w:r>
        <w:rPr>
          <w:rFonts w:ascii="Arial" w:hAnsi="Arial" w:cs="Arial"/>
          <w:b/>
          <w:bCs/>
        </w:rPr>
        <w:t xml:space="preserve"> July 2026</w:t>
      </w:r>
    </w:p>
    <w:p w14:paraId="0F2F345E" w14:textId="77777777" w:rsidR="00CD7118" w:rsidRDefault="00CD7118" w:rsidP="006D6969">
      <w:pPr>
        <w:rPr>
          <w:rFonts w:ascii="Arial" w:hAnsi="Arial" w:cs="Arial"/>
          <w:b/>
          <w:bCs/>
        </w:rPr>
      </w:pPr>
      <w:r>
        <w:rPr>
          <w:rFonts w:ascii="Arial" w:hAnsi="Arial" w:cs="Arial"/>
          <w:b/>
          <w:bCs/>
        </w:rPr>
        <w:t>Time: 10am – 12pm</w:t>
      </w:r>
    </w:p>
    <w:p w14:paraId="20F8A2FD" w14:textId="77777777" w:rsidR="00CD7118" w:rsidRDefault="00CD7118" w:rsidP="006D6969">
      <w:pPr>
        <w:rPr>
          <w:rFonts w:ascii="Arial" w:hAnsi="Arial" w:cs="Arial"/>
        </w:rPr>
      </w:pPr>
      <w:r>
        <w:rPr>
          <w:rFonts w:ascii="Arial" w:hAnsi="Arial" w:cs="Arial"/>
        </w:rPr>
        <w:t>Location: Harrogate Jobcentre</w:t>
      </w:r>
    </w:p>
    <w:p w14:paraId="7D917728" w14:textId="77777777" w:rsidR="00CD7118" w:rsidRDefault="00CD7118" w:rsidP="006D6969">
      <w:pPr>
        <w:rPr>
          <w:rFonts w:ascii="Arial" w:hAnsi="Arial" w:cs="Arial"/>
        </w:rPr>
      </w:pPr>
      <w:r>
        <w:rPr>
          <w:rFonts w:ascii="Arial" w:hAnsi="Arial" w:cs="Arial"/>
        </w:rPr>
        <w:t xml:space="preserve">To book your place at the event, please complete the following form: </w:t>
      </w:r>
      <w:hyperlink r:id="rId15" w:history="1">
        <w:r>
          <w:rPr>
            <w:rStyle w:val="Hyperlink"/>
            <w:rFonts w:ascii="Arial" w:hAnsi="Arial" w:cs="Arial"/>
          </w:rPr>
          <w:t>Early Years Careers Event Harrogate – Fill in form</w:t>
        </w:r>
      </w:hyperlink>
      <w:r>
        <w:rPr>
          <w:rFonts w:ascii="Arial" w:hAnsi="Arial" w:cs="Arial"/>
        </w:rPr>
        <w:t xml:space="preserve"> </w:t>
      </w:r>
    </w:p>
    <w:p w14:paraId="3B20301D" w14:textId="77777777" w:rsidR="0024727A" w:rsidRDefault="0024727A" w:rsidP="006D6969">
      <w:pPr>
        <w:rPr>
          <w:rFonts w:ascii="Arial" w:hAnsi="Arial" w:cs="Arial"/>
        </w:rPr>
      </w:pPr>
    </w:p>
    <w:p w14:paraId="58C8CA08" w14:textId="77777777" w:rsidR="00F30672" w:rsidRPr="00F30672" w:rsidRDefault="00F30672" w:rsidP="006D6969">
      <w:pPr>
        <w:rPr>
          <w:rFonts w:ascii="Arial" w:hAnsi="Arial" w:cs="Arial"/>
          <w:b/>
          <w:bCs/>
          <w:sz w:val="24"/>
          <w:szCs w:val="24"/>
          <w:u w:val="single"/>
        </w:rPr>
      </w:pPr>
      <w:r w:rsidRPr="00F30672">
        <w:rPr>
          <w:rFonts w:ascii="Arial" w:hAnsi="Arial" w:cs="Arial"/>
          <w:b/>
          <w:bCs/>
          <w:sz w:val="24"/>
          <w:szCs w:val="24"/>
          <w:u w:val="single"/>
        </w:rPr>
        <w:t>Renewed inspection framework for holiday providers</w:t>
      </w:r>
    </w:p>
    <w:p w14:paraId="29FB884C" w14:textId="77777777" w:rsidR="00F30672" w:rsidRPr="00F30672" w:rsidRDefault="00F30672" w:rsidP="006D6969">
      <w:pPr>
        <w:rPr>
          <w:rFonts w:ascii="Arial" w:hAnsi="Arial" w:cs="Arial"/>
        </w:rPr>
      </w:pPr>
      <w:r w:rsidRPr="00F30672">
        <w:rPr>
          <w:rFonts w:ascii="Arial" w:hAnsi="Arial" w:cs="Arial"/>
        </w:rPr>
        <w:t xml:space="preserve">If you are providing holiday childcare, please be aware of the renewed Ofsted framework </w:t>
      </w:r>
      <w:hyperlink r:id="rId16" w:history="1">
        <w:r w:rsidRPr="00F30672">
          <w:rPr>
            <w:rStyle w:val="Hyperlink"/>
            <w:rFonts w:ascii="Arial" w:hAnsi="Arial" w:cs="Arial"/>
          </w:rPr>
          <w:t>Renewed inspection framework for holiday providers: what you need to know – Ofsted: early years</w:t>
        </w:r>
      </w:hyperlink>
    </w:p>
    <w:p w14:paraId="31A89AF6" w14:textId="77777777" w:rsidR="00F30672" w:rsidRPr="00F30672" w:rsidRDefault="00F30672" w:rsidP="006D6969">
      <w:pPr>
        <w:rPr>
          <w:rFonts w:ascii="Arial" w:hAnsi="Arial" w:cs="Arial"/>
          <w:u w:val="single"/>
          <w:lang w:eastAsia="en-GB"/>
          <w14:ligatures w14:val="none"/>
        </w:rPr>
      </w:pPr>
    </w:p>
    <w:p w14:paraId="2C4D908E" w14:textId="77777777" w:rsidR="00F30672" w:rsidRPr="00F30672" w:rsidRDefault="00F30672" w:rsidP="006D6969">
      <w:pPr>
        <w:rPr>
          <w:rFonts w:ascii="Arial" w:hAnsi="Arial" w:cs="Arial"/>
          <w:b/>
          <w:bCs/>
          <w:sz w:val="24"/>
          <w:szCs w:val="24"/>
          <w:u w:val="single"/>
        </w:rPr>
      </w:pPr>
      <w:bookmarkStart w:id="7" w:name="_Hlk232080163"/>
      <w:r w:rsidRPr="00F30672">
        <w:rPr>
          <w:rFonts w:ascii="Arial" w:hAnsi="Arial" w:cs="Arial"/>
          <w:b/>
          <w:bCs/>
          <w:sz w:val="24"/>
          <w:szCs w:val="24"/>
          <w:u w:val="single"/>
        </w:rPr>
        <w:t>Childminders registering an assistant</w:t>
      </w:r>
    </w:p>
    <w:bookmarkEnd w:id="7"/>
    <w:p w14:paraId="36AF727A" w14:textId="77777777" w:rsidR="00F30672" w:rsidRPr="00F30672" w:rsidRDefault="00F30672" w:rsidP="006D6969">
      <w:pPr>
        <w:rPr>
          <w:rFonts w:ascii="Arial" w:hAnsi="Arial" w:cs="Arial"/>
        </w:rPr>
      </w:pPr>
      <w:r w:rsidRPr="00F30672">
        <w:rPr>
          <w:rFonts w:ascii="Arial" w:hAnsi="Arial" w:cs="Arial"/>
        </w:rPr>
        <w:t xml:space="preserve">If you are a childminder and you want to work with an assistant, you must notify Ofsted of your intention using the .gov website or follow this link </w:t>
      </w:r>
      <w:hyperlink r:id="rId17" w:history="1">
        <w:r w:rsidRPr="00F30672">
          <w:rPr>
            <w:rStyle w:val="Hyperlink"/>
            <w:rFonts w:ascii="Arial" w:hAnsi="Arial" w:cs="Arial"/>
          </w:rPr>
          <w:t>Childminders: report new people in the setting - GOV.UK</w:t>
        </w:r>
      </w:hyperlink>
    </w:p>
    <w:p w14:paraId="646736B6" w14:textId="77777777" w:rsidR="00F30672" w:rsidRPr="00F30672" w:rsidRDefault="00F30672" w:rsidP="006D6969">
      <w:pPr>
        <w:pStyle w:val="NormalWeb"/>
        <w:spacing w:before="0" w:beforeAutospacing="0" w:after="0" w:afterAutospacing="0"/>
        <w:rPr>
          <w:rFonts w:ascii="Arial" w:hAnsi="Arial" w:cs="Arial"/>
          <w:color w:val="3A3A3A"/>
          <w:sz w:val="22"/>
          <w:szCs w:val="22"/>
        </w:rPr>
      </w:pPr>
    </w:p>
    <w:p w14:paraId="66A12AD0" w14:textId="54B093DC" w:rsidR="00F30672" w:rsidRDefault="00A35F2F" w:rsidP="006D6969">
      <w:pPr>
        <w:rPr>
          <w:rFonts w:ascii="Arial" w:hAnsi="Arial" w:cs="Arial"/>
          <w:b/>
          <w:bCs/>
          <w:sz w:val="24"/>
          <w:szCs w:val="24"/>
          <w:u w:val="single"/>
        </w:rPr>
      </w:pPr>
      <w:r w:rsidRPr="00F30672">
        <w:rPr>
          <w:rFonts w:ascii="Arial" w:hAnsi="Arial" w:cs="Arial"/>
          <w:b/>
          <w:bCs/>
          <w:sz w:val="24"/>
          <w:szCs w:val="24"/>
          <w:u w:val="single"/>
        </w:rPr>
        <w:t xml:space="preserve">NHS </w:t>
      </w:r>
      <w:r w:rsidR="0024727A" w:rsidRPr="00F30672">
        <w:rPr>
          <w:rFonts w:ascii="Arial" w:hAnsi="Arial" w:cs="Arial"/>
          <w:b/>
          <w:bCs/>
          <w:sz w:val="24"/>
          <w:szCs w:val="24"/>
          <w:u w:val="single"/>
        </w:rPr>
        <w:t xml:space="preserve">Child </w:t>
      </w:r>
      <w:r w:rsidRPr="00F30672">
        <w:rPr>
          <w:rFonts w:ascii="Arial" w:hAnsi="Arial" w:cs="Arial"/>
          <w:b/>
          <w:bCs/>
          <w:sz w:val="24"/>
          <w:szCs w:val="24"/>
          <w:u w:val="single"/>
        </w:rPr>
        <w:t xml:space="preserve">and Family </w:t>
      </w:r>
      <w:r w:rsidR="0024727A" w:rsidRPr="00F30672">
        <w:rPr>
          <w:rFonts w:ascii="Arial" w:hAnsi="Arial" w:cs="Arial"/>
          <w:b/>
          <w:bCs/>
          <w:sz w:val="24"/>
          <w:szCs w:val="24"/>
          <w:u w:val="single"/>
        </w:rPr>
        <w:t>Mental Health</w:t>
      </w:r>
      <w:r w:rsidRPr="00F30672">
        <w:rPr>
          <w:rFonts w:ascii="Arial" w:hAnsi="Arial" w:cs="Arial"/>
          <w:b/>
          <w:bCs/>
          <w:sz w:val="24"/>
          <w:szCs w:val="24"/>
          <w:u w:val="single"/>
        </w:rPr>
        <w:t xml:space="preserve"> – Togetherness Programme</w:t>
      </w:r>
    </w:p>
    <w:p w14:paraId="710A1826" w14:textId="77777777" w:rsidR="00F30672" w:rsidRPr="00F30672" w:rsidRDefault="00F30672" w:rsidP="006D6969">
      <w:pPr>
        <w:rPr>
          <w:rFonts w:ascii="Arial" w:hAnsi="Arial" w:cs="Arial"/>
        </w:rPr>
      </w:pPr>
      <w:r w:rsidRPr="00F30672">
        <w:rPr>
          <w:rStyle w:val="Strong"/>
          <w:rFonts w:ascii="Arial" w:hAnsi="Arial" w:cs="Arial"/>
          <w:b w:val="0"/>
          <w:bCs w:val="0"/>
        </w:rPr>
        <w:t xml:space="preserve">North Yorkshire Council is supporting families by providing access to NHS Togetherness resources, designed to promote mental health and wellbeing.  </w:t>
      </w:r>
      <w:r w:rsidRPr="00F30672">
        <w:rPr>
          <w:rFonts w:ascii="Arial" w:hAnsi="Arial" w:cs="Arial"/>
        </w:rPr>
        <w:t xml:space="preserve">These resources are available to children, parents, carers, grandparents, and young people, offering valuable opportunities to learn from NHS clinical psychologists, practitioners, and other families.  </w:t>
      </w:r>
    </w:p>
    <w:p w14:paraId="3AB3C9A1" w14:textId="4D7995C7" w:rsidR="00A35F2F" w:rsidRPr="00F30672" w:rsidRDefault="00F30672" w:rsidP="006D6969">
      <w:pPr>
        <w:rPr>
          <w:rFonts w:ascii="Arial" w:hAnsi="Arial" w:cs="Arial"/>
          <w:b/>
          <w:bCs/>
          <w:u w:val="single"/>
        </w:rPr>
      </w:pPr>
      <w:r w:rsidRPr="00F30672">
        <w:rPr>
          <w:rFonts w:ascii="Arial" w:hAnsi="Arial" w:cs="Arial"/>
        </w:rPr>
        <w:t>The programme aims to help families better understand emotions and develop practical strategies to manage them in everyday life, strengthening emotional wellbeing across the whole family.</w:t>
      </w:r>
      <w:r>
        <w:rPr>
          <w:rFonts w:ascii="Arial" w:hAnsi="Arial" w:cs="Arial"/>
        </w:rPr>
        <w:t xml:space="preserve">  </w:t>
      </w:r>
      <w:r w:rsidR="00A35F2F" w:rsidRPr="008D2362">
        <w:rPr>
          <w:rFonts w:ascii="Arial" w:hAnsi="Arial" w:cs="Arial"/>
          <w:b/>
          <w:bCs/>
        </w:rPr>
        <w:t xml:space="preserve">Attachments </w:t>
      </w:r>
      <w:r w:rsidR="008D2362" w:rsidRPr="008D2362">
        <w:rPr>
          <w:rFonts w:ascii="Arial" w:hAnsi="Arial" w:cs="Arial"/>
          <w:b/>
          <w:bCs/>
        </w:rPr>
        <w:t>3</w:t>
      </w:r>
    </w:p>
    <w:p w14:paraId="5D3643A6" w14:textId="77777777" w:rsidR="00CD7118" w:rsidRDefault="00CD7118" w:rsidP="006D6969">
      <w:pPr>
        <w:rPr>
          <w:rFonts w:ascii="Arial" w:hAnsi="Arial" w:cs="Arial"/>
          <w:color w:val="FF0000"/>
        </w:rPr>
      </w:pPr>
    </w:p>
    <w:p w14:paraId="39A36207" w14:textId="77777777" w:rsidR="00CD7118" w:rsidRDefault="00CD7118" w:rsidP="006D6969">
      <w:pPr>
        <w:rPr>
          <w:rFonts w:ascii="Arial" w:hAnsi="Arial" w:cs="Arial"/>
        </w:rPr>
      </w:pPr>
    </w:p>
    <w:p w14:paraId="4BF48746" w14:textId="77777777" w:rsidR="00CD7118" w:rsidRDefault="00CD7118" w:rsidP="006D6969">
      <w:pPr>
        <w:rPr>
          <w:rFonts w:ascii="Arial" w:hAnsi="Arial" w:cs="Arial"/>
          <w:b/>
          <w:bCs/>
          <w:sz w:val="24"/>
          <w:szCs w:val="24"/>
          <w:u w:val="single"/>
        </w:rPr>
      </w:pPr>
      <w:r>
        <w:rPr>
          <w:rFonts w:ascii="Arial" w:hAnsi="Arial" w:cs="Arial"/>
          <w:b/>
          <w:bCs/>
          <w:sz w:val="24"/>
          <w:szCs w:val="24"/>
          <w:u w:val="single"/>
        </w:rPr>
        <w:t>Early Years Funding</w:t>
      </w: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74"/>
      </w:tblGrid>
      <w:tr w:rsidR="00A35F2F" w:rsidRPr="00F30672" w14:paraId="28DE4693" w14:textId="77777777" w:rsidTr="00B227D3">
        <w:tc>
          <w:tcPr>
            <w:tcW w:w="10774" w:type="dxa"/>
            <w:tcMar>
              <w:top w:w="0" w:type="dxa"/>
              <w:left w:w="108" w:type="dxa"/>
              <w:bottom w:w="0" w:type="dxa"/>
              <w:right w:w="108" w:type="dxa"/>
            </w:tcMar>
            <w:hideMark/>
          </w:tcPr>
          <w:p w14:paraId="6F22E5FE" w14:textId="77777777" w:rsidR="00A35F2F" w:rsidRPr="00F30672" w:rsidRDefault="00A35F2F" w:rsidP="006D6969">
            <w:pPr>
              <w:ind w:left="567" w:hanging="425"/>
              <w:jc w:val="center"/>
              <w:rPr>
                <w:rFonts w:ascii="Arial" w:hAnsi="Arial" w:cs="Arial"/>
                <w:b/>
                <w:bCs/>
                <w:sz w:val="24"/>
                <w:szCs w:val="24"/>
                <w:u w:val="single"/>
              </w:rPr>
            </w:pPr>
            <w:r w:rsidRPr="00F30672">
              <w:rPr>
                <w:rFonts w:ascii="Arial" w:hAnsi="Arial" w:cs="Arial"/>
                <w:b/>
                <w:bCs/>
                <w:sz w:val="24"/>
                <w:szCs w:val="24"/>
                <w:u w:val="single"/>
              </w:rPr>
              <w:lastRenderedPageBreak/>
              <w:t xml:space="preserve">Early Years Funding </w:t>
            </w:r>
          </w:p>
        </w:tc>
      </w:tr>
      <w:tr w:rsidR="00A35F2F" w:rsidRPr="00F30672" w14:paraId="0C6B1E57" w14:textId="77777777" w:rsidTr="00B227D3">
        <w:tc>
          <w:tcPr>
            <w:tcW w:w="10774" w:type="dxa"/>
            <w:tcMar>
              <w:top w:w="0" w:type="dxa"/>
              <w:left w:w="108" w:type="dxa"/>
              <w:bottom w:w="0" w:type="dxa"/>
              <w:right w:w="108" w:type="dxa"/>
            </w:tcMar>
          </w:tcPr>
          <w:p w14:paraId="72462E45" w14:textId="77777777" w:rsidR="00A35F2F" w:rsidRPr="00F30672" w:rsidRDefault="00A35F2F" w:rsidP="006D6969">
            <w:pPr>
              <w:ind w:left="142"/>
              <w:rPr>
                <w:rFonts w:ascii="Arial" w:hAnsi="Arial" w:cs="Arial"/>
              </w:rPr>
            </w:pPr>
            <w:r w:rsidRPr="00F30672">
              <w:rPr>
                <w:rFonts w:ascii="Arial" w:hAnsi="Arial" w:cs="Arial"/>
                <w:b/>
                <w:bCs/>
                <w:color w:val="FF0000"/>
              </w:rPr>
              <w:t xml:space="preserve">SAVE THE DATE </w:t>
            </w:r>
            <w:r w:rsidRPr="00F30672">
              <w:rPr>
                <w:rFonts w:ascii="Arial" w:hAnsi="Arial" w:cs="Arial"/>
                <w:b/>
                <w:bCs/>
              </w:rPr>
              <w:t>- Early Years Funding – Summer Term Provider Briefings</w:t>
            </w:r>
          </w:p>
          <w:p w14:paraId="096A081A" w14:textId="77777777" w:rsidR="00A35F2F" w:rsidRPr="00F30672" w:rsidRDefault="00A35F2F" w:rsidP="006D6969">
            <w:pPr>
              <w:pStyle w:val="ListParagraph"/>
              <w:numPr>
                <w:ilvl w:val="0"/>
                <w:numId w:val="16"/>
              </w:numPr>
              <w:ind w:left="457" w:hanging="283"/>
              <w:contextualSpacing w:val="0"/>
              <w:rPr>
                <w:rFonts w:ascii="Arial" w:hAnsi="Arial" w:cs="Arial"/>
                <w:b/>
                <w:bCs/>
              </w:rPr>
            </w:pPr>
            <w:r w:rsidRPr="00F30672">
              <w:rPr>
                <w:rFonts w:ascii="Arial" w:hAnsi="Arial" w:cs="Arial"/>
              </w:rPr>
              <w:t>Free 1 hour TEAMS session on Tuesday 30</w:t>
            </w:r>
            <w:r w:rsidRPr="00F30672">
              <w:rPr>
                <w:rFonts w:ascii="Arial" w:hAnsi="Arial" w:cs="Arial"/>
                <w:vertAlign w:val="superscript"/>
              </w:rPr>
              <w:t>th</w:t>
            </w:r>
            <w:r w:rsidRPr="00F30672">
              <w:rPr>
                <w:rFonts w:ascii="Arial" w:hAnsi="Arial" w:cs="Arial"/>
              </w:rPr>
              <w:t xml:space="preserve"> June at 1:30pm and 7pm (choose 1 session)</w:t>
            </w:r>
          </w:p>
          <w:p w14:paraId="43C58AD0" w14:textId="77777777" w:rsidR="00A35F2F" w:rsidRPr="00F30672" w:rsidRDefault="00A35F2F" w:rsidP="006D6969">
            <w:pPr>
              <w:pStyle w:val="ListParagraph"/>
              <w:numPr>
                <w:ilvl w:val="0"/>
                <w:numId w:val="16"/>
              </w:numPr>
              <w:ind w:left="457" w:hanging="283"/>
              <w:contextualSpacing w:val="0"/>
              <w:rPr>
                <w:rFonts w:ascii="Arial" w:hAnsi="Arial" w:cs="Arial"/>
                <w:b/>
                <w:bCs/>
              </w:rPr>
            </w:pPr>
            <w:r w:rsidRPr="00F30672">
              <w:rPr>
                <w:rFonts w:ascii="Arial" w:hAnsi="Arial" w:cs="Arial"/>
              </w:rPr>
              <w:t xml:space="preserve">Contact </w:t>
            </w:r>
            <w:hyperlink r:id="rId18" w:history="1">
              <w:r w:rsidRPr="00F30672">
                <w:rPr>
                  <w:rStyle w:val="Hyperlink"/>
                  <w:rFonts w:ascii="Arial" w:hAnsi="Arial" w:cs="Arial"/>
                </w:rPr>
                <w:t>eyft@northyorks.gov.uk</w:t>
              </w:r>
            </w:hyperlink>
            <w:r w:rsidRPr="00F30672">
              <w:rPr>
                <w:rFonts w:ascii="Arial" w:hAnsi="Arial" w:cs="Arial"/>
              </w:rPr>
              <w:t xml:space="preserve"> giving </w:t>
            </w:r>
            <w:r w:rsidRPr="00F30672">
              <w:rPr>
                <w:rFonts w:ascii="Arial" w:hAnsi="Arial" w:cs="Arial"/>
                <w:b/>
                <w:bCs/>
              </w:rPr>
              <w:t>preferred time</w:t>
            </w:r>
            <w:r w:rsidRPr="00F30672">
              <w:rPr>
                <w:rFonts w:ascii="Arial" w:hAnsi="Arial" w:cs="Arial"/>
              </w:rPr>
              <w:t xml:space="preserve">, </w:t>
            </w:r>
            <w:r w:rsidRPr="00F30672">
              <w:rPr>
                <w:rFonts w:ascii="Arial" w:hAnsi="Arial" w:cs="Arial"/>
                <w:b/>
                <w:bCs/>
              </w:rPr>
              <w:t>person’s name and their email address</w:t>
            </w:r>
            <w:r w:rsidRPr="00F30672">
              <w:rPr>
                <w:rFonts w:ascii="Arial" w:hAnsi="Arial" w:cs="Arial"/>
              </w:rPr>
              <w:t xml:space="preserve"> where the TEAMS invite will be sent. </w:t>
            </w:r>
          </w:p>
        </w:tc>
      </w:tr>
      <w:tr w:rsidR="00A35F2F" w:rsidRPr="00F30672" w14:paraId="07041F38" w14:textId="77777777" w:rsidTr="00B227D3">
        <w:tc>
          <w:tcPr>
            <w:tcW w:w="10774" w:type="dxa"/>
            <w:tcMar>
              <w:top w:w="0" w:type="dxa"/>
              <w:left w:w="108" w:type="dxa"/>
              <w:bottom w:w="0" w:type="dxa"/>
              <w:right w:w="108" w:type="dxa"/>
            </w:tcMar>
          </w:tcPr>
          <w:p w14:paraId="04779BBE" w14:textId="77777777" w:rsidR="00A35F2F" w:rsidRPr="00F30672" w:rsidRDefault="00A35F2F" w:rsidP="006D6969">
            <w:pPr>
              <w:ind w:left="426" w:hanging="284"/>
              <w:rPr>
                <w:rFonts w:ascii="Arial" w:hAnsi="Arial" w:cs="Arial"/>
                <w:b/>
                <w:bCs/>
              </w:rPr>
            </w:pPr>
            <w:r w:rsidRPr="00F30672">
              <w:rPr>
                <w:rFonts w:ascii="Arial" w:hAnsi="Arial" w:cs="Arial"/>
                <w:b/>
                <w:bCs/>
                <w:color w:val="FF0000"/>
              </w:rPr>
              <w:t>CLOSED</w:t>
            </w:r>
            <w:r w:rsidRPr="00F30672">
              <w:rPr>
                <w:rFonts w:ascii="Arial" w:hAnsi="Arial" w:cs="Arial"/>
                <w:b/>
                <w:bCs/>
              </w:rPr>
              <w:t xml:space="preserve">- Headcount amendments - Summer Term 2026 </w:t>
            </w:r>
          </w:p>
          <w:p w14:paraId="7B9E7AF9" w14:textId="77777777" w:rsidR="00A35F2F" w:rsidRPr="00F30672" w:rsidRDefault="00A35F2F" w:rsidP="006D6969">
            <w:pPr>
              <w:pStyle w:val="ListParagraph"/>
              <w:numPr>
                <w:ilvl w:val="0"/>
                <w:numId w:val="3"/>
              </w:numPr>
              <w:ind w:left="426" w:hanging="284"/>
              <w:contextualSpacing w:val="0"/>
              <w:rPr>
                <w:rFonts w:ascii="Arial" w:hAnsi="Arial" w:cs="Arial"/>
              </w:rPr>
            </w:pPr>
            <w:r w:rsidRPr="00F30672">
              <w:rPr>
                <w:rFonts w:ascii="Arial" w:hAnsi="Arial" w:cs="Arial"/>
              </w:rPr>
              <w:t>Amendments for Summer 2026 headcount closed on Friday 12</w:t>
            </w:r>
            <w:r w:rsidRPr="00F30672">
              <w:rPr>
                <w:rFonts w:ascii="Arial" w:hAnsi="Arial" w:cs="Arial"/>
                <w:vertAlign w:val="superscript"/>
              </w:rPr>
              <w:t>th</w:t>
            </w:r>
            <w:r w:rsidRPr="00F30672">
              <w:rPr>
                <w:rFonts w:ascii="Arial" w:hAnsi="Arial" w:cs="Arial"/>
              </w:rPr>
              <w:t xml:space="preserve"> June 2026</w:t>
            </w:r>
          </w:p>
          <w:p w14:paraId="09E09015" w14:textId="77777777" w:rsidR="00A35F2F" w:rsidRPr="00F30672" w:rsidRDefault="00A35F2F" w:rsidP="006D6969">
            <w:pPr>
              <w:pStyle w:val="ListParagraph"/>
              <w:numPr>
                <w:ilvl w:val="0"/>
                <w:numId w:val="3"/>
              </w:numPr>
              <w:ind w:left="426" w:hanging="284"/>
              <w:contextualSpacing w:val="0"/>
              <w:rPr>
                <w:rFonts w:ascii="Arial" w:hAnsi="Arial" w:cs="Arial"/>
              </w:rPr>
            </w:pPr>
            <w:r w:rsidRPr="00F30672">
              <w:rPr>
                <w:rFonts w:ascii="Arial" w:hAnsi="Arial" w:cs="Arial"/>
              </w:rPr>
              <w:t>There are no further changes that can be made to your headcount – if you have made an error on your submission you will have to manage this in your setting</w:t>
            </w:r>
          </w:p>
        </w:tc>
      </w:tr>
      <w:tr w:rsidR="00A35F2F" w:rsidRPr="00F30672" w14:paraId="6261B7C5" w14:textId="77777777" w:rsidTr="00B227D3">
        <w:tc>
          <w:tcPr>
            <w:tcW w:w="10774" w:type="dxa"/>
            <w:tcMar>
              <w:top w:w="0" w:type="dxa"/>
              <w:left w:w="108" w:type="dxa"/>
              <w:bottom w:w="0" w:type="dxa"/>
              <w:right w:w="108" w:type="dxa"/>
            </w:tcMar>
          </w:tcPr>
          <w:p w14:paraId="442E538D" w14:textId="77777777" w:rsidR="00A35F2F" w:rsidRPr="00F30672" w:rsidRDefault="00A35F2F" w:rsidP="006D6969">
            <w:pPr>
              <w:tabs>
                <w:tab w:val="num" w:pos="720"/>
              </w:tabs>
              <w:ind w:left="179" w:hanging="37"/>
              <w:rPr>
                <w:rFonts w:ascii="Arial" w:eastAsia="Times New Roman" w:hAnsi="Arial" w:cs="Arial"/>
                <w:b/>
                <w:bCs/>
                <w:lang w:eastAsia="en-GB"/>
                <w14:ligatures w14:val="none"/>
              </w:rPr>
            </w:pPr>
            <w:r w:rsidRPr="00F30672">
              <w:rPr>
                <w:rFonts w:ascii="Arial" w:eastAsia="Times New Roman" w:hAnsi="Arial" w:cs="Arial"/>
                <w:b/>
                <w:bCs/>
                <w:color w:val="FF0000"/>
                <w:lang w:eastAsia="en-GB"/>
                <w14:ligatures w14:val="none"/>
              </w:rPr>
              <w:t xml:space="preserve">IMPORTANT CHANGE </w:t>
            </w:r>
            <w:r w:rsidRPr="00F30672">
              <w:rPr>
                <w:rFonts w:ascii="Arial" w:eastAsia="Times New Roman" w:hAnsi="Arial" w:cs="Arial"/>
                <w:b/>
                <w:bCs/>
                <w:lang w:eastAsia="en-GB"/>
                <w14:ligatures w14:val="none"/>
              </w:rPr>
              <w:t xml:space="preserve">After Headcount Claims – Summer 2026 </w:t>
            </w:r>
          </w:p>
          <w:p w14:paraId="40482881" w14:textId="77777777" w:rsidR="00A35F2F" w:rsidRPr="00F30672" w:rsidRDefault="00A35F2F" w:rsidP="006D6969">
            <w:pPr>
              <w:pStyle w:val="ListParagraph"/>
              <w:numPr>
                <w:ilvl w:val="0"/>
                <w:numId w:val="14"/>
              </w:numPr>
              <w:ind w:left="457" w:hanging="283"/>
              <w:contextualSpacing w:val="0"/>
              <w:rPr>
                <w:rFonts w:ascii="Arial" w:eastAsia="Times New Roman" w:hAnsi="Arial" w:cs="Arial"/>
                <w:b/>
                <w:bCs/>
                <w:lang w:eastAsia="en-GB"/>
                <w14:ligatures w14:val="none"/>
              </w:rPr>
            </w:pPr>
            <w:r w:rsidRPr="00F30672">
              <w:rPr>
                <w:rFonts w:ascii="Arial" w:eastAsia="Times New Roman" w:hAnsi="Arial" w:cs="Arial"/>
                <w:b/>
                <w:bCs/>
                <w:lang w:eastAsia="en-GB"/>
                <w14:ligatures w14:val="none"/>
              </w:rPr>
              <w:t xml:space="preserve">All Providers - </w:t>
            </w:r>
            <w:r w:rsidRPr="00F30672">
              <w:rPr>
                <w:rFonts w:ascii="Arial" w:eastAsia="Times New Roman" w:hAnsi="Arial" w:cs="Arial"/>
                <w:lang w:eastAsia="en-GB"/>
                <w14:ligatures w14:val="none"/>
              </w:rPr>
              <w:t>After</w:t>
            </w:r>
            <w:r w:rsidRPr="00F30672">
              <w:rPr>
                <w:rFonts w:ascii="Arial" w:eastAsia="Times New Roman" w:hAnsi="Arial" w:cs="Arial"/>
                <w:lang w:eastAsia="en-GB"/>
                <w14:ligatures w14:val="none"/>
              </w:rPr>
              <w:noBreakHyphen/>
              <w:t>headcount funding can only be claimed for children who have</w:t>
            </w:r>
            <w:r w:rsidRPr="00F30672">
              <w:rPr>
                <w:rFonts w:ascii="Arial" w:eastAsia="Times New Roman" w:hAnsi="Arial" w:cs="Arial"/>
                <w:b/>
                <w:bCs/>
                <w:lang w:eastAsia="en-GB"/>
                <w14:ligatures w14:val="none"/>
              </w:rPr>
              <w:t xml:space="preserve"> newly moved into North Yorkshire</w:t>
            </w:r>
            <w:r w:rsidRPr="00F30672">
              <w:rPr>
                <w:rFonts w:ascii="Arial" w:eastAsia="Times New Roman" w:hAnsi="Arial" w:cs="Arial"/>
                <w:lang w:eastAsia="en-GB"/>
                <w14:ligatures w14:val="none"/>
              </w:rPr>
              <w:t xml:space="preserve"> after </w:t>
            </w:r>
            <w:r w:rsidRPr="00F30672">
              <w:rPr>
                <w:rFonts w:ascii="Arial" w:eastAsia="Times New Roman" w:hAnsi="Arial" w:cs="Arial"/>
                <w:b/>
                <w:bCs/>
                <w:lang w:eastAsia="en-GB"/>
                <w14:ligatures w14:val="none"/>
              </w:rPr>
              <w:t>22</w:t>
            </w:r>
            <w:r w:rsidRPr="00F30672">
              <w:rPr>
                <w:rFonts w:ascii="Arial" w:eastAsia="Times New Roman" w:hAnsi="Arial" w:cs="Arial"/>
                <w:b/>
                <w:bCs/>
                <w:vertAlign w:val="superscript"/>
                <w:lang w:eastAsia="en-GB"/>
                <w14:ligatures w14:val="none"/>
              </w:rPr>
              <w:t>nd</w:t>
            </w:r>
            <w:r w:rsidRPr="00F30672">
              <w:rPr>
                <w:rFonts w:ascii="Arial" w:eastAsia="Times New Roman" w:hAnsi="Arial" w:cs="Arial"/>
                <w:b/>
                <w:bCs/>
                <w:lang w:eastAsia="en-GB"/>
                <w14:ligatures w14:val="none"/>
              </w:rPr>
              <w:t xml:space="preserve"> May 2026</w:t>
            </w:r>
            <w:r w:rsidRPr="00F30672">
              <w:rPr>
                <w:rFonts w:ascii="Arial" w:eastAsia="Times New Roman" w:hAnsi="Arial" w:cs="Arial"/>
                <w:lang w:eastAsia="en-GB"/>
                <w14:ligatures w14:val="none"/>
              </w:rPr>
              <w:t xml:space="preserve">. Evidence of the move into North Yorkshire will be required. </w:t>
            </w:r>
          </w:p>
          <w:p w14:paraId="2B46C65D" w14:textId="77777777" w:rsidR="00A35F2F" w:rsidRPr="00F30672" w:rsidRDefault="00A35F2F" w:rsidP="006D6969">
            <w:pPr>
              <w:pStyle w:val="ListParagraph"/>
              <w:numPr>
                <w:ilvl w:val="0"/>
                <w:numId w:val="14"/>
              </w:numPr>
              <w:spacing w:after="100" w:afterAutospacing="1"/>
              <w:ind w:left="457" w:hanging="283"/>
              <w:contextualSpacing w:val="0"/>
              <w:rPr>
                <w:rFonts w:ascii="Arial" w:eastAsia="Times New Roman" w:hAnsi="Arial" w:cs="Arial"/>
                <w:lang w:eastAsia="en-GB"/>
                <w14:ligatures w14:val="none"/>
              </w:rPr>
            </w:pPr>
            <w:r w:rsidRPr="00F30672">
              <w:rPr>
                <w:rFonts w:ascii="Arial" w:eastAsia="Times New Roman" w:hAnsi="Arial" w:cs="Arial"/>
                <w:b/>
                <w:bCs/>
                <w:lang w:eastAsia="en-GB"/>
                <w14:ligatures w14:val="none"/>
              </w:rPr>
              <w:t>PVI and Schools</w:t>
            </w:r>
            <w:r w:rsidRPr="00F30672">
              <w:rPr>
                <w:rFonts w:ascii="Arial" w:eastAsia="Times New Roman" w:hAnsi="Arial" w:cs="Arial"/>
                <w:lang w:eastAsia="en-GB"/>
                <w14:ligatures w14:val="none"/>
              </w:rPr>
              <w:t xml:space="preserve"> - Funding </w:t>
            </w:r>
            <w:r w:rsidRPr="00F30672">
              <w:rPr>
                <w:rFonts w:ascii="Arial" w:eastAsia="Times New Roman" w:hAnsi="Arial" w:cs="Arial"/>
                <w:b/>
                <w:bCs/>
                <w:lang w:eastAsia="en-GB"/>
                <w14:ligatures w14:val="none"/>
              </w:rPr>
              <w:t>cannot</w:t>
            </w:r>
            <w:r w:rsidRPr="00F30672">
              <w:rPr>
                <w:rFonts w:ascii="Arial" w:eastAsia="Times New Roman" w:hAnsi="Arial" w:cs="Arial"/>
                <w:lang w:eastAsia="en-GB"/>
                <w14:ligatures w14:val="none"/>
              </w:rPr>
              <w:t xml:space="preserve"> be claimed for children moving between North Yorkshire providers after headcount.</w:t>
            </w:r>
          </w:p>
          <w:p w14:paraId="5534AE08" w14:textId="77777777" w:rsidR="00A35F2F" w:rsidRPr="00F30672" w:rsidRDefault="00A35F2F" w:rsidP="006D6969">
            <w:pPr>
              <w:pStyle w:val="ListParagraph"/>
              <w:numPr>
                <w:ilvl w:val="0"/>
                <w:numId w:val="14"/>
              </w:numPr>
              <w:spacing w:before="100" w:beforeAutospacing="1" w:after="100" w:afterAutospacing="1"/>
              <w:ind w:left="457" w:hanging="283"/>
              <w:contextualSpacing w:val="0"/>
              <w:rPr>
                <w:rFonts w:ascii="Arial" w:eastAsia="Times New Roman" w:hAnsi="Arial" w:cs="Arial"/>
                <w:lang w:eastAsia="en-GB"/>
                <w14:ligatures w14:val="none"/>
              </w:rPr>
            </w:pPr>
            <w:r w:rsidRPr="00F30672">
              <w:rPr>
                <w:rFonts w:ascii="Arial" w:eastAsia="Times New Roman" w:hAnsi="Arial" w:cs="Arial"/>
                <w:b/>
                <w:bCs/>
                <w:lang w:eastAsia="en-GB"/>
                <w14:ligatures w14:val="none"/>
              </w:rPr>
              <w:t xml:space="preserve">Childminders </w:t>
            </w:r>
            <w:r w:rsidRPr="00F30672">
              <w:rPr>
                <w:rFonts w:ascii="Arial" w:eastAsia="Times New Roman" w:hAnsi="Arial" w:cs="Arial"/>
                <w:lang w:eastAsia="en-GB"/>
                <w14:ligatures w14:val="none"/>
              </w:rPr>
              <w:t xml:space="preserve">- Funding will continue to be adjusted for children moving </w:t>
            </w:r>
            <w:r w:rsidRPr="00F30672">
              <w:rPr>
                <w:rFonts w:ascii="Arial" w:eastAsia="Times New Roman" w:hAnsi="Arial" w:cs="Arial"/>
                <w:b/>
                <w:bCs/>
                <w:lang w:eastAsia="en-GB"/>
                <w14:ligatures w14:val="none"/>
              </w:rPr>
              <w:t>in or out</w:t>
            </w:r>
            <w:r w:rsidRPr="00F30672">
              <w:rPr>
                <w:rFonts w:ascii="Arial" w:eastAsia="Times New Roman" w:hAnsi="Arial" w:cs="Arial"/>
                <w:lang w:eastAsia="en-GB"/>
                <w14:ligatures w14:val="none"/>
              </w:rPr>
              <w:t xml:space="preserve"> of your provision after headcount </w:t>
            </w:r>
            <w:r w:rsidRPr="00F30672">
              <w:rPr>
                <w:rFonts w:ascii="Arial" w:eastAsia="Times New Roman" w:hAnsi="Arial" w:cs="Arial"/>
                <w:b/>
                <w:bCs/>
                <w:lang w:eastAsia="en-GB"/>
                <w14:ligatures w14:val="none"/>
              </w:rPr>
              <w:t>if the child was already recorded on a North Yorkshire headcount in the term</w:t>
            </w:r>
            <w:r w:rsidRPr="00F30672">
              <w:rPr>
                <w:rFonts w:ascii="Arial" w:eastAsia="Times New Roman" w:hAnsi="Arial" w:cs="Arial"/>
                <w:lang w:eastAsia="en-GB"/>
                <w14:ligatures w14:val="none"/>
              </w:rPr>
              <w:t xml:space="preserve">. </w:t>
            </w:r>
          </w:p>
          <w:p w14:paraId="61055759" w14:textId="77777777" w:rsidR="00A35F2F" w:rsidRPr="00F30672" w:rsidRDefault="00A35F2F" w:rsidP="006D6969">
            <w:pPr>
              <w:pStyle w:val="ListParagraph"/>
              <w:numPr>
                <w:ilvl w:val="0"/>
                <w:numId w:val="34"/>
              </w:numPr>
              <w:ind w:left="601"/>
              <w:contextualSpacing w:val="0"/>
              <w:rPr>
                <w:rFonts w:ascii="Arial" w:eastAsia="Times New Roman" w:hAnsi="Arial" w:cs="Arial"/>
                <w:lang w:eastAsia="en-GB"/>
                <w14:ligatures w14:val="none"/>
              </w:rPr>
            </w:pPr>
            <w:r w:rsidRPr="00F30672">
              <w:rPr>
                <w:rFonts w:ascii="Arial" w:eastAsia="Times New Roman" w:hAnsi="Arial" w:cs="Arial"/>
                <w:lang w:eastAsia="en-GB"/>
                <w14:ligatures w14:val="none"/>
              </w:rPr>
              <w:t>Please ensure that parents who have already booked to take up a new funded place at your provision for the Summer 2026 term are informed of your policy as to when their child is required to be attending your provision to access the funded place.</w:t>
            </w:r>
          </w:p>
          <w:p w14:paraId="24F4E77F" w14:textId="77777777" w:rsidR="00A35F2F" w:rsidRPr="00F30672" w:rsidRDefault="00A35F2F" w:rsidP="006D6969">
            <w:pPr>
              <w:pStyle w:val="ListParagraph"/>
              <w:numPr>
                <w:ilvl w:val="0"/>
                <w:numId w:val="34"/>
              </w:numPr>
              <w:ind w:left="601"/>
              <w:contextualSpacing w:val="0"/>
              <w:rPr>
                <w:rFonts w:ascii="Arial" w:eastAsia="Times New Roman" w:hAnsi="Arial" w:cs="Arial"/>
                <w:lang w:eastAsia="en-GB"/>
                <w14:ligatures w14:val="none"/>
              </w:rPr>
            </w:pPr>
            <w:r w:rsidRPr="00F30672">
              <w:rPr>
                <w:rFonts w:ascii="Arial" w:eastAsia="Times New Roman" w:hAnsi="Arial" w:cs="Arial"/>
                <w:lang w:eastAsia="en-GB"/>
                <w14:ligatures w14:val="none"/>
              </w:rPr>
              <w:t xml:space="preserve">Information for parents on changes after headcount can be found here: </w:t>
            </w:r>
            <w:hyperlink r:id="rId19" w:history="1">
              <w:r w:rsidRPr="00F30672">
                <w:rPr>
                  <w:rFonts w:ascii="Arial" w:hAnsi="Arial" w:cs="Arial"/>
                  <w:color w:val="0000FF"/>
                  <w:u w:val="single"/>
                </w:rPr>
                <w:t>Government funded childcare | North Yorkshire Council</w:t>
              </w:r>
            </w:hyperlink>
          </w:p>
        </w:tc>
      </w:tr>
      <w:tr w:rsidR="00A35F2F" w:rsidRPr="00F30672" w14:paraId="7B822581" w14:textId="77777777" w:rsidTr="00B227D3">
        <w:trPr>
          <w:trHeight w:val="1386"/>
        </w:trPr>
        <w:tc>
          <w:tcPr>
            <w:tcW w:w="10774" w:type="dxa"/>
          </w:tcPr>
          <w:p w14:paraId="59D3E917" w14:textId="77777777" w:rsidR="00A35F2F" w:rsidRPr="00F30672" w:rsidRDefault="00A35F2F" w:rsidP="006D6969">
            <w:pPr>
              <w:ind w:left="142"/>
              <w:rPr>
                <w:rFonts w:ascii="Arial" w:hAnsi="Arial" w:cs="Arial"/>
                <w:b/>
                <w:bCs/>
              </w:rPr>
            </w:pPr>
            <w:r w:rsidRPr="00F30672">
              <w:rPr>
                <w:rFonts w:ascii="Arial" w:hAnsi="Arial" w:cs="Arial"/>
                <w:b/>
                <w:bCs/>
                <w:color w:val="FF0000"/>
              </w:rPr>
              <w:t xml:space="preserve">REMINDER </w:t>
            </w:r>
            <w:r w:rsidRPr="00F30672">
              <w:rPr>
                <w:rFonts w:ascii="Arial" w:hAnsi="Arial" w:cs="Arial"/>
                <w:b/>
                <w:bCs/>
              </w:rPr>
              <w:t>– Charging</w:t>
            </w:r>
          </w:p>
          <w:p w14:paraId="31A2001B" w14:textId="77777777" w:rsidR="00A35F2F" w:rsidRPr="00F30672" w:rsidRDefault="00A35F2F" w:rsidP="006D6969">
            <w:pPr>
              <w:ind w:left="284"/>
              <w:rPr>
                <w:rFonts w:ascii="Arial" w:hAnsi="Arial" w:cs="Arial"/>
                <w:b/>
                <w:bCs/>
              </w:rPr>
            </w:pPr>
            <w:r w:rsidRPr="00F30672">
              <w:rPr>
                <w:rFonts w:ascii="Arial" w:hAnsi="Arial" w:cs="Arial"/>
                <w:b/>
                <w:bCs/>
              </w:rPr>
              <w:t xml:space="preserve">Please be aware that North Yorkshire Council are carrying out regular reviews of provider funded offer to ensure compliance. Providers must ensure websites are up to date. </w:t>
            </w:r>
          </w:p>
          <w:p w14:paraId="2EEAE31A" w14:textId="77777777" w:rsidR="00A35F2F" w:rsidRPr="00F30672" w:rsidRDefault="00A35F2F" w:rsidP="006D6969">
            <w:pPr>
              <w:ind w:left="284"/>
              <w:rPr>
                <w:rFonts w:ascii="Arial" w:eastAsia="Times New Roman" w:hAnsi="Arial" w:cs="Arial"/>
                <w:b/>
                <w:bCs/>
                <w:lang w:eastAsia="en-GB"/>
                <w14:ligatures w14:val="none"/>
              </w:rPr>
            </w:pPr>
            <w:r w:rsidRPr="00F30672">
              <w:rPr>
                <w:rFonts w:ascii="Arial" w:hAnsi="Arial" w:cs="Arial"/>
                <w:b/>
                <w:bCs/>
              </w:rPr>
              <w:t xml:space="preserve">Where </w:t>
            </w:r>
            <w:r w:rsidRPr="00F30672">
              <w:rPr>
                <w:rFonts w:ascii="Arial" w:eastAsia="Times New Roman" w:hAnsi="Arial" w:cs="Arial"/>
                <w:b/>
                <w:bCs/>
                <w:lang w:eastAsia="en-GB"/>
                <w14:ligatures w14:val="none"/>
              </w:rPr>
              <w:t>a provider’s charging policy does not comply with statutory guidance, the local authority may withhold or withdraw early years funding. Please ensure your funded offer complies.</w:t>
            </w:r>
          </w:p>
          <w:p w14:paraId="04172761" w14:textId="77777777" w:rsidR="00A35F2F" w:rsidRPr="00F30672" w:rsidRDefault="00A35F2F" w:rsidP="006D6969">
            <w:pPr>
              <w:ind w:left="142"/>
              <w:rPr>
                <w:rFonts w:ascii="Arial" w:hAnsi="Arial" w:cs="Arial"/>
                <w:b/>
                <w:bCs/>
                <w:color w:val="FF0000"/>
              </w:rPr>
            </w:pPr>
          </w:p>
          <w:p w14:paraId="074E59EE" w14:textId="77777777" w:rsidR="00A35F2F" w:rsidRPr="00F30672" w:rsidRDefault="00A35F2F" w:rsidP="006D6969">
            <w:pPr>
              <w:pStyle w:val="ListParagraph"/>
              <w:numPr>
                <w:ilvl w:val="0"/>
                <w:numId w:val="13"/>
              </w:numPr>
              <w:ind w:left="567" w:hanging="283"/>
              <w:contextualSpacing w:val="0"/>
              <w:rPr>
                <w:rFonts w:ascii="Arial" w:hAnsi="Arial" w:cs="Arial"/>
              </w:rPr>
            </w:pPr>
            <w:r w:rsidRPr="00F30672">
              <w:rPr>
                <w:rFonts w:ascii="Arial" w:hAnsi="Arial" w:cs="Arial"/>
              </w:rPr>
              <w:t xml:space="preserve">How early years providers manage the government funded entitlement has been in the press recently. All providers must ensure they comply with the Statutory Guidance </w:t>
            </w:r>
            <w:hyperlink r:id="rId20" w:history="1">
              <w:r w:rsidRPr="00F30672">
                <w:rPr>
                  <w:rFonts w:ascii="Arial" w:hAnsi="Arial" w:cs="Arial"/>
                  <w:color w:val="0000FF"/>
                  <w:u w:val="single"/>
                </w:rPr>
                <w:t>Early education and childcare - GOV.UK</w:t>
              </w:r>
            </w:hyperlink>
            <w:r w:rsidRPr="00F30672">
              <w:rPr>
                <w:rFonts w:ascii="Arial" w:hAnsi="Arial" w:cs="Arial"/>
              </w:rPr>
              <w:t xml:space="preserve"> section A1.31 – A1.44.  </w:t>
            </w:r>
          </w:p>
          <w:p w14:paraId="63DCC0F2" w14:textId="77777777" w:rsidR="00A35F2F" w:rsidRPr="00F30672" w:rsidRDefault="00A35F2F" w:rsidP="006D6969">
            <w:pPr>
              <w:pStyle w:val="ListParagraph"/>
              <w:numPr>
                <w:ilvl w:val="0"/>
                <w:numId w:val="13"/>
              </w:numPr>
              <w:ind w:left="567" w:hanging="283"/>
              <w:contextualSpacing w:val="0"/>
              <w:rPr>
                <w:rFonts w:ascii="Arial" w:hAnsi="Arial" w:cs="Arial"/>
              </w:rPr>
            </w:pPr>
            <w:r w:rsidRPr="00F30672">
              <w:rPr>
                <w:rFonts w:ascii="Arial" w:hAnsi="Arial" w:cs="Arial"/>
              </w:rPr>
              <w:t xml:space="preserve">The following is </w:t>
            </w:r>
            <w:proofErr w:type="gramStart"/>
            <w:r w:rsidRPr="00F30672">
              <w:rPr>
                <w:rFonts w:ascii="Arial" w:hAnsi="Arial" w:cs="Arial"/>
              </w:rPr>
              <w:t>similar to</w:t>
            </w:r>
            <w:proofErr w:type="gramEnd"/>
            <w:r w:rsidRPr="00F30672">
              <w:rPr>
                <w:rFonts w:ascii="Arial" w:hAnsi="Arial" w:cs="Arial"/>
              </w:rPr>
              <w:t xml:space="preserve"> wording on the Provider Portal Welcome Agreement, providers submitting the headcount are therefore agreeing that their,</w:t>
            </w:r>
          </w:p>
          <w:p w14:paraId="26E2FAAD" w14:textId="77777777" w:rsidR="00A35F2F" w:rsidRPr="00F30672" w:rsidRDefault="00A35F2F" w:rsidP="006D6969">
            <w:pPr>
              <w:pStyle w:val="ListParagraph"/>
              <w:numPr>
                <w:ilvl w:val="0"/>
                <w:numId w:val="15"/>
              </w:numPr>
              <w:contextualSpacing w:val="0"/>
              <w:rPr>
                <w:rFonts w:ascii="Arial" w:hAnsi="Arial" w:cs="Arial"/>
              </w:rPr>
            </w:pPr>
            <w:r w:rsidRPr="00F30672">
              <w:rPr>
                <w:rFonts w:ascii="Arial" w:hAnsi="Arial" w:cs="Arial"/>
                <w:b/>
                <w:bCs/>
              </w:rPr>
              <w:t>Invoices</w:t>
            </w:r>
            <w:r w:rsidRPr="00F30672">
              <w:rPr>
                <w:rFonts w:ascii="Arial" w:hAnsi="Arial" w:cs="Arial"/>
              </w:rPr>
              <w:t xml:space="preserve"> are itemised and must include a breakdown to show charges for food items, non-food consumables, activities, and non-funded hours taken. </w:t>
            </w:r>
          </w:p>
          <w:p w14:paraId="6CB794DD" w14:textId="77777777" w:rsidR="00A35F2F" w:rsidRPr="00F30672" w:rsidRDefault="00A35F2F" w:rsidP="006D6969">
            <w:pPr>
              <w:pStyle w:val="ListParagraph"/>
              <w:numPr>
                <w:ilvl w:val="0"/>
                <w:numId w:val="15"/>
              </w:numPr>
              <w:contextualSpacing w:val="0"/>
              <w:rPr>
                <w:rFonts w:ascii="Arial" w:hAnsi="Arial" w:cs="Arial"/>
              </w:rPr>
            </w:pPr>
            <w:r w:rsidRPr="00F30672">
              <w:rPr>
                <w:rFonts w:ascii="Arial" w:hAnsi="Arial" w:cs="Arial"/>
                <w:b/>
                <w:bCs/>
              </w:rPr>
              <w:t>Any charges</w:t>
            </w:r>
            <w:r w:rsidRPr="00F30672">
              <w:rPr>
                <w:rFonts w:ascii="Arial" w:hAnsi="Arial" w:cs="Arial"/>
              </w:rPr>
              <w:t xml:space="preserve"> relate only to additional hours or optional services and have been agreed by the parent. </w:t>
            </w:r>
          </w:p>
          <w:p w14:paraId="59D6D034" w14:textId="77777777" w:rsidR="00A35F2F" w:rsidRPr="00F30672" w:rsidRDefault="00A35F2F" w:rsidP="006D6969">
            <w:pPr>
              <w:pStyle w:val="ListParagraph"/>
              <w:numPr>
                <w:ilvl w:val="0"/>
                <w:numId w:val="15"/>
              </w:numPr>
              <w:contextualSpacing w:val="0"/>
              <w:rPr>
                <w:rFonts w:ascii="Arial" w:hAnsi="Arial" w:cs="Arial"/>
              </w:rPr>
            </w:pPr>
            <w:r w:rsidRPr="00F30672">
              <w:rPr>
                <w:rFonts w:ascii="Arial" w:hAnsi="Arial" w:cs="Arial"/>
                <w:b/>
                <w:bCs/>
              </w:rPr>
              <w:t>Charges</w:t>
            </w:r>
            <w:r w:rsidRPr="00F30672">
              <w:rPr>
                <w:rFonts w:ascii="Arial" w:hAnsi="Arial" w:cs="Arial"/>
              </w:rPr>
              <w:t xml:space="preserve"> are displayed on your website. If you do not have a website, contact the Families Information Service for further advice. </w:t>
            </w:r>
          </w:p>
          <w:p w14:paraId="20FE46B7" w14:textId="77777777" w:rsidR="00A35F2F" w:rsidRPr="00F30672" w:rsidRDefault="00A35F2F" w:rsidP="006D6969">
            <w:pPr>
              <w:pStyle w:val="ListParagraph"/>
              <w:numPr>
                <w:ilvl w:val="0"/>
                <w:numId w:val="15"/>
              </w:numPr>
              <w:contextualSpacing w:val="0"/>
              <w:rPr>
                <w:rFonts w:ascii="Arial" w:hAnsi="Arial" w:cs="Arial"/>
              </w:rPr>
            </w:pPr>
            <w:r w:rsidRPr="00F30672">
              <w:rPr>
                <w:rFonts w:ascii="Arial" w:hAnsi="Arial" w:cs="Arial"/>
                <w:b/>
                <w:bCs/>
              </w:rPr>
              <w:t>Optional Extras</w:t>
            </w:r>
            <w:r w:rsidRPr="00F30672">
              <w:rPr>
                <w:rFonts w:ascii="Arial" w:hAnsi="Arial" w:cs="Arial"/>
              </w:rPr>
              <w:t xml:space="preserve">: Parents must be able to opt out of any chargeable extras. </w:t>
            </w:r>
          </w:p>
          <w:p w14:paraId="55EB9C91" w14:textId="77777777" w:rsidR="00A35F2F" w:rsidRPr="00F30672" w:rsidRDefault="00A35F2F" w:rsidP="006D6969">
            <w:pPr>
              <w:pStyle w:val="ListParagraph"/>
              <w:numPr>
                <w:ilvl w:val="0"/>
                <w:numId w:val="15"/>
              </w:numPr>
              <w:contextualSpacing w:val="0"/>
              <w:rPr>
                <w:rFonts w:ascii="Arial" w:hAnsi="Arial" w:cs="Arial"/>
              </w:rPr>
            </w:pPr>
            <w:r w:rsidRPr="00F30672">
              <w:rPr>
                <w:rFonts w:ascii="Arial" w:hAnsi="Arial" w:cs="Arial"/>
                <w:b/>
                <w:bCs/>
              </w:rPr>
              <w:t>Charging Policies:</w:t>
            </w:r>
            <w:r w:rsidRPr="00F30672">
              <w:rPr>
                <w:rFonts w:ascii="Arial" w:hAnsi="Arial" w:cs="Arial"/>
              </w:rPr>
              <w:t xml:space="preserve"> A clear policy must be in place for parents to see the reasonable alternatives to any additional charges, especially for families in receipt of additional form of government support.</w:t>
            </w:r>
          </w:p>
          <w:p w14:paraId="4AE24875" w14:textId="77777777" w:rsidR="00A35F2F" w:rsidRPr="00F30672" w:rsidRDefault="00A35F2F" w:rsidP="006D6969">
            <w:pPr>
              <w:pStyle w:val="ListParagraph"/>
              <w:numPr>
                <w:ilvl w:val="0"/>
                <w:numId w:val="15"/>
              </w:numPr>
              <w:contextualSpacing w:val="0"/>
              <w:rPr>
                <w:rFonts w:ascii="Arial" w:hAnsi="Arial" w:cs="Arial"/>
              </w:rPr>
            </w:pPr>
            <w:r w:rsidRPr="00F30672">
              <w:rPr>
                <w:rFonts w:ascii="Arial" w:hAnsi="Arial" w:cs="Arial"/>
                <w:b/>
                <w:bCs/>
              </w:rPr>
              <w:t>Providers must not charge for</w:t>
            </w:r>
            <w:r w:rsidRPr="00F30672">
              <w:rPr>
                <w:rFonts w:ascii="Arial" w:hAnsi="Arial" w:cs="Arial"/>
              </w:rPr>
              <w:t xml:space="preserve">: Top-up fees, Materials needed for childcare, Business running costs, Registration fees, or deposits, General or hidden charges, any fees not clearly listed as optional extras. </w:t>
            </w:r>
          </w:p>
          <w:p w14:paraId="66028BEA" w14:textId="77777777" w:rsidR="00A35F2F" w:rsidRPr="00F30672" w:rsidRDefault="00A35F2F" w:rsidP="006D6969">
            <w:pPr>
              <w:pStyle w:val="ListParagraph"/>
              <w:numPr>
                <w:ilvl w:val="0"/>
                <w:numId w:val="15"/>
              </w:numPr>
              <w:contextualSpacing w:val="0"/>
              <w:rPr>
                <w:rFonts w:ascii="Arial" w:hAnsi="Arial" w:cs="Arial"/>
              </w:rPr>
            </w:pPr>
            <w:r w:rsidRPr="00F30672">
              <w:rPr>
                <w:rFonts w:ascii="Arial" w:hAnsi="Arial" w:cs="Arial"/>
                <w:b/>
                <w:bCs/>
              </w:rPr>
              <w:t>Consistency and Flexibility</w:t>
            </w:r>
            <w:r w:rsidRPr="00F30672">
              <w:rPr>
                <w:rFonts w:ascii="Arial" w:hAnsi="Arial" w:cs="Arial"/>
              </w:rPr>
              <w:t>: All children must receive the same quality of provision, regardless of whether they pay for extras and must still receive full EYFS provision.</w:t>
            </w:r>
          </w:p>
          <w:p w14:paraId="0ABE80EE" w14:textId="77777777" w:rsidR="00A35F2F" w:rsidRPr="00F30672" w:rsidRDefault="00A35F2F" w:rsidP="006D6969">
            <w:pPr>
              <w:pStyle w:val="ListParagraph"/>
              <w:numPr>
                <w:ilvl w:val="0"/>
                <w:numId w:val="15"/>
              </w:numPr>
              <w:contextualSpacing w:val="0"/>
              <w:rPr>
                <w:rFonts w:ascii="Arial" w:hAnsi="Arial" w:cs="Arial"/>
              </w:rPr>
            </w:pPr>
            <w:r w:rsidRPr="00F30672">
              <w:rPr>
                <w:rFonts w:ascii="Arial" w:hAnsi="Arial" w:cs="Arial"/>
                <w:b/>
                <w:bCs/>
              </w:rPr>
              <w:t>Notice Period</w:t>
            </w:r>
            <w:r w:rsidRPr="00F30672">
              <w:rPr>
                <w:rFonts w:ascii="Arial" w:hAnsi="Arial" w:cs="Arial"/>
              </w:rPr>
              <w:t xml:space="preserve"> – A notice period cannot be imposed for the government funded hours.</w:t>
            </w:r>
          </w:p>
          <w:p w14:paraId="4964D3AC" w14:textId="77777777" w:rsidR="00A35F2F" w:rsidRPr="00F30672" w:rsidRDefault="00A35F2F" w:rsidP="006D6969">
            <w:pPr>
              <w:pStyle w:val="ListParagraph"/>
              <w:ind w:left="284"/>
              <w:rPr>
                <w:rFonts w:ascii="Arial" w:hAnsi="Arial" w:cs="Arial"/>
              </w:rPr>
            </w:pPr>
          </w:p>
          <w:p w14:paraId="3C194394" w14:textId="77777777" w:rsidR="00A35F2F" w:rsidRPr="00F30672" w:rsidRDefault="00A35F2F" w:rsidP="006D6969">
            <w:pPr>
              <w:pStyle w:val="ListParagraph"/>
              <w:ind w:left="284"/>
              <w:rPr>
                <w:rFonts w:ascii="Arial" w:hAnsi="Arial" w:cs="Arial"/>
              </w:rPr>
            </w:pPr>
            <w:r w:rsidRPr="00F30672">
              <w:rPr>
                <w:rFonts w:ascii="Arial" w:hAnsi="Arial" w:cs="Arial"/>
                <w:b/>
                <w:bCs/>
              </w:rPr>
              <w:t xml:space="preserve">Make your offer clear for parents and ensure you comply by using DfE Charging Template here: </w:t>
            </w:r>
            <w:hyperlink r:id="rId21" w:history="1">
              <w:r w:rsidRPr="00F30672">
                <w:rPr>
                  <w:rFonts w:ascii="Arial" w:hAnsi="Arial" w:cs="Arial"/>
                  <w:color w:val="0000FF"/>
                  <w:u w:val="single"/>
                </w:rPr>
                <w:t>Chargeable_extras_template_2026.docx</w:t>
              </w:r>
            </w:hyperlink>
          </w:p>
          <w:p w14:paraId="3042534B" w14:textId="77777777" w:rsidR="00A35F2F" w:rsidRPr="00F30672" w:rsidRDefault="00A35F2F" w:rsidP="006D6969">
            <w:pPr>
              <w:rPr>
                <w:rFonts w:ascii="Arial" w:hAnsi="Arial" w:cs="Arial"/>
              </w:rPr>
            </w:pPr>
          </w:p>
        </w:tc>
      </w:tr>
      <w:bookmarkEnd w:id="0"/>
    </w:tbl>
    <w:p w14:paraId="61402853" w14:textId="77777777" w:rsidR="00A35F2F" w:rsidRPr="00F30672" w:rsidRDefault="00A35F2F" w:rsidP="006D6969">
      <w:pPr>
        <w:rPr>
          <w:rFonts w:ascii="Arial" w:hAnsi="Arial" w:cs="Arial"/>
          <w:b/>
          <w:bCs/>
          <w:sz w:val="24"/>
          <w:szCs w:val="24"/>
          <w:u w:val="single"/>
        </w:rPr>
      </w:pPr>
    </w:p>
    <w:sectPr w:rsidR="00A35F2F" w:rsidRPr="00F30672">
      <w:footerReference w:type="even" r:id="rId22"/>
      <w:footerReference w:type="defaul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A3710" w14:textId="77777777" w:rsidR="006C2C93" w:rsidRDefault="006C2C93" w:rsidP="005558B8">
      <w:r>
        <w:separator/>
      </w:r>
    </w:p>
  </w:endnote>
  <w:endnote w:type="continuationSeparator" w:id="0">
    <w:p w14:paraId="279D0020" w14:textId="77777777" w:rsidR="006C2C93" w:rsidRDefault="006C2C93" w:rsidP="00555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AEF63" w14:textId="3DB8CB86" w:rsidR="005558B8" w:rsidRDefault="005A6D46">
    <w:pPr>
      <w:pStyle w:val="Footer"/>
    </w:pPr>
    <w:r>
      <w:rPr>
        <w:noProof/>
      </w:rPr>
      <mc:AlternateContent>
        <mc:Choice Requires="wps">
          <w:drawing>
            <wp:anchor distT="0" distB="0" distL="0" distR="0" simplePos="0" relativeHeight="251659264" behindDoc="0" locked="0" layoutInCell="1" allowOverlap="1" wp14:anchorId="75649876" wp14:editId="6B9141F3">
              <wp:simplePos x="635" y="635"/>
              <wp:positionH relativeFrom="page">
                <wp:align>center</wp:align>
              </wp:positionH>
              <wp:positionV relativeFrom="page">
                <wp:align>bottom</wp:align>
              </wp:positionV>
              <wp:extent cx="1076960" cy="345440"/>
              <wp:effectExtent l="0" t="0" r="8890" b="0"/>
              <wp:wrapNone/>
              <wp:docPr id="2040348625" name="Text Box 2"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59ECC019" w14:textId="6A925E17" w:rsidR="005A6D46" w:rsidRPr="005A6D46" w:rsidRDefault="005A6D46" w:rsidP="005A6D46">
                          <w:pPr>
                            <w:rPr>
                              <w:rFonts w:ascii="Calibri" w:eastAsia="Calibri" w:hAnsi="Calibri" w:cs="Calibri"/>
                              <w:noProof/>
                              <w:color w:val="FF0000"/>
                              <w:sz w:val="20"/>
                              <w:szCs w:val="20"/>
                            </w:rPr>
                          </w:pPr>
                          <w:r w:rsidRPr="005A6D46">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649876" id="_x0000_t202" coordsize="21600,21600" o:spt="202" path="m,l,21600r21600,l21600,xe">
              <v:stroke joinstyle="miter"/>
              <v:path gradientshapeok="t" o:connecttype="rect"/>
            </v:shapetype>
            <v:shape id="Text Box 2" o:spid="_x0000_s1026" type="#_x0000_t202" alt="OFFICIAL - SENSITIVE" style="position:absolute;margin-left:0;margin-top:0;width:84.8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" filled="f" stroked="f">
              <v:textbox style="mso-fit-shape-to-text:t" inset="0,0,0,15pt">
                <w:txbxContent>
                  <w:p w14:paraId="59ECC019" w14:textId="6A925E17" w:rsidR="005A6D46" w:rsidRPr="005A6D46" w:rsidRDefault="005A6D46" w:rsidP="005A6D46">
                    <w:pPr>
                      <w:rPr>
                        <w:rFonts w:ascii="Calibri" w:eastAsia="Calibri" w:hAnsi="Calibri" w:cs="Calibri"/>
                        <w:noProof/>
                        <w:color w:val="FF0000"/>
                        <w:sz w:val="20"/>
                        <w:szCs w:val="20"/>
                      </w:rPr>
                    </w:pPr>
                    <w:r w:rsidRPr="005A6D46">
                      <w:rPr>
                        <w:rFonts w:ascii="Calibri" w:eastAsia="Calibri" w:hAnsi="Calibri" w:cs="Calibri"/>
                        <w:noProof/>
                        <w:color w:val="FF0000"/>
                        <w:sz w:val="20"/>
                        <w:szCs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B6AB" w14:textId="7FE98D41" w:rsidR="005558B8" w:rsidRDefault="005A6D46">
    <w:pPr>
      <w:pStyle w:val="Footer"/>
    </w:pPr>
    <w:r>
      <w:rPr>
        <w:noProof/>
      </w:rPr>
      <mc:AlternateContent>
        <mc:Choice Requires="wps">
          <w:drawing>
            <wp:anchor distT="0" distB="0" distL="0" distR="0" simplePos="0" relativeHeight="251660288" behindDoc="0" locked="0" layoutInCell="1" allowOverlap="1" wp14:anchorId="3DDD05BA" wp14:editId="2F45F1D6">
              <wp:simplePos x="914400" y="10071012"/>
              <wp:positionH relativeFrom="page">
                <wp:align>center</wp:align>
              </wp:positionH>
              <wp:positionV relativeFrom="page">
                <wp:align>bottom</wp:align>
              </wp:positionV>
              <wp:extent cx="1076960" cy="345440"/>
              <wp:effectExtent l="0" t="0" r="8890" b="0"/>
              <wp:wrapNone/>
              <wp:docPr id="2082912773" name="Text Box 3"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7E3BB3F4" w14:textId="537381D0" w:rsidR="005A6D46" w:rsidRPr="005A6D46" w:rsidRDefault="005A6D46" w:rsidP="005A6D46">
                          <w:pPr>
                            <w:rPr>
                              <w:rFonts w:ascii="Calibri" w:eastAsia="Calibri" w:hAnsi="Calibri" w:cs="Calibri"/>
                              <w:noProof/>
                              <w:color w:val="FF0000"/>
                              <w:sz w:val="20"/>
                              <w:szCs w:val="20"/>
                            </w:rPr>
                          </w:pPr>
                          <w:r w:rsidRPr="005A6D46">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DD05BA" id="_x0000_t202" coordsize="21600,21600" o:spt="202" path="m,l,21600r21600,l21600,xe">
              <v:stroke joinstyle="miter"/>
              <v:path gradientshapeok="t" o:connecttype="rect"/>
            </v:shapetype>
            <v:shape id="Text Box 3" o:spid="_x0000_s1027" type="#_x0000_t202" alt="OFFICIAL - SENSITIVE" style="position:absolute;margin-left:0;margin-top:0;width:84.8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" filled="f" stroked="f">
              <v:textbox style="mso-fit-shape-to-text:t" inset="0,0,0,15pt">
                <w:txbxContent>
                  <w:p w14:paraId="7E3BB3F4" w14:textId="537381D0" w:rsidR="005A6D46" w:rsidRPr="005A6D46" w:rsidRDefault="005A6D46" w:rsidP="005A6D46">
                    <w:pPr>
                      <w:rPr>
                        <w:rFonts w:ascii="Calibri" w:eastAsia="Calibri" w:hAnsi="Calibri" w:cs="Calibri"/>
                        <w:noProof/>
                        <w:color w:val="FF0000"/>
                        <w:sz w:val="20"/>
                        <w:szCs w:val="20"/>
                      </w:rPr>
                    </w:pPr>
                    <w:r w:rsidRPr="005A6D46">
                      <w:rPr>
                        <w:rFonts w:ascii="Calibri" w:eastAsia="Calibri" w:hAnsi="Calibri" w:cs="Calibri"/>
                        <w:noProof/>
                        <w:color w:val="FF0000"/>
                        <w:sz w:val="20"/>
                        <w:szCs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0918" w14:textId="74134080" w:rsidR="005558B8" w:rsidRDefault="005A6D46">
    <w:pPr>
      <w:pStyle w:val="Footer"/>
    </w:pPr>
    <w:r>
      <w:rPr>
        <w:noProof/>
      </w:rPr>
      <mc:AlternateContent>
        <mc:Choice Requires="wps">
          <w:drawing>
            <wp:anchor distT="0" distB="0" distL="0" distR="0" simplePos="0" relativeHeight="251658240" behindDoc="0" locked="0" layoutInCell="1" allowOverlap="1" wp14:anchorId="219E5395" wp14:editId="6A7F0443">
              <wp:simplePos x="635" y="635"/>
              <wp:positionH relativeFrom="page">
                <wp:align>center</wp:align>
              </wp:positionH>
              <wp:positionV relativeFrom="page">
                <wp:align>bottom</wp:align>
              </wp:positionV>
              <wp:extent cx="1076960" cy="345440"/>
              <wp:effectExtent l="0" t="0" r="8890" b="0"/>
              <wp:wrapNone/>
              <wp:docPr id="701191512" name="Text Box 1"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5FB17FA7" w14:textId="377B059B" w:rsidR="005A6D46" w:rsidRPr="005A6D46" w:rsidRDefault="005A6D46" w:rsidP="005A6D46">
                          <w:pPr>
                            <w:rPr>
                              <w:rFonts w:ascii="Calibri" w:eastAsia="Calibri" w:hAnsi="Calibri" w:cs="Calibri"/>
                              <w:noProof/>
                              <w:color w:val="FF0000"/>
                              <w:sz w:val="20"/>
                              <w:szCs w:val="20"/>
                            </w:rPr>
                          </w:pPr>
                          <w:r w:rsidRPr="005A6D46">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9E5395" id="_x0000_t202" coordsize="21600,21600" o:spt="202" path="m,l,21600r21600,l21600,xe">
              <v:stroke joinstyle="miter"/>
              <v:path gradientshapeok="t" o:connecttype="rect"/>
            </v:shapetype>
            <v:shape id="Text Box 1" o:spid="_x0000_s1028" type="#_x0000_t202" alt="OFFICIAL - SENSITIVE" style="position:absolute;margin-left:0;margin-top:0;width:84.8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" filled="f" stroked="f">
              <v:textbox style="mso-fit-shape-to-text:t" inset="0,0,0,15pt">
                <w:txbxContent>
                  <w:p w14:paraId="5FB17FA7" w14:textId="377B059B" w:rsidR="005A6D46" w:rsidRPr="005A6D46" w:rsidRDefault="005A6D46" w:rsidP="005A6D46">
                    <w:pPr>
                      <w:rPr>
                        <w:rFonts w:ascii="Calibri" w:eastAsia="Calibri" w:hAnsi="Calibri" w:cs="Calibri"/>
                        <w:noProof/>
                        <w:color w:val="FF0000"/>
                        <w:sz w:val="20"/>
                        <w:szCs w:val="20"/>
                      </w:rPr>
                    </w:pPr>
                    <w:r w:rsidRPr="005A6D46">
                      <w:rPr>
                        <w:rFonts w:ascii="Calibri" w:eastAsia="Calibri" w:hAnsi="Calibri" w:cs="Calibri"/>
                        <w:noProof/>
                        <w:color w:val="FF0000"/>
                        <w:sz w:val="20"/>
                        <w:szCs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39CAA" w14:textId="77777777" w:rsidR="006C2C93" w:rsidRDefault="006C2C93" w:rsidP="005558B8">
      <w:r>
        <w:separator/>
      </w:r>
    </w:p>
  </w:footnote>
  <w:footnote w:type="continuationSeparator" w:id="0">
    <w:p w14:paraId="3B30FEC3" w14:textId="77777777" w:rsidR="006C2C93" w:rsidRDefault="006C2C93" w:rsidP="00555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698"/>
    <w:multiLevelType w:val="multilevel"/>
    <w:tmpl w:val="0944C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A619B"/>
    <w:multiLevelType w:val="multilevel"/>
    <w:tmpl w:val="8A32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C3E68"/>
    <w:multiLevelType w:val="multilevel"/>
    <w:tmpl w:val="D720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B7435"/>
    <w:multiLevelType w:val="hybridMultilevel"/>
    <w:tmpl w:val="39FA9F86"/>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06B0C97"/>
    <w:multiLevelType w:val="hybridMultilevel"/>
    <w:tmpl w:val="39003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5256FEF"/>
    <w:multiLevelType w:val="hybridMultilevel"/>
    <w:tmpl w:val="3954B69A"/>
    <w:lvl w:ilvl="0" w:tplc="0809000B">
      <w:start w:val="1"/>
      <w:numFmt w:val="bullet"/>
      <w:lvlText w:val=""/>
      <w:lvlJc w:val="left"/>
      <w:pPr>
        <w:ind w:left="721" w:hanging="360"/>
      </w:pPr>
      <w:rPr>
        <w:rFonts w:ascii="Wingdings" w:hAnsi="Wingdings"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6" w15:restartNumberingAfterBreak="0">
    <w:nsid w:val="1EFF4FA0"/>
    <w:multiLevelType w:val="hybridMultilevel"/>
    <w:tmpl w:val="6DD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933B6"/>
    <w:multiLevelType w:val="multilevel"/>
    <w:tmpl w:val="126E4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914BE5"/>
    <w:multiLevelType w:val="multilevel"/>
    <w:tmpl w:val="94BA4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16304"/>
    <w:multiLevelType w:val="multilevel"/>
    <w:tmpl w:val="C5502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40300"/>
    <w:multiLevelType w:val="multilevel"/>
    <w:tmpl w:val="9A3EB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506593"/>
    <w:multiLevelType w:val="multilevel"/>
    <w:tmpl w:val="F1A4D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7F62E9"/>
    <w:multiLevelType w:val="hybridMultilevel"/>
    <w:tmpl w:val="E0C6CD54"/>
    <w:lvl w:ilvl="0" w:tplc="0809000B">
      <w:start w:val="1"/>
      <w:numFmt w:val="bullet"/>
      <w:lvlText w:val=""/>
      <w:lvlJc w:val="left"/>
      <w:pPr>
        <w:ind w:left="862" w:hanging="360"/>
      </w:pPr>
      <w:rPr>
        <w:rFonts w:ascii="Wingdings" w:hAnsi="Wingdings" w:hint="default"/>
        <w:color w:val="auto"/>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3" w15:restartNumberingAfterBreak="0">
    <w:nsid w:val="50E11563"/>
    <w:multiLevelType w:val="hybridMultilevel"/>
    <w:tmpl w:val="67E65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3553CCC"/>
    <w:multiLevelType w:val="multilevel"/>
    <w:tmpl w:val="52144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5F4B94"/>
    <w:multiLevelType w:val="multilevel"/>
    <w:tmpl w:val="6B9CA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617DE5"/>
    <w:multiLevelType w:val="hybridMultilevel"/>
    <w:tmpl w:val="2898A4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61041C47"/>
    <w:multiLevelType w:val="hybridMultilevel"/>
    <w:tmpl w:val="F5A6A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70D1C67"/>
    <w:multiLevelType w:val="hybridMultilevel"/>
    <w:tmpl w:val="C2A82E40"/>
    <w:lvl w:ilvl="0" w:tplc="08090001">
      <w:start w:val="1"/>
      <w:numFmt w:val="bullet"/>
      <w:lvlText w:val=""/>
      <w:lvlJc w:val="left"/>
      <w:pPr>
        <w:ind w:left="894" w:hanging="360"/>
      </w:pPr>
      <w:rPr>
        <w:rFonts w:ascii="Symbol" w:hAnsi="Symbol" w:hint="default"/>
      </w:rPr>
    </w:lvl>
    <w:lvl w:ilvl="1" w:tplc="08090003" w:tentative="1">
      <w:start w:val="1"/>
      <w:numFmt w:val="bullet"/>
      <w:lvlText w:val="o"/>
      <w:lvlJc w:val="left"/>
      <w:pPr>
        <w:ind w:left="1614" w:hanging="360"/>
      </w:pPr>
      <w:rPr>
        <w:rFonts w:ascii="Courier New" w:hAnsi="Courier New" w:cs="Courier New" w:hint="default"/>
      </w:rPr>
    </w:lvl>
    <w:lvl w:ilvl="2" w:tplc="08090005" w:tentative="1">
      <w:start w:val="1"/>
      <w:numFmt w:val="bullet"/>
      <w:lvlText w:val=""/>
      <w:lvlJc w:val="left"/>
      <w:pPr>
        <w:ind w:left="2334" w:hanging="360"/>
      </w:pPr>
      <w:rPr>
        <w:rFonts w:ascii="Wingdings" w:hAnsi="Wingdings" w:hint="default"/>
      </w:rPr>
    </w:lvl>
    <w:lvl w:ilvl="3" w:tplc="08090001" w:tentative="1">
      <w:start w:val="1"/>
      <w:numFmt w:val="bullet"/>
      <w:lvlText w:val=""/>
      <w:lvlJc w:val="left"/>
      <w:pPr>
        <w:ind w:left="3054" w:hanging="360"/>
      </w:pPr>
      <w:rPr>
        <w:rFonts w:ascii="Symbol" w:hAnsi="Symbol" w:hint="default"/>
      </w:rPr>
    </w:lvl>
    <w:lvl w:ilvl="4" w:tplc="08090003" w:tentative="1">
      <w:start w:val="1"/>
      <w:numFmt w:val="bullet"/>
      <w:lvlText w:val="o"/>
      <w:lvlJc w:val="left"/>
      <w:pPr>
        <w:ind w:left="3774" w:hanging="360"/>
      </w:pPr>
      <w:rPr>
        <w:rFonts w:ascii="Courier New" w:hAnsi="Courier New" w:cs="Courier New" w:hint="default"/>
      </w:rPr>
    </w:lvl>
    <w:lvl w:ilvl="5" w:tplc="08090005" w:tentative="1">
      <w:start w:val="1"/>
      <w:numFmt w:val="bullet"/>
      <w:lvlText w:val=""/>
      <w:lvlJc w:val="left"/>
      <w:pPr>
        <w:ind w:left="4494" w:hanging="360"/>
      </w:pPr>
      <w:rPr>
        <w:rFonts w:ascii="Wingdings" w:hAnsi="Wingdings" w:hint="default"/>
      </w:rPr>
    </w:lvl>
    <w:lvl w:ilvl="6" w:tplc="08090001" w:tentative="1">
      <w:start w:val="1"/>
      <w:numFmt w:val="bullet"/>
      <w:lvlText w:val=""/>
      <w:lvlJc w:val="left"/>
      <w:pPr>
        <w:ind w:left="5214" w:hanging="360"/>
      </w:pPr>
      <w:rPr>
        <w:rFonts w:ascii="Symbol" w:hAnsi="Symbol" w:hint="default"/>
      </w:rPr>
    </w:lvl>
    <w:lvl w:ilvl="7" w:tplc="08090003" w:tentative="1">
      <w:start w:val="1"/>
      <w:numFmt w:val="bullet"/>
      <w:lvlText w:val="o"/>
      <w:lvlJc w:val="left"/>
      <w:pPr>
        <w:ind w:left="5934" w:hanging="360"/>
      </w:pPr>
      <w:rPr>
        <w:rFonts w:ascii="Courier New" w:hAnsi="Courier New" w:cs="Courier New" w:hint="default"/>
      </w:rPr>
    </w:lvl>
    <w:lvl w:ilvl="8" w:tplc="08090005" w:tentative="1">
      <w:start w:val="1"/>
      <w:numFmt w:val="bullet"/>
      <w:lvlText w:val=""/>
      <w:lvlJc w:val="left"/>
      <w:pPr>
        <w:ind w:left="6654" w:hanging="360"/>
      </w:pPr>
      <w:rPr>
        <w:rFonts w:ascii="Wingdings" w:hAnsi="Wingdings" w:hint="default"/>
      </w:rPr>
    </w:lvl>
  </w:abstractNum>
  <w:abstractNum w:abstractNumId="19" w15:restartNumberingAfterBreak="0">
    <w:nsid w:val="6800264C"/>
    <w:multiLevelType w:val="hybridMultilevel"/>
    <w:tmpl w:val="DF36BC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9023BE"/>
    <w:multiLevelType w:val="multilevel"/>
    <w:tmpl w:val="CCB6F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87408A"/>
    <w:multiLevelType w:val="hybridMultilevel"/>
    <w:tmpl w:val="204AFDA4"/>
    <w:lvl w:ilvl="0" w:tplc="0809000B">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944C1B"/>
    <w:multiLevelType w:val="hybridMultilevel"/>
    <w:tmpl w:val="FF16A4B6"/>
    <w:lvl w:ilvl="0" w:tplc="0809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7AF02184"/>
    <w:multiLevelType w:val="hybridMultilevel"/>
    <w:tmpl w:val="DCF8A4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7D3559"/>
    <w:multiLevelType w:val="hybridMultilevel"/>
    <w:tmpl w:val="1C509880"/>
    <w:lvl w:ilvl="0" w:tplc="0809000B">
      <w:start w:val="1"/>
      <w:numFmt w:val="bullet"/>
      <w:lvlText w:val=""/>
      <w:lvlJc w:val="left"/>
      <w:pPr>
        <w:ind w:left="1002" w:hanging="360"/>
      </w:pPr>
      <w:rPr>
        <w:rFonts w:ascii="Wingdings" w:hAnsi="Wingdings" w:hint="default"/>
        <w:color w:val="auto"/>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num w:numId="1" w16cid:durableId="229002657">
    <w:abstractNumId w:val="13"/>
  </w:num>
  <w:num w:numId="2" w16cid:durableId="420832817">
    <w:abstractNumId w:val="15"/>
  </w:num>
  <w:num w:numId="3" w16cid:durableId="1251894054">
    <w:abstractNumId w:val="21"/>
  </w:num>
  <w:num w:numId="4" w16cid:durableId="1557928980">
    <w:abstractNumId w:val="12"/>
  </w:num>
  <w:num w:numId="5" w16cid:durableId="1035042283">
    <w:abstractNumId w:val="24"/>
  </w:num>
  <w:num w:numId="6" w16cid:durableId="864174614">
    <w:abstractNumId w:val="22"/>
  </w:num>
  <w:num w:numId="7" w16cid:durableId="1739402952">
    <w:abstractNumId w:val="17"/>
  </w:num>
  <w:num w:numId="8" w16cid:durableId="31655933">
    <w:abstractNumId w:val="4"/>
  </w:num>
  <w:num w:numId="9" w16cid:durableId="1095710407">
    <w:abstractNumId w:val="16"/>
  </w:num>
  <w:num w:numId="10" w16cid:durableId="295334840">
    <w:abstractNumId w:val="6"/>
  </w:num>
  <w:num w:numId="11" w16cid:durableId="1236941783">
    <w:abstractNumId w:val="10"/>
  </w:num>
  <w:num w:numId="12" w16cid:durableId="1431656382">
    <w:abstractNumId w:val="9"/>
  </w:num>
  <w:num w:numId="13" w16cid:durableId="1898541914">
    <w:abstractNumId w:val="5"/>
  </w:num>
  <w:num w:numId="14" w16cid:durableId="1786928209">
    <w:abstractNumId w:val="19"/>
  </w:num>
  <w:num w:numId="15" w16cid:durableId="1647127408">
    <w:abstractNumId w:val="3"/>
  </w:num>
  <w:num w:numId="16" w16cid:durableId="770777750">
    <w:abstractNumId w:val="23"/>
  </w:num>
  <w:num w:numId="17" w16cid:durableId="1504665289">
    <w:abstractNumId w:val="0"/>
  </w:num>
  <w:num w:numId="18" w16cid:durableId="1993287354">
    <w:abstractNumId w:val="14"/>
  </w:num>
  <w:num w:numId="19" w16cid:durableId="1684824753">
    <w:abstractNumId w:val="8"/>
  </w:num>
  <w:num w:numId="20" w16cid:durableId="152531044">
    <w:abstractNumId w:val="1"/>
  </w:num>
  <w:num w:numId="21" w16cid:durableId="1473908">
    <w:abstractNumId w:val="2"/>
  </w:num>
  <w:num w:numId="22" w16cid:durableId="657610262">
    <w:abstractNumId w:val="7"/>
  </w:num>
  <w:num w:numId="23" w16cid:durableId="121311639">
    <w:abstractNumId w:val="20"/>
  </w:num>
  <w:num w:numId="24" w16cid:durableId="871917156">
    <w:abstractNumId w:val="11"/>
  </w:num>
  <w:num w:numId="25" w16cid:durableId="1682975160">
    <w:abstractNumId w:val="13"/>
  </w:num>
  <w:num w:numId="26" w16cid:durableId="892931659">
    <w:abstractNumId w:val="11"/>
  </w:num>
  <w:num w:numId="27" w16cid:durableId="1442258677">
    <w:abstractNumId w:val="1"/>
  </w:num>
  <w:num w:numId="28" w16cid:durableId="1649900225">
    <w:abstractNumId w:val="7"/>
  </w:num>
  <w:num w:numId="29" w16cid:durableId="172844842">
    <w:abstractNumId w:val="23"/>
  </w:num>
  <w:num w:numId="30" w16cid:durableId="1569337646">
    <w:abstractNumId w:val="21"/>
  </w:num>
  <w:num w:numId="31" w16cid:durableId="1460805122">
    <w:abstractNumId w:val="19"/>
  </w:num>
  <w:num w:numId="32" w16cid:durableId="902717378">
    <w:abstractNumId w:val="5"/>
  </w:num>
  <w:num w:numId="33" w16cid:durableId="1436972551">
    <w:abstractNumId w:val="3"/>
  </w:num>
  <w:num w:numId="34" w16cid:durableId="9112398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8B8"/>
    <w:rsid w:val="0004669E"/>
    <w:rsid w:val="00054D24"/>
    <w:rsid w:val="0007363A"/>
    <w:rsid w:val="00074E08"/>
    <w:rsid w:val="00092157"/>
    <w:rsid w:val="000C278D"/>
    <w:rsid w:val="000C7BF5"/>
    <w:rsid w:val="000F369E"/>
    <w:rsid w:val="001469C6"/>
    <w:rsid w:val="00154699"/>
    <w:rsid w:val="00156A60"/>
    <w:rsid w:val="001C43F5"/>
    <w:rsid w:val="002013EB"/>
    <w:rsid w:val="00203877"/>
    <w:rsid w:val="00223A0F"/>
    <w:rsid w:val="0024727A"/>
    <w:rsid w:val="002551FB"/>
    <w:rsid w:val="00262752"/>
    <w:rsid w:val="00267970"/>
    <w:rsid w:val="00272424"/>
    <w:rsid w:val="00274E30"/>
    <w:rsid w:val="002849AD"/>
    <w:rsid w:val="00290361"/>
    <w:rsid w:val="00293433"/>
    <w:rsid w:val="002964B8"/>
    <w:rsid w:val="002A0F69"/>
    <w:rsid w:val="002A2F4C"/>
    <w:rsid w:val="002C05A3"/>
    <w:rsid w:val="002C390D"/>
    <w:rsid w:val="002D225D"/>
    <w:rsid w:val="002D2642"/>
    <w:rsid w:val="002D33AC"/>
    <w:rsid w:val="002F18AB"/>
    <w:rsid w:val="002F6C26"/>
    <w:rsid w:val="00361D5C"/>
    <w:rsid w:val="0037169C"/>
    <w:rsid w:val="003735B0"/>
    <w:rsid w:val="00392743"/>
    <w:rsid w:val="003A27B8"/>
    <w:rsid w:val="00401FA9"/>
    <w:rsid w:val="004070B0"/>
    <w:rsid w:val="00420F2B"/>
    <w:rsid w:val="00440F5B"/>
    <w:rsid w:val="00443930"/>
    <w:rsid w:val="0046407C"/>
    <w:rsid w:val="0046523B"/>
    <w:rsid w:val="00470835"/>
    <w:rsid w:val="004741B9"/>
    <w:rsid w:val="0047723B"/>
    <w:rsid w:val="00493F82"/>
    <w:rsid w:val="0049415E"/>
    <w:rsid w:val="004E11F0"/>
    <w:rsid w:val="0050577D"/>
    <w:rsid w:val="005346A9"/>
    <w:rsid w:val="00546CDA"/>
    <w:rsid w:val="005558B8"/>
    <w:rsid w:val="005734BA"/>
    <w:rsid w:val="00582E94"/>
    <w:rsid w:val="005A1B35"/>
    <w:rsid w:val="005A6D46"/>
    <w:rsid w:val="005B68D3"/>
    <w:rsid w:val="005D67EB"/>
    <w:rsid w:val="005E05D5"/>
    <w:rsid w:val="006044EF"/>
    <w:rsid w:val="00604AD0"/>
    <w:rsid w:val="00613182"/>
    <w:rsid w:val="00633888"/>
    <w:rsid w:val="00652944"/>
    <w:rsid w:val="00675607"/>
    <w:rsid w:val="00683BBF"/>
    <w:rsid w:val="00686941"/>
    <w:rsid w:val="0069748B"/>
    <w:rsid w:val="006A722F"/>
    <w:rsid w:val="006B0337"/>
    <w:rsid w:val="006C2C93"/>
    <w:rsid w:val="006C6D20"/>
    <w:rsid w:val="006D6969"/>
    <w:rsid w:val="00722414"/>
    <w:rsid w:val="00741988"/>
    <w:rsid w:val="00751225"/>
    <w:rsid w:val="00754F55"/>
    <w:rsid w:val="0077005C"/>
    <w:rsid w:val="00775B65"/>
    <w:rsid w:val="00790176"/>
    <w:rsid w:val="007927D5"/>
    <w:rsid w:val="007B0923"/>
    <w:rsid w:val="007B5699"/>
    <w:rsid w:val="007C2AF2"/>
    <w:rsid w:val="007D6EC8"/>
    <w:rsid w:val="008049BF"/>
    <w:rsid w:val="00811F53"/>
    <w:rsid w:val="00833340"/>
    <w:rsid w:val="00860A94"/>
    <w:rsid w:val="00862503"/>
    <w:rsid w:val="008658DC"/>
    <w:rsid w:val="0087517C"/>
    <w:rsid w:val="00883B7B"/>
    <w:rsid w:val="0089199C"/>
    <w:rsid w:val="008A05E1"/>
    <w:rsid w:val="008C021C"/>
    <w:rsid w:val="008C341A"/>
    <w:rsid w:val="008D2362"/>
    <w:rsid w:val="008D4B06"/>
    <w:rsid w:val="0090217C"/>
    <w:rsid w:val="0092385E"/>
    <w:rsid w:val="009464DF"/>
    <w:rsid w:val="009543DA"/>
    <w:rsid w:val="009A0FBD"/>
    <w:rsid w:val="009A1219"/>
    <w:rsid w:val="009A1F83"/>
    <w:rsid w:val="009B2A66"/>
    <w:rsid w:val="009C6EEC"/>
    <w:rsid w:val="009F287C"/>
    <w:rsid w:val="009F3798"/>
    <w:rsid w:val="00A043AF"/>
    <w:rsid w:val="00A35F2F"/>
    <w:rsid w:val="00A46D5C"/>
    <w:rsid w:val="00A55C30"/>
    <w:rsid w:val="00A72BEB"/>
    <w:rsid w:val="00AB3885"/>
    <w:rsid w:val="00AC2524"/>
    <w:rsid w:val="00AC3B91"/>
    <w:rsid w:val="00AD2178"/>
    <w:rsid w:val="00AD7B53"/>
    <w:rsid w:val="00B27AC6"/>
    <w:rsid w:val="00B54D1C"/>
    <w:rsid w:val="00B64901"/>
    <w:rsid w:val="00B70D74"/>
    <w:rsid w:val="00B75E4F"/>
    <w:rsid w:val="00B8208D"/>
    <w:rsid w:val="00B83CF8"/>
    <w:rsid w:val="00BC1D62"/>
    <w:rsid w:val="00BD7463"/>
    <w:rsid w:val="00C13047"/>
    <w:rsid w:val="00C33A80"/>
    <w:rsid w:val="00C47262"/>
    <w:rsid w:val="00C57C48"/>
    <w:rsid w:val="00C63FF6"/>
    <w:rsid w:val="00C856CE"/>
    <w:rsid w:val="00CD37F7"/>
    <w:rsid w:val="00CD3A7A"/>
    <w:rsid w:val="00CD7118"/>
    <w:rsid w:val="00CE147E"/>
    <w:rsid w:val="00D1071C"/>
    <w:rsid w:val="00D10C50"/>
    <w:rsid w:val="00D22E91"/>
    <w:rsid w:val="00D34270"/>
    <w:rsid w:val="00D40E78"/>
    <w:rsid w:val="00D5725A"/>
    <w:rsid w:val="00D826BA"/>
    <w:rsid w:val="00D96304"/>
    <w:rsid w:val="00DC71B0"/>
    <w:rsid w:val="00DE2B40"/>
    <w:rsid w:val="00DF4143"/>
    <w:rsid w:val="00E01653"/>
    <w:rsid w:val="00E04509"/>
    <w:rsid w:val="00E16415"/>
    <w:rsid w:val="00E27005"/>
    <w:rsid w:val="00E30690"/>
    <w:rsid w:val="00E36373"/>
    <w:rsid w:val="00E37496"/>
    <w:rsid w:val="00E81374"/>
    <w:rsid w:val="00EA3191"/>
    <w:rsid w:val="00ED6360"/>
    <w:rsid w:val="00EE40EC"/>
    <w:rsid w:val="00EF191F"/>
    <w:rsid w:val="00F30672"/>
    <w:rsid w:val="00F37A0D"/>
    <w:rsid w:val="00F40F01"/>
    <w:rsid w:val="00F46194"/>
    <w:rsid w:val="00F512E5"/>
    <w:rsid w:val="00F73476"/>
    <w:rsid w:val="00F82AED"/>
    <w:rsid w:val="00FA630C"/>
    <w:rsid w:val="00FB1C30"/>
    <w:rsid w:val="00FB7C11"/>
    <w:rsid w:val="00FD47B1"/>
    <w:rsid w:val="00FE088A"/>
    <w:rsid w:val="00FF4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2E508"/>
  <w15:chartTrackingRefBased/>
  <w15:docId w15:val="{F5F48322-5594-447E-9C44-E3AD885B3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8B8"/>
    <w:pPr>
      <w:spacing w:after="0" w:line="240" w:lineRule="auto"/>
    </w:pPr>
    <w:rPr>
      <w:rFonts w:ascii="Aptos" w:hAnsi="Aptos" w:cs="Aptos"/>
      <w:kern w:val="0"/>
    </w:rPr>
  </w:style>
  <w:style w:type="paragraph" w:styleId="Heading1">
    <w:name w:val="heading 1"/>
    <w:basedOn w:val="Normal"/>
    <w:next w:val="Normal"/>
    <w:link w:val="Heading1Char"/>
    <w:uiPriority w:val="9"/>
    <w:qFormat/>
    <w:rsid w:val="00555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8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8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8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8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8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8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8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8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8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8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8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8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8B8"/>
    <w:rPr>
      <w:rFonts w:eastAsiaTheme="majorEastAsia" w:cstheme="majorBidi"/>
      <w:color w:val="272727" w:themeColor="text1" w:themeTint="D8"/>
    </w:rPr>
  </w:style>
  <w:style w:type="paragraph" w:styleId="Title">
    <w:name w:val="Title"/>
    <w:basedOn w:val="Normal"/>
    <w:next w:val="Normal"/>
    <w:link w:val="TitleChar"/>
    <w:uiPriority w:val="10"/>
    <w:qFormat/>
    <w:rsid w:val="005558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8B8"/>
    <w:pPr>
      <w:spacing w:before="160"/>
      <w:jc w:val="center"/>
    </w:pPr>
    <w:rPr>
      <w:i/>
      <w:iCs/>
      <w:color w:val="404040" w:themeColor="text1" w:themeTint="BF"/>
    </w:rPr>
  </w:style>
  <w:style w:type="character" w:customStyle="1" w:styleId="QuoteChar">
    <w:name w:val="Quote Char"/>
    <w:basedOn w:val="DefaultParagraphFont"/>
    <w:link w:val="Quote"/>
    <w:uiPriority w:val="29"/>
    <w:rsid w:val="005558B8"/>
    <w:rPr>
      <w:i/>
      <w:iCs/>
      <w:color w:val="404040" w:themeColor="text1" w:themeTint="BF"/>
    </w:rPr>
  </w:style>
  <w:style w:type="paragraph" w:styleId="ListParagraph">
    <w:name w:val="List Paragraph"/>
    <w:basedOn w:val="Normal"/>
    <w:link w:val="ListParagraphChar"/>
    <w:uiPriority w:val="34"/>
    <w:qFormat/>
    <w:rsid w:val="005558B8"/>
    <w:pPr>
      <w:ind w:left="720"/>
      <w:contextualSpacing/>
    </w:pPr>
  </w:style>
  <w:style w:type="character" w:styleId="IntenseEmphasis">
    <w:name w:val="Intense Emphasis"/>
    <w:basedOn w:val="DefaultParagraphFont"/>
    <w:uiPriority w:val="21"/>
    <w:qFormat/>
    <w:rsid w:val="005558B8"/>
    <w:rPr>
      <w:i/>
      <w:iCs/>
      <w:color w:val="0F4761" w:themeColor="accent1" w:themeShade="BF"/>
    </w:rPr>
  </w:style>
  <w:style w:type="paragraph" w:styleId="IntenseQuote">
    <w:name w:val="Intense Quote"/>
    <w:basedOn w:val="Normal"/>
    <w:next w:val="Normal"/>
    <w:link w:val="IntenseQuoteChar"/>
    <w:uiPriority w:val="30"/>
    <w:qFormat/>
    <w:rsid w:val="00555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8B8"/>
    <w:rPr>
      <w:i/>
      <w:iCs/>
      <w:color w:val="0F4761" w:themeColor="accent1" w:themeShade="BF"/>
    </w:rPr>
  </w:style>
  <w:style w:type="character" w:styleId="IntenseReference">
    <w:name w:val="Intense Reference"/>
    <w:basedOn w:val="DefaultParagraphFont"/>
    <w:uiPriority w:val="32"/>
    <w:qFormat/>
    <w:rsid w:val="005558B8"/>
    <w:rPr>
      <w:b/>
      <w:bCs/>
      <w:smallCaps/>
      <w:color w:val="0F4761" w:themeColor="accent1" w:themeShade="BF"/>
      <w:spacing w:val="5"/>
    </w:rPr>
  </w:style>
  <w:style w:type="character" w:styleId="Hyperlink">
    <w:name w:val="Hyperlink"/>
    <w:basedOn w:val="DefaultParagraphFont"/>
    <w:uiPriority w:val="99"/>
    <w:unhideWhenUsed/>
    <w:rsid w:val="005558B8"/>
    <w:rPr>
      <w:color w:val="467886"/>
      <w:u w:val="single"/>
    </w:rPr>
  </w:style>
  <w:style w:type="paragraph" w:styleId="Footer">
    <w:name w:val="footer"/>
    <w:basedOn w:val="Normal"/>
    <w:link w:val="FooterChar"/>
    <w:uiPriority w:val="99"/>
    <w:unhideWhenUsed/>
    <w:rsid w:val="005558B8"/>
    <w:pPr>
      <w:tabs>
        <w:tab w:val="center" w:pos="4513"/>
        <w:tab w:val="right" w:pos="9026"/>
      </w:tabs>
    </w:pPr>
  </w:style>
  <w:style w:type="character" w:customStyle="1" w:styleId="FooterChar">
    <w:name w:val="Footer Char"/>
    <w:basedOn w:val="DefaultParagraphFont"/>
    <w:link w:val="Footer"/>
    <w:uiPriority w:val="99"/>
    <w:rsid w:val="005558B8"/>
    <w:rPr>
      <w:rFonts w:ascii="Aptos" w:hAnsi="Aptos" w:cs="Aptos"/>
      <w:kern w:val="0"/>
    </w:rPr>
  </w:style>
  <w:style w:type="character" w:customStyle="1" w:styleId="ListParagraphChar">
    <w:name w:val="List Paragraph Char"/>
    <w:basedOn w:val="DefaultParagraphFont"/>
    <w:link w:val="ListParagraph"/>
    <w:uiPriority w:val="34"/>
    <w:locked/>
    <w:rsid w:val="0037169C"/>
    <w:rPr>
      <w:rFonts w:ascii="Aptos" w:hAnsi="Aptos" w:cs="Aptos"/>
      <w:kern w:val="0"/>
    </w:rPr>
  </w:style>
  <w:style w:type="character" w:styleId="UnresolvedMention">
    <w:name w:val="Unresolved Mention"/>
    <w:basedOn w:val="DefaultParagraphFont"/>
    <w:uiPriority w:val="99"/>
    <w:semiHidden/>
    <w:unhideWhenUsed/>
    <w:rsid w:val="00E81374"/>
    <w:rPr>
      <w:color w:val="605E5C"/>
      <w:shd w:val="clear" w:color="auto" w:fill="E1DFDD"/>
    </w:rPr>
  </w:style>
  <w:style w:type="paragraph" w:customStyle="1" w:styleId="paragraph">
    <w:name w:val="paragraph"/>
    <w:basedOn w:val="Normal"/>
    <w:rsid w:val="00833340"/>
    <w:pPr>
      <w:spacing w:before="100" w:beforeAutospacing="1" w:after="100" w:afterAutospacing="1"/>
    </w:pPr>
    <w:rPr>
      <w:sz w:val="24"/>
      <w:szCs w:val="24"/>
      <w:lang w:eastAsia="en-GB"/>
      <w14:ligatures w14:val="none"/>
    </w:rPr>
  </w:style>
  <w:style w:type="character" w:customStyle="1" w:styleId="eop">
    <w:name w:val="eop"/>
    <w:basedOn w:val="DefaultParagraphFont"/>
    <w:rsid w:val="00833340"/>
  </w:style>
  <w:style w:type="character" w:customStyle="1" w:styleId="normaltextrun">
    <w:name w:val="normaltextrun"/>
    <w:basedOn w:val="DefaultParagraphFont"/>
    <w:rsid w:val="00833340"/>
  </w:style>
  <w:style w:type="character" w:styleId="FollowedHyperlink">
    <w:name w:val="FollowedHyperlink"/>
    <w:basedOn w:val="DefaultParagraphFont"/>
    <w:uiPriority w:val="99"/>
    <w:semiHidden/>
    <w:unhideWhenUsed/>
    <w:rsid w:val="00C33A80"/>
    <w:rPr>
      <w:color w:val="96607D" w:themeColor="followedHyperlink"/>
      <w:u w:val="single"/>
    </w:rPr>
  </w:style>
  <w:style w:type="paragraph" w:customStyle="1" w:styleId="m-3881371088144726595mcepastedcontent">
    <w:name w:val="m_-3881371088144726595mcepastedcontent"/>
    <w:basedOn w:val="Normal"/>
    <w:rsid w:val="0046523B"/>
    <w:pPr>
      <w:spacing w:before="100" w:beforeAutospacing="1" w:after="100" w:afterAutospacing="1"/>
    </w:pPr>
    <w:rPr>
      <w:sz w:val="24"/>
      <w:szCs w:val="24"/>
      <w:lang w:eastAsia="en-GB"/>
      <w14:ligatures w14:val="none"/>
    </w:rPr>
  </w:style>
  <w:style w:type="paragraph" w:styleId="NormalWeb">
    <w:name w:val="Normal (Web)"/>
    <w:basedOn w:val="Normal"/>
    <w:uiPriority w:val="99"/>
    <w:unhideWhenUsed/>
    <w:rsid w:val="0046407C"/>
    <w:pPr>
      <w:spacing w:before="100" w:beforeAutospacing="1" w:after="100" w:afterAutospacing="1"/>
    </w:pPr>
    <w:rPr>
      <w:rFonts w:ascii="Times New Roman" w:eastAsia="Times New Roman" w:hAnsi="Times New Roman" w:cs="Times New Roman"/>
      <w:sz w:val="24"/>
      <w:szCs w:val="24"/>
      <w:lang w:eastAsia="en-GB"/>
      <w14:ligatures w14:val="none"/>
    </w:rPr>
  </w:style>
  <w:style w:type="character" w:styleId="Strong">
    <w:name w:val="Strong"/>
    <w:basedOn w:val="DefaultParagraphFont"/>
    <w:uiPriority w:val="22"/>
    <w:qFormat/>
    <w:rsid w:val="0046407C"/>
    <w:rPr>
      <w:b/>
      <w:bCs/>
    </w:rPr>
  </w:style>
  <w:style w:type="paragraph" w:customStyle="1" w:styleId="m-2227882869457560908mcepastedcontent">
    <w:name w:val="m_-2227882869457560908mcepastedcontent"/>
    <w:basedOn w:val="Normal"/>
    <w:rsid w:val="00267970"/>
    <w:pPr>
      <w:spacing w:before="100" w:beforeAutospacing="1" w:after="100" w:afterAutospacing="1"/>
    </w:pPr>
    <w:rPr>
      <w:sz w:val="24"/>
      <w:szCs w:val="24"/>
      <w:lang w:eastAsia="en-GB"/>
      <w14:ligatures w14:val="none"/>
    </w:rPr>
  </w:style>
  <w:style w:type="character" w:customStyle="1" w:styleId="mdcitlinksite">
    <w:name w:val="md_citlink__site"/>
    <w:basedOn w:val="DefaultParagraphFont"/>
    <w:rsid w:val="00247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6864">
      <w:bodyDiv w:val="1"/>
      <w:marLeft w:val="0"/>
      <w:marRight w:val="0"/>
      <w:marTop w:val="0"/>
      <w:marBottom w:val="0"/>
      <w:divBdr>
        <w:top w:val="none" w:sz="0" w:space="0" w:color="auto"/>
        <w:left w:val="none" w:sz="0" w:space="0" w:color="auto"/>
        <w:bottom w:val="none" w:sz="0" w:space="0" w:color="auto"/>
        <w:right w:val="none" w:sz="0" w:space="0" w:color="auto"/>
      </w:divBdr>
    </w:div>
    <w:div w:id="71970446">
      <w:bodyDiv w:val="1"/>
      <w:marLeft w:val="0"/>
      <w:marRight w:val="0"/>
      <w:marTop w:val="0"/>
      <w:marBottom w:val="0"/>
      <w:divBdr>
        <w:top w:val="none" w:sz="0" w:space="0" w:color="auto"/>
        <w:left w:val="none" w:sz="0" w:space="0" w:color="auto"/>
        <w:bottom w:val="none" w:sz="0" w:space="0" w:color="auto"/>
        <w:right w:val="none" w:sz="0" w:space="0" w:color="auto"/>
      </w:divBdr>
    </w:div>
    <w:div w:id="100532296">
      <w:bodyDiv w:val="1"/>
      <w:marLeft w:val="0"/>
      <w:marRight w:val="0"/>
      <w:marTop w:val="0"/>
      <w:marBottom w:val="0"/>
      <w:divBdr>
        <w:top w:val="none" w:sz="0" w:space="0" w:color="auto"/>
        <w:left w:val="none" w:sz="0" w:space="0" w:color="auto"/>
        <w:bottom w:val="none" w:sz="0" w:space="0" w:color="auto"/>
        <w:right w:val="none" w:sz="0" w:space="0" w:color="auto"/>
      </w:divBdr>
      <w:divsChild>
        <w:div w:id="1580822179">
          <w:marLeft w:val="0"/>
          <w:marRight w:val="0"/>
          <w:marTop w:val="0"/>
          <w:marBottom w:val="0"/>
          <w:divBdr>
            <w:top w:val="none" w:sz="0" w:space="0" w:color="auto"/>
            <w:left w:val="none" w:sz="0" w:space="0" w:color="auto"/>
            <w:bottom w:val="none" w:sz="0" w:space="0" w:color="auto"/>
            <w:right w:val="none" w:sz="0" w:space="0" w:color="auto"/>
          </w:divBdr>
        </w:div>
      </w:divsChild>
    </w:div>
    <w:div w:id="157815028">
      <w:bodyDiv w:val="1"/>
      <w:marLeft w:val="0"/>
      <w:marRight w:val="0"/>
      <w:marTop w:val="0"/>
      <w:marBottom w:val="0"/>
      <w:divBdr>
        <w:top w:val="none" w:sz="0" w:space="0" w:color="auto"/>
        <w:left w:val="none" w:sz="0" w:space="0" w:color="auto"/>
        <w:bottom w:val="none" w:sz="0" w:space="0" w:color="auto"/>
        <w:right w:val="none" w:sz="0" w:space="0" w:color="auto"/>
      </w:divBdr>
    </w:div>
    <w:div w:id="225066194">
      <w:bodyDiv w:val="1"/>
      <w:marLeft w:val="0"/>
      <w:marRight w:val="0"/>
      <w:marTop w:val="0"/>
      <w:marBottom w:val="0"/>
      <w:divBdr>
        <w:top w:val="none" w:sz="0" w:space="0" w:color="auto"/>
        <w:left w:val="none" w:sz="0" w:space="0" w:color="auto"/>
        <w:bottom w:val="none" w:sz="0" w:space="0" w:color="auto"/>
        <w:right w:val="none" w:sz="0" w:space="0" w:color="auto"/>
      </w:divBdr>
    </w:div>
    <w:div w:id="291987178">
      <w:bodyDiv w:val="1"/>
      <w:marLeft w:val="0"/>
      <w:marRight w:val="0"/>
      <w:marTop w:val="0"/>
      <w:marBottom w:val="0"/>
      <w:divBdr>
        <w:top w:val="none" w:sz="0" w:space="0" w:color="auto"/>
        <w:left w:val="none" w:sz="0" w:space="0" w:color="auto"/>
        <w:bottom w:val="none" w:sz="0" w:space="0" w:color="auto"/>
        <w:right w:val="none" w:sz="0" w:space="0" w:color="auto"/>
      </w:divBdr>
    </w:div>
    <w:div w:id="333581228">
      <w:bodyDiv w:val="1"/>
      <w:marLeft w:val="0"/>
      <w:marRight w:val="0"/>
      <w:marTop w:val="0"/>
      <w:marBottom w:val="0"/>
      <w:divBdr>
        <w:top w:val="none" w:sz="0" w:space="0" w:color="auto"/>
        <w:left w:val="none" w:sz="0" w:space="0" w:color="auto"/>
        <w:bottom w:val="none" w:sz="0" w:space="0" w:color="auto"/>
        <w:right w:val="none" w:sz="0" w:space="0" w:color="auto"/>
      </w:divBdr>
    </w:div>
    <w:div w:id="336882295">
      <w:bodyDiv w:val="1"/>
      <w:marLeft w:val="0"/>
      <w:marRight w:val="0"/>
      <w:marTop w:val="0"/>
      <w:marBottom w:val="0"/>
      <w:divBdr>
        <w:top w:val="none" w:sz="0" w:space="0" w:color="auto"/>
        <w:left w:val="none" w:sz="0" w:space="0" w:color="auto"/>
        <w:bottom w:val="none" w:sz="0" w:space="0" w:color="auto"/>
        <w:right w:val="none" w:sz="0" w:space="0" w:color="auto"/>
      </w:divBdr>
    </w:div>
    <w:div w:id="353507662">
      <w:bodyDiv w:val="1"/>
      <w:marLeft w:val="0"/>
      <w:marRight w:val="0"/>
      <w:marTop w:val="0"/>
      <w:marBottom w:val="0"/>
      <w:divBdr>
        <w:top w:val="none" w:sz="0" w:space="0" w:color="auto"/>
        <w:left w:val="none" w:sz="0" w:space="0" w:color="auto"/>
        <w:bottom w:val="none" w:sz="0" w:space="0" w:color="auto"/>
        <w:right w:val="none" w:sz="0" w:space="0" w:color="auto"/>
      </w:divBdr>
      <w:divsChild>
        <w:div w:id="1296790723">
          <w:marLeft w:val="0"/>
          <w:marRight w:val="0"/>
          <w:marTop w:val="0"/>
          <w:marBottom w:val="0"/>
          <w:divBdr>
            <w:top w:val="none" w:sz="0" w:space="0" w:color="auto"/>
            <w:left w:val="none" w:sz="0" w:space="0" w:color="auto"/>
            <w:bottom w:val="none" w:sz="0" w:space="0" w:color="auto"/>
            <w:right w:val="none" w:sz="0" w:space="0" w:color="auto"/>
          </w:divBdr>
        </w:div>
      </w:divsChild>
    </w:div>
    <w:div w:id="389420686">
      <w:bodyDiv w:val="1"/>
      <w:marLeft w:val="0"/>
      <w:marRight w:val="0"/>
      <w:marTop w:val="0"/>
      <w:marBottom w:val="0"/>
      <w:divBdr>
        <w:top w:val="none" w:sz="0" w:space="0" w:color="auto"/>
        <w:left w:val="none" w:sz="0" w:space="0" w:color="auto"/>
        <w:bottom w:val="none" w:sz="0" w:space="0" w:color="auto"/>
        <w:right w:val="none" w:sz="0" w:space="0" w:color="auto"/>
      </w:divBdr>
    </w:div>
    <w:div w:id="412970470">
      <w:bodyDiv w:val="1"/>
      <w:marLeft w:val="0"/>
      <w:marRight w:val="0"/>
      <w:marTop w:val="0"/>
      <w:marBottom w:val="0"/>
      <w:divBdr>
        <w:top w:val="none" w:sz="0" w:space="0" w:color="auto"/>
        <w:left w:val="none" w:sz="0" w:space="0" w:color="auto"/>
        <w:bottom w:val="none" w:sz="0" w:space="0" w:color="auto"/>
        <w:right w:val="none" w:sz="0" w:space="0" w:color="auto"/>
      </w:divBdr>
      <w:divsChild>
        <w:div w:id="1877037649">
          <w:marLeft w:val="0"/>
          <w:marRight w:val="0"/>
          <w:marTop w:val="0"/>
          <w:marBottom w:val="0"/>
          <w:divBdr>
            <w:top w:val="none" w:sz="0" w:space="0" w:color="auto"/>
            <w:left w:val="none" w:sz="0" w:space="0" w:color="auto"/>
            <w:bottom w:val="none" w:sz="0" w:space="0" w:color="auto"/>
            <w:right w:val="none" w:sz="0" w:space="0" w:color="auto"/>
          </w:divBdr>
          <w:divsChild>
            <w:div w:id="2125414875">
              <w:marLeft w:val="0"/>
              <w:marRight w:val="0"/>
              <w:marTop w:val="0"/>
              <w:marBottom w:val="0"/>
              <w:divBdr>
                <w:top w:val="none" w:sz="0" w:space="0" w:color="auto"/>
                <w:left w:val="none" w:sz="0" w:space="0" w:color="auto"/>
                <w:bottom w:val="none" w:sz="0" w:space="0" w:color="auto"/>
                <w:right w:val="none" w:sz="0" w:space="0" w:color="auto"/>
              </w:divBdr>
            </w:div>
            <w:div w:id="1312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17700">
      <w:bodyDiv w:val="1"/>
      <w:marLeft w:val="0"/>
      <w:marRight w:val="0"/>
      <w:marTop w:val="0"/>
      <w:marBottom w:val="0"/>
      <w:divBdr>
        <w:top w:val="none" w:sz="0" w:space="0" w:color="auto"/>
        <w:left w:val="none" w:sz="0" w:space="0" w:color="auto"/>
        <w:bottom w:val="none" w:sz="0" w:space="0" w:color="auto"/>
        <w:right w:val="none" w:sz="0" w:space="0" w:color="auto"/>
      </w:divBdr>
    </w:div>
    <w:div w:id="467674317">
      <w:bodyDiv w:val="1"/>
      <w:marLeft w:val="0"/>
      <w:marRight w:val="0"/>
      <w:marTop w:val="0"/>
      <w:marBottom w:val="0"/>
      <w:divBdr>
        <w:top w:val="none" w:sz="0" w:space="0" w:color="auto"/>
        <w:left w:val="none" w:sz="0" w:space="0" w:color="auto"/>
        <w:bottom w:val="none" w:sz="0" w:space="0" w:color="auto"/>
        <w:right w:val="none" w:sz="0" w:space="0" w:color="auto"/>
      </w:divBdr>
    </w:div>
    <w:div w:id="489489683">
      <w:bodyDiv w:val="1"/>
      <w:marLeft w:val="0"/>
      <w:marRight w:val="0"/>
      <w:marTop w:val="0"/>
      <w:marBottom w:val="0"/>
      <w:divBdr>
        <w:top w:val="none" w:sz="0" w:space="0" w:color="auto"/>
        <w:left w:val="none" w:sz="0" w:space="0" w:color="auto"/>
        <w:bottom w:val="none" w:sz="0" w:space="0" w:color="auto"/>
        <w:right w:val="none" w:sz="0" w:space="0" w:color="auto"/>
      </w:divBdr>
    </w:div>
    <w:div w:id="494338921">
      <w:bodyDiv w:val="1"/>
      <w:marLeft w:val="0"/>
      <w:marRight w:val="0"/>
      <w:marTop w:val="0"/>
      <w:marBottom w:val="0"/>
      <w:divBdr>
        <w:top w:val="none" w:sz="0" w:space="0" w:color="auto"/>
        <w:left w:val="none" w:sz="0" w:space="0" w:color="auto"/>
        <w:bottom w:val="none" w:sz="0" w:space="0" w:color="auto"/>
        <w:right w:val="none" w:sz="0" w:space="0" w:color="auto"/>
      </w:divBdr>
    </w:div>
    <w:div w:id="537864397">
      <w:bodyDiv w:val="1"/>
      <w:marLeft w:val="0"/>
      <w:marRight w:val="0"/>
      <w:marTop w:val="0"/>
      <w:marBottom w:val="0"/>
      <w:divBdr>
        <w:top w:val="none" w:sz="0" w:space="0" w:color="auto"/>
        <w:left w:val="none" w:sz="0" w:space="0" w:color="auto"/>
        <w:bottom w:val="none" w:sz="0" w:space="0" w:color="auto"/>
        <w:right w:val="none" w:sz="0" w:space="0" w:color="auto"/>
      </w:divBdr>
    </w:div>
    <w:div w:id="551619000">
      <w:bodyDiv w:val="1"/>
      <w:marLeft w:val="0"/>
      <w:marRight w:val="0"/>
      <w:marTop w:val="0"/>
      <w:marBottom w:val="0"/>
      <w:divBdr>
        <w:top w:val="none" w:sz="0" w:space="0" w:color="auto"/>
        <w:left w:val="none" w:sz="0" w:space="0" w:color="auto"/>
        <w:bottom w:val="none" w:sz="0" w:space="0" w:color="auto"/>
        <w:right w:val="none" w:sz="0" w:space="0" w:color="auto"/>
      </w:divBdr>
    </w:div>
    <w:div w:id="567880983">
      <w:bodyDiv w:val="1"/>
      <w:marLeft w:val="0"/>
      <w:marRight w:val="0"/>
      <w:marTop w:val="0"/>
      <w:marBottom w:val="0"/>
      <w:divBdr>
        <w:top w:val="none" w:sz="0" w:space="0" w:color="auto"/>
        <w:left w:val="none" w:sz="0" w:space="0" w:color="auto"/>
        <w:bottom w:val="none" w:sz="0" w:space="0" w:color="auto"/>
        <w:right w:val="none" w:sz="0" w:space="0" w:color="auto"/>
      </w:divBdr>
    </w:div>
    <w:div w:id="584268397">
      <w:bodyDiv w:val="1"/>
      <w:marLeft w:val="0"/>
      <w:marRight w:val="0"/>
      <w:marTop w:val="0"/>
      <w:marBottom w:val="0"/>
      <w:divBdr>
        <w:top w:val="none" w:sz="0" w:space="0" w:color="auto"/>
        <w:left w:val="none" w:sz="0" w:space="0" w:color="auto"/>
        <w:bottom w:val="none" w:sz="0" w:space="0" w:color="auto"/>
        <w:right w:val="none" w:sz="0" w:space="0" w:color="auto"/>
      </w:divBdr>
      <w:divsChild>
        <w:div w:id="727264223">
          <w:marLeft w:val="0"/>
          <w:marRight w:val="0"/>
          <w:marTop w:val="0"/>
          <w:marBottom w:val="0"/>
          <w:divBdr>
            <w:top w:val="none" w:sz="0" w:space="0" w:color="auto"/>
            <w:left w:val="none" w:sz="0" w:space="0" w:color="auto"/>
            <w:bottom w:val="none" w:sz="0" w:space="0" w:color="auto"/>
            <w:right w:val="none" w:sz="0" w:space="0" w:color="auto"/>
          </w:divBdr>
        </w:div>
      </w:divsChild>
    </w:div>
    <w:div w:id="609363041">
      <w:bodyDiv w:val="1"/>
      <w:marLeft w:val="0"/>
      <w:marRight w:val="0"/>
      <w:marTop w:val="0"/>
      <w:marBottom w:val="0"/>
      <w:divBdr>
        <w:top w:val="none" w:sz="0" w:space="0" w:color="auto"/>
        <w:left w:val="none" w:sz="0" w:space="0" w:color="auto"/>
        <w:bottom w:val="none" w:sz="0" w:space="0" w:color="auto"/>
        <w:right w:val="none" w:sz="0" w:space="0" w:color="auto"/>
      </w:divBdr>
    </w:div>
    <w:div w:id="616066931">
      <w:bodyDiv w:val="1"/>
      <w:marLeft w:val="0"/>
      <w:marRight w:val="0"/>
      <w:marTop w:val="0"/>
      <w:marBottom w:val="0"/>
      <w:divBdr>
        <w:top w:val="none" w:sz="0" w:space="0" w:color="auto"/>
        <w:left w:val="none" w:sz="0" w:space="0" w:color="auto"/>
        <w:bottom w:val="none" w:sz="0" w:space="0" w:color="auto"/>
        <w:right w:val="none" w:sz="0" w:space="0" w:color="auto"/>
      </w:divBdr>
    </w:div>
    <w:div w:id="652412598">
      <w:bodyDiv w:val="1"/>
      <w:marLeft w:val="0"/>
      <w:marRight w:val="0"/>
      <w:marTop w:val="0"/>
      <w:marBottom w:val="0"/>
      <w:divBdr>
        <w:top w:val="none" w:sz="0" w:space="0" w:color="auto"/>
        <w:left w:val="none" w:sz="0" w:space="0" w:color="auto"/>
        <w:bottom w:val="none" w:sz="0" w:space="0" w:color="auto"/>
        <w:right w:val="none" w:sz="0" w:space="0" w:color="auto"/>
      </w:divBdr>
    </w:div>
    <w:div w:id="663823021">
      <w:bodyDiv w:val="1"/>
      <w:marLeft w:val="0"/>
      <w:marRight w:val="0"/>
      <w:marTop w:val="0"/>
      <w:marBottom w:val="0"/>
      <w:divBdr>
        <w:top w:val="none" w:sz="0" w:space="0" w:color="auto"/>
        <w:left w:val="none" w:sz="0" w:space="0" w:color="auto"/>
        <w:bottom w:val="none" w:sz="0" w:space="0" w:color="auto"/>
        <w:right w:val="none" w:sz="0" w:space="0" w:color="auto"/>
      </w:divBdr>
    </w:div>
    <w:div w:id="716121282">
      <w:bodyDiv w:val="1"/>
      <w:marLeft w:val="0"/>
      <w:marRight w:val="0"/>
      <w:marTop w:val="0"/>
      <w:marBottom w:val="0"/>
      <w:divBdr>
        <w:top w:val="none" w:sz="0" w:space="0" w:color="auto"/>
        <w:left w:val="none" w:sz="0" w:space="0" w:color="auto"/>
        <w:bottom w:val="none" w:sz="0" w:space="0" w:color="auto"/>
        <w:right w:val="none" w:sz="0" w:space="0" w:color="auto"/>
      </w:divBdr>
    </w:div>
    <w:div w:id="727143046">
      <w:bodyDiv w:val="1"/>
      <w:marLeft w:val="0"/>
      <w:marRight w:val="0"/>
      <w:marTop w:val="0"/>
      <w:marBottom w:val="0"/>
      <w:divBdr>
        <w:top w:val="none" w:sz="0" w:space="0" w:color="auto"/>
        <w:left w:val="none" w:sz="0" w:space="0" w:color="auto"/>
        <w:bottom w:val="none" w:sz="0" w:space="0" w:color="auto"/>
        <w:right w:val="none" w:sz="0" w:space="0" w:color="auto"/>
      </w:divBdr>
      <w:divsChild>
        <w:div w:id="1789229022">
          <w:marLeft w:val="0"/>
          <w:marRight w:val="0"/>
          <w:marTop w:val="0"/>
          <w:marBottom w:val="0"/>
          <w:divBdr>
            <w:top w:val="none" w:sz="0" w:space="0" w:color="auto"/>
            <w:left w:val="none" w:sz="0" w:space="0" w:color="auto"/>
            <w:bottom w:val="none" w:sz="0" w:space="0" w:color="auto"/>
            <w:right w:val="none" w:sz="0" w:space="0" w:color="auto"/>
          </w:divBdr>
        </w:div>
      </w:divsChild>
    </w:div>
    <w:div w:id="731197021">
      <w:bodyDiv w:val="1"/>
      <w:marLeft w:val="0"/>
      <w:marRight w:val="0"/>
      <w:marTop w:val="0"/>
      <w:marBottom w:val="0"/>
      <w:divBdr>
        <w:top w:val="none" w:sz="0" w:space="0" w:color="auto"/>
        <w:left w:val="none" w:sz="0" w:space="0" w:color="auto"/>
        <w:bottom w:val="none" w:sz="0" w:space="0" w:color="auto"/>
        <w:right w:val="none" w:sz="0" w:space="0" w:color="auto"/>
      </w:divBdr>
    </w:div>
    <w:div w:id="732002856">
      <w:bodyDiv w:val="1"/>
      <w:marLeft w:val="0"/>
      <w:marRight w:val="0"/>
      <w:marTop w:val="0"/>
      <w:marBottom w:val="0"/>
      <w:divBdr>
        <w:top w:val="none" w:sz="0" w:space="0" w:color="auto"/>
        <w:left w:val="none" w:sz="0" w:space="0" w:color="auto"/>
        <w:bottom w:val="none" w:sz="0" w:space="0" w:color="auto"/>
        <w:right w:val="none" w:sz="0" w:space="0" w:color="auto"/>
      </w:divBdr>
    </w:div>
    <w:div w:id="736901063">
      <w:bodyDiv w:val="1"/>
      <w:marLeft w:val="0"/>
      <w:marRight w:val="0"/>
      <w:marTop w:val="0"/>
      <w:marBottom w:val="0"/>
      <w:divBdr>
        <w:top w:val="none" w:sz="0" w:space="0" w:color="auto"/>
        <w:left w:val="none" w:sz="0" w:space="0" w:color="auto"/>
        <w:bottom w:val="none" w:sz="0" w:space="0" w:color="auto"/>
        <w:right w:val="none" w:sz="0" w:space="0" w:color="auto"/>
      </w:divBdr>
    </w:div>
    <w:div w:id="747967969">
      <w:bodyDiv w:val="1"/>
      <w:marLeft w:val="0"/>
      <w:marRight w:val="0"/>
      <w:marTop w:val="0"/>
      <w:marBottom w:val="0"/>
      <w:divBdr>
        <w:top w:val="none" w:sz="0" w:space="0" w:color="auto"/>
        <w:left w:val="none" w:sz="0" w:space="0" w:color="auto"/>
        <w:bottom w:val="none" w:sz="0" w:space="0" w:color="auto"/>
        <w:right w:val="none" w:sz="0" w:space="0" w:color="auto"/>
      </w:divBdr>
    </w:div>
    <w:div w:id="758332336">
      <w:bodyDiv w:val="1"/>
      <w:marLeft w:val="0"/>
      <w:marRight w:val="0"/>
      <w:marTop w:val="0"/>
      <w:marBottom w:val="0"/>
      <w:divBdr>
        <w:top w:val="none" w:sz="0" w:space="0" w:color="auto"/>
        <w:left w:val="none" w:sz="0" w:space="0" w:color="auto"/>
        <w:bottom w:val="none" w:sz="0" w:space="0" w:color="auto"/>
        <w:right w:val="none" w:sz="0" w:space="0" w:color="auto"/>
      </w:divBdr>
    </w:div>
    <w:div w:id="778985622">
      <w:bodyDiv w:val="1"/>
      <w:marLeft w:val="0"/>
      <w:marRight w:val="0"/>
      <w:marTop w:val="0"/>
      <w:marBottom w:val="0"/>
      <w:divBdr>
        <w:top w:val="none" w:sz="0" w:space="0" w:color="auto"/>
        <w:left w:val="none" w:sz="0" w:space="0" w:color="auto"/>
        <w:bottom w:val="none" w:sz="0" w:space="0" w:color="auto"/>
        <w:right w:val="none" w:sz="0" w:space="0" w:color="auto"/>
      </w:divBdr>
    </w:div>
    <w:div w:id="785660775">
      <w:bodyDiv w:val="1"/>
      <w:marLeft w:val="0"/>
      <w:marRight w:val="0"/>
      <w:marTop w:val="0"/>
      <w:marBottom w:val="0"/>
      <w:divBdr>
        <w:top w:val="none" w:sz="0" w:space="0" w:color="auto"/>
        <w:left w:val="none" w:sz="0" w:space="0" w:color="auto"/>
        <w:bottom w:val="none" w:sz="0" w:space="0" w:color="auto"/>
        <w:right w:val="none" w:sz="0" w:space="0" w:color="auto"/>
      </w:divBdr>
    </w:div>
    <w:div w:id="817956693">
      <w:bodyDiv w:val="1"/>
      <w:marLeft w:val="0"/>
      <w:marRight w:val="0"/>
      <w:marTop w:val="0"/>
      <w:marBottom w:val="0"/>
      <w:divBdr>
        <w:top w:val="none" w:sz="0" w:space="0" w:color="auto"/>
        <w:left w:val="none" w:sz="0" w:space="0" w:color="auto"/>
        <w:bottom w:val="none" w:sz="0" w:space="0" w:color="auto"/>
        <w:right w:val="none" w:sz="0" w:space="0" w:color="auto"/>
      </w:divBdr>
    </w:div>
    <w:div w:id="857623230">
      <w:bodyDiv w:val="1"/>
      <w:marLeft w:val="0"/>
      <w:marRight w:val="0"/>
      <w:marTop w:val="0"/>
      <w:marBottom w:val="0"/>
      <w:divBdr>
        <w:top w:val="none" w:sz="0" w:space="0" w:color="auto"/>
        <w:left w:val="none" w:sz="0" w:space="0" w:color="auto"/>
        <w:bottom w:val="none" w:sz="0" w:space="0" w:color="auto"/>
        <w:right w:val="none" w:sz="0" w:space="0" w:color="auto"/>
      </w:divBdr>
    </w:div>
    <w:div w:id="860780770">
      <w:bodyDiv w:val="1"/>
      <w:marLeft w:val="0"/>
      <w:marRight w:val="0"/>
      <w:marTop w:val="0"/>
      <w:marBottom w:val="0"/>
      <w:divBdr>
        <w:top w:val="none" w:sz="0" w:space="0" w:color="auto"/>
        <w:left w:val="none" w:sz="0" w:space="0" w:color="auto"/>
        <w:bottom w:val="none" w:sz="0" w:space="0" w:color="auto"/>
        <w:right w:val="none" w:sz="0" w:space="0" w:color="auto"/>
      </w:divBdr>
    </w:div>
    <w:div w:id="874387290">
      <w:bodyDiv w:val="1"/>
      <w:marLeft w:val="0"/>
      <w:marRight w:val="0"/>
      <w:marTop w:val="0"/>
      <w:marBottom w:val="0"/>
      <w:divBdr>
        <w:top w:val="none" w:sz="0" w:space="0" w:color="auto"/>
        <w:left w:val="none" w:sz="0" w:space="0" w:color="auto"/>
        <w:bottom w:val="none" w:sz="0" w:space="0" w:color="auto"/>
        <w:right w:val="none" w:sz="0" w:space="0" w:color="auto"/>
      </w:divBdr>
    </w:div>
    <w:div w:id="925958863">
      <w:bodyDiv w:val="1"/>
      <w:marLeft w:val="0"/>
      <w:marRight w:val="0"/>
      <w:marTop w:val="0"/>
      <w:marBottom w:val="0"/>
      <w:divBdr>
        <w:top w:val="none" w:sz="0" w:space="0" w:color="auto"/>
        <w:left w:val="none" w:sz="0" w:space="0" w:color="auto"/>
        <w:bottom w:val="none" w:sz="0" w:space="0" w:color="auto"/>
        <w:right w:val="none" w:sz="0" w:space="0" w:color="auto"/>
      </w:divBdr>
    </w:div>
    <w:div w:id="966854680">
      <w:bodyDiv w:val="1"/>
      <w:marLeft w:val="0"/>
      <w:marRight w:val="0"/>
      <w:marTop w:val="0"/>
      <w:marBottom w:val="0"/>
      <w:divBdr>
        <w:top w:val="none" w:sz="0" w:space="0" w:color="auto"/>
        <w:left w:val="none" w:sz="0" w:space="0" w:color="auto"/>
        <w:bottom w:val="none" w:sz="0" w:space="0" w:color="auto"/>
        <w:right w:val="none" w:sz="0" w:space="0" w:color="auto"/>
      </w:divBdr>
    </w:div>
    <w:div w:id="972953614">
      <w:bodyDiv w:val="1"/>
      <w:marLeft w:val="0"/>
      <w:marRight w:val="0"/>
      <w:marTop w:val="0"/>
      <w:marBottom w:val="0"/>
      <w:divBdr>
        <w:top w:val="none" w:sz="0" w:space="0" w:color="auto"/>
        <w:left w:val="none" w:sz="0" w:space="0" w:color="auto"/>
        <w:bottom w:val="none" w:sz="0" w:space="0" w:color="auto"/>
        <w:right w:val="none" w:sz="0" w:space="0" w:color="auto"/>
      </w:divBdr>
    </w:div>
    <w:div w:id="990448382">
      <w:bodyDiv w:val="1"/>
      <w:marLeft w:val="0"/>
      <w:marRight w:val="0"/>
      <w:marTop w:val="0"/>
      <w:marBottom w:val="0"/>
      <w:divBdr>
        <w:top w:val="none" w:sz="0" w:space="0" w:color="auto"/>
        <w:left w:val="none" w:sz="0" w:space="0" w:color="auto"/>
        <w:bottom w:val="none" w:sz="0" w:space="0" w:color="auto"/>
        <w:right w:val="none" w:sz="0" w:space="0" w:color="auto"/>
      </w:divBdr>
    </w:div>
    <w:div w:id="1043675957">
      <w:bodyDiv w:val="1"/>
      <w:marLeft w:val="0"/>
      <w:marRight w:val="0"/>
      <w:marTop w:val="0"/>
      <w:marBottom w:val="0"/>
      <w:divBdr>
        <w:top w:val="none" w:sz="0" w:space="0" w:color="auto"/>
        <w:left w:val="none" w:sz="0" w:space="0" w:color="auto"/>
        <w:bottom w:val="none" w:sz="0" w:space="0" w:color="auto"/>
        <w:right w:val="none" w:sz="0" w:space="0" w:color="auto"/>
      </w:divBdr>
    </w:div>
    <w:div w:id="1043864577">
      <w:bodyDiv w:val="1"/>
      <w:marLeft w:val="0"/>
      <w:marRight w:val="0"/>
      <w:marTop w:val="0"/>
      <w:marBottom w:val="0"/>
      <w:divBdr>
        <w:top w:val="none" w:sz="0" w:space="0" w:color="auto"/>
        <w:left w:val="none" w:sz="0" w:space="0" w:color="auto"/>
        <w:bottom w:val="none" w:sz="0" w:space="0" w:color="auto"/>
        <w:right w:val="none" w:sz="0" w:space="0" w:color="auto"/>
      </w:divBdr>
    </w:div>
    <w:div w:id="1087461474">
      <w:bodyDiv w:val="1"/>
      <w:marLeft w:val="0"/>
      <w:marRight w:val="0"/>
      <w:marTop w:val="0"/>
      <w:marBottom w:val="0"/>
      <w:divBdr>
        <w:top w:val="none" w:sz="0" w:space="0" w:color="auto"/>
        <w:left w:val="none" w:sz="0" w:space="0" w:color="auto"/>
        <w:bottom w:val="none" w:sz="0" w:space="0" w:color="auto"/>
        <w:right w:val="none" w:sz="0" w:space="0" w:color="auto"/>
      </w:divBdr>
    </w:div>
    <w:div w:id="1104306315">
      <w:bodyDiv w:val="1"/>
      <w:marLeft w:val="0"/>
      <w:marRight w:val="0"/>
      <w:marTop w:val="0"/>
      <w:marBottom w:val="0"/>
      <w:divBdr>
        <w:top w:val="none" w:sz="0" w:space="0" w:color="auto"/>
        <w:left w:val="none" w:sz="0" w:space="0" w:color="auto"/>
        <w:bottom w:val="none" w:sz="0" w:space="0" w:color="auto"/>
        <w:right w:val="none" w:sz="0" w:space="0" w:color="auto"/>
      </w:divBdr>
      <w:divsChild>
        <w:div w:id="1853643854">
          <w:marLeft w:val="0"/>
          <w:marRight w:val="0"/>
          <w:marTop w:val="0"/>
          <w:marBottom w:val="0"/>
          <w:divBdr>
            <w:top w:val="none" w:sz="0" w:space="0" w:color="auto"/>
            <w:left w:val="none" w:sz="0" w:space="0" w:color="auto"/>
            <w:bottom w:val="none" w:sz="0" w:space="0" w:color="auto"/>
            <w:right w:val="none" w:sz="0" w:space="0" w:color="auto"/>
          </w:divBdr>
        </w:div>
      </w:divsChild>
    </w:div>
    <w:div w:id="1118529356">
      <w:bodyDiv w:val="1"/>
      <w:marLeft w:val="0"/>
      <w:marRight w:val="0"/>
      <w:marTop w:val="0"/>
      <w:marBottom w:val="0"/>
      <w:divBdr>
        <w:top w:val="none" w:sz="0" w:space="0" w:color="auto"/>
        <w:left w:val="none" w:sz="0" w:space="0" w:color="auto"/>
        <w:bottom w:val="none" w:sz="0" w:space="0" w:color="auto"/>
        <w:right w:val="none" w:sz="0" w:space="0" w:color="auto"/>
      </w:divBdr>
    </w:div>
    <w:div w:id="1148211485">
      <w:bodyDiv w:val="1"/>
      <w:marLeft w:val="0"/>
      <w:marRight w:val="0"/>
      <w:marTop w:val="0"/>
      <w:marBottom w:val="0"/>
      <w:divBdr>
        <w:top w:val="none" w:sz="0" w:space="0" w:color="auto"/>
        <w:left w:val="none" w:sz="0" w:space="0" w:color="auto"/>
        <w:bottom w:val="none" w:sz="0" w:space="0" w:color="auto"/>
        <w:right w:val="none" w:sz="0" w:space="0" w:color="auto"/>
      </w:divBdr>
    </w:div>
    <w:div w:id="1166164297">
      <w:bodyDiv w:val="1"/>
      <w:marLeft w:val="0"/>
      <w:marRight w:val="0"/>
      <w:marTop w:val="0"/>
      <w:marBottom w:val="0"/>
      <w:divBdr>
        <w:top w:val="none" w:sz="0" w:space="0" w:color="auto"/>
        <w:left w:val="none" w:sz="0" w:space="0" w:color="auto"/>
        <w:bottom w:val="none" w:sz="0" w:space="0" w:color="auto"/>
        <w:right w:val="none" w:sz="0" w:space="0" w:color="auto"/>
      </w:divBdr>
    </w:div>
    <w:div w:id="1176967722">
      <w:bodyDiv w:val="1"/>
      <w:marLeft w:val="0"/>
      <w:marRight w:val="0"/>
      <w:marTop w:val="0"/>
      <w:marBottom w:val="0"/>
      <w:divBdr>
        <w:top w:val="none" w:sz="0" w:space="0" w:color="auto"/>
        <w:left w:val="none" w:sz="0" w:space="0" w:color="auto"/>
        <w:bottom w:val="none" w:sz="0" w:space="0" w:color="auto"/>
        <w:right w:val="none" w:sz="0" w:space="0" w:color="auto"/>
      </w:divBdr>
    </w:div>
    <w:div w:id="1214924426">
      <w:bodyDiv w:val="1"/>
      <w:marLeft w:val="0"/>
      <w:marRight w:val="0"/>
      <w:marTop w:val="0"/>
      <w:marBottom w:val="0"/>
      <w:divBdr>
        <w:top w:val="none" w:sz="0" w:space="0" w:color="auto"/>
        <w:left w:val="none" w:sz="0" w:space="0" w:color="auto"/>
        <w:bottom w:val="none" w:sz="0" w:space="0" w:color="auto"/>
        <w:right w:val="none" w:sz="0" w:space="0" w:color="auto"/>
      </w:divBdr>
    </w:div>
    <w:div w:id="1216622806">
      <w:bodyDiv w:val="1"/>
      <w:marLeft w:val="0"/>
      <w:marRight w:val="0"/>
      <w:marTop w:val="0"/>
      <w:marBottom w:val="0"/>
      <w:divBdr>
        <w:top w:val="none" w:sz="0" w:space="0" w:color="auto"/>
        <w:left w:val="none" w:sz="0" w:space="0" w:color="auto"/>
        <w:bottom w:val="none" w:sz="0" w:space="0" w:color="auto"/>
        <w:right w:val="none" w:sz="0" w:space="0" w:color="auto"/>
      </w:divBdr>
      <w:divsChild>
        <w:div w:id="1580823362">
          <w:marLeft w:val="0"/>
          <w:marRight w:val="0"/>
          <w:marTop w:val="0"/>
          <w:marBottom w:val="0"/>
          <w:divBdr>
            <w:top w:val="none" w:sz="0" w:space="0" w:color="auto"/>
            <w:left w:val="none" w:sz="0" w:space="0" w:color="auto"/>
            <w:bottom w:val="none" w:sz="0" w:space="0" w:color="auto"/>
            <w:right w:val="none" w:sz="0" w:space="0" w:color="auto"/>
          </w:divBdr>
        </w:div>
      </w:divsChild>
    </w:div>
    <w:div w:id="1237713781">
      <w:bodyDiv w:val="1"/>
      <w:marLeft w:val="0"/>
      <w:marRight w:val="0"/>
      <w:marTop w:val="0"/>
      <w:marBottom w:val="0"/>
      <w:divBdr>
        <w:top w:val="none" w:sz="0" w:space="0" w:color="auto"/>
        <w:left w:val="none" w:sz="0" w:space="0" w:color="auto"/>
        <w:bottom w:val="none" w:sz="0" w:space="0" w:color="auto"/>
        <w:right w:val="none" w:sz="0" w:space="0" w:color="auto"/>
      </w:divBdr>
      <w:divsChild>
        <w:div w:id="743839561">
          <w:marLeft w:val="0"/>
          <w:marRight w:val="0"/>
          <w:marTop w:val="0"/>
          <w:marBottom w:val="0"/>
          <w:divBdr>
            <w:top w:val="none" w:sz="0" w:space="0" w:color="auto"/>
            <w:left w:val="none" w:sz="0" w:space="0" w:color="auto"/>
            <w:bottom w:val="none" w:sz="0" w:space="0" w:color="auto"/>
            <w:right w:val="none" w:sz="0" w:space="0" w:color="auto"/>
          </w:divBdr>
        </w:div>
      </w:divsChild>
    </w:div>
    <w:div w:id="1249389537">
      <w:bodyDiv w:val="1"/>
      <w:marLeft w:val="0"/>
      <w:marRight w:val="0"/>
      <w:marTop w:val="0"/>
      <w:marBottom w:val="0"/>
      <w:divBdr>
        <w:top w:val="none" w:sz="0" w:space="0" w:color="auto"/>
        <w:left w:val="none" w:sz="0" w:space="0" w:color="auto"/>
        <w:bottom w:val="none" w:sz="0" w:space="0" w:color="auto"/>
        <w:right w:val="none" w:sz="0" w:space="0" w:color="auto"/>
      </w:divBdr>
    </w:div>
    <w:div w:id="1260790911">
      <w:bodyDiv w:val="1"/>
      <w:marLeft w:val="0"/>
      <w:marRight w:val="0"/>
      <w:marTop w:val="0"/>
      <w:marBottom w:val="0"/>
      <w:divBdr>
        <w:top w:val="none" w:sz="0" w:space="0" w:color="auto"/>
        <w:left w:val="none" w:sz="0" w:space="0" w:color="auto"/>
        <w:bottom w:val="none" w:sz="0" w:space="0" w:color="auto"/>
        <w:right w:val="none" w:sz="0" w:space="0" w:color="auto"/>
      </w:divBdr>
    </w:div>
    <w:div w:id="1283999242">
      <w:bodyDiv w:val="1"/>
      <w:marLeft w:val="0"/>
      <w:marRight w:val="0"/>
      <w:marTop w:val="0"/>
      <w:marBottom w:val="0"/>
      <w:divBdr>
        <w:top w:val="none" w:sz="0" w:space="0" w:color="auto"/>
        <w:left w:val="none" w:sz="0" w:space="0" w:color="auto"/>
        <w:bottom w:val="none" w:sz="0" w:space="0" w:color="auto"/>
        <w:right w:val="none" w:sz="0" w:space="0" w:color="auto"/>
      </w:divBdr>
    </w:div>
    <w:div w:id="1295213786">
      <w:bodyDiv w:val="1"/>
      <w:marLeft w:val="0"/>
      <w:marRight w:val="0"/>
      <w:marTop w:val="0"/>
      <w:marBottom w:val="0"/>
      <w:divBdr>
        <w:top w:val="none" w:sz="0" w:space="0" w:color="auto"/>
        <w:left w:val="none" w:sz="0" w:space="0" w:color="auto"/>
        <w:bottom w:val="none" w:sz="0" w:space="0" w:color="auto"/>
        <w:right w:val="none" w:sz="0" w:space="0" w:color="auto"/>
      </w:divBdr>
    </w:div>
    <w:div w:id="1296646667">
      <w:bodyDiv w:val="1"/>
      <w:marLeft w:val="0"/>
      <w:marRight w:val="0"/>
      <w:marTop w:val="0"/>
      <w:marBottom w:val="0"/>
      <w:divBdr>
        <w:top w:val="none" w:sz="0" w:space="0" w:color="auto"/>
        <w:left w:val="none" w:sz="0" w:space="0" w:color="auto"/>
        <w:bottom w:val="none" w:sz="0" w:space="0" w:color="auto"/>
        <w:right w:val="none" w:sz="0" w:space="0" w:color="auto"/>
      </w:divBdr>
    </w:div>
    <w:div w:id="1300184050">
      <w:bodyDiv w:val="1"/>
      <w:marLeft w:val="0"/>
      <w:marRight w:val="0"/>
      <w:marTop w:val="0"/>
      <w:marBottom w:val="0"/>
      <w:divBdr>
        <w:top w:val="none" w:sz="0" w:space="0" w:color="auto"/>
        <w:left w:val="none" w:sz="0" w:space="0" w:color="auto"/>
        <w:bottom w:val="none" w:sz="0" w:space="0" w:color="auto"/>
        <w:right w:val="none" w:sz="0" w:space="0" w:color="auto"/>
      </w:divBdr>
    </w:div>
    <w:div w:id="1339162945">
      <w:bodyDiv w:val="1"/>
      <w:marLeft w:val="0"/>
      <w:marRight w:val="0"/>
      <w:marTop w:val="0"/>
      <w:marBottom w:val="0"/>
      <w:divBdr>
        <w:top w:val="none" w:sz="0" w:space="0" w:color="auto"/>
        <w:left w:val="none" w:sz="0" w:space="0" w:color="auto"/>
        <w:bottom w:val="none" w:sz="0" w:space="0" w:color="auto"/>
        <w:right w:val="none" w:sz="0" w:space="0" w:color="auto"/>
      </w:divBdr>
      <w:divsChild>
        <w:div w:id="418721100">
          <w:marLeft w:val="0"/>
          <w:marRight w:val="0"/>
          <w:marTop w:val="0"/>
          <w:marBottom w:val="0"/>
          <w:divBdr>
            <w:top w:val="none" w:sz="0" w:space="0" w:color="auto"/>
            <w:left w:val="none" w:sz="0" w:space="0" w:color="auto"/>
            <w:bottom w:val="none" w:sz="0" w:space="0" w:color="auto"/>
            <w:right w:val="none" w:sz="0" w:space="0" w:color="auto"/>
          </w:divBdr>
        </w:div>
      </w:divsChild>
    </w:div>
    <w:div w:id="1369068059">
      <w:bodyDiv w:val="1"/>
      <w:marLeft w:val="0"/>
      <w:marRight w:val="0"/>
      <w:marTop w:val="0"/>
      <w:marBottom w:val="0"/>
      <w:divBdr>
        <w:top w:val="none" w:sz="0" w:space="0" w:color="auto"/>
        <w:left w:val="none" w:sz="0" w:space="0" w:color="auto"/>
        <w:bottom w:val="none" w:sz="0" w:space="0" w:color="auto"/>
        <w:right w:val="none" w:sz="0" w:space="0" w:color="auto"/>
      </w:divBdr>
    </w:div>
    <w:div w:id="1415274535">
      <w:bodyDiv w:val="1"/>
      <w:marLeft w:val="0"/>
      <w:marRight w:val="0"/>
      <w:marTop w:val="0"/>
      <w:marBottom w:val="0"/>
      <w:divBdr>
        <w:top w:val="none" w:sz="0" w:space="0" w:color="auto"/>
        <w:left w:val="none" w:sz="0" w:space="0" w:color="auto"/>
        <w:bottom w:val="none" w:sz="0" w:space="0" w:color="auto"/>
        <w:right w:val="none" w:sz="0" w:space="0" w:color="auto"/>
      </w:divBdr>
    </w:div>
    <w:div w:id="1422678735">
      <w:bodyDiv w:val="1"/>
      <w:marLeft w:val="0"/>
      <w:marRight w:val="0"/>
      <w:marTop w:val="0"/>
      <w:marBottom w:val="0"/>
      <w:divBdr>
        <w:top w:val="none" w:sz="0" w:space="0" w:color="auto"/>
        <w:left w:val="none" w:sz="0" w:space="0" w:color="auto"/>
        <w:bottom w:val="none" w:sz="0" w:space="0" w:color="auto"/>
        <w:right w:val="none" w:sz="0" w:space="0" w:color="auto"/>
      </w:divBdr>
    </w:div>
    <w:div w:id="1472015885">
      <w:bodyDiv w:val="1"/>
      <w:marLeft w:val="0"/>
      <w:marRight w:val="0"/>
      <w:marTop w:val="0"/>
      <w:marBottom w:val="0"/>
      <w:divBdr>
        <w:top w:val="none" w:sz="0" w:space="0" w:color="auto"/>
        <w:left w:val="none" w:sz="0" w:space="0" w:color="auto"/>
        <w:bottom w:val="none" w:sz="0" w:space="0" w:color="auto"/>
        <w:right w:val="none" w:sz="0" w:space="0" w:color="auto"/>
      </w:divBdr>
      <w:divsChild>
        <w:div w:id="1341204455">
          <w:marLeft w:val="0"/>
          <w:marRight w:val="0"/>
          <w:marTop w:val="0"/>
          <w:marBottom w:val="0"/>
          <w:divBdr>
            <w:top w:val="none" w:sz="0" w:space="0" w:color="auto"/>
            <w:left w:val="none" w:sz="0" w:space="0" w:color="auto"/>
            <w:bottom w:val="none" w:sz="0" w:space="0" w:color="auto"/>
            <w:right w:val="none" w:sz="0" w:space="0" w:color="auto"/>
          </w:divBdr>
        </w:div>
      </w:divsChild>
    </w:div>
    <w:div w:id="1474833478">
      <w:bodyDiv w:val="1"/>
      <w:marLeft w:val="0"/>
      <w:marRight w:val="0"/>
      <w:marTop w:val="0"/>
      <w:marBottom w:val="0"/>
      <w:divBdr>
        <w:top w:val="none" w:sz="0" w:space="0" w:color="auto"/>
        <w:left w:val="none" w:sz="0" w:space="0" w:color="auto"/>
        <w:bottom w:val="none" w:sz="0" w:space="0" w:color="auto"/>
        <w:right w:val="none" w:sz="0" w:space="0" w:color="auto"/>
      </w:divBdr>
    </w:div>
    <w:div w:id="1529559854">
      <w:bodyDiv w:val="1"/>
      <w:marLeft w:val="0"/>
      <w:marRight w:val="0"/>
      <w:marTop w:val="0"/>
      <w:marBottom w:val="0"/>
      <w:divBdr>
        <w:top w:val="none" w:sz="0" w:space="0" w:color="auto"/>
        <w:left w:val="none" w:sz="0" w:space="0" w:color="auto"/>
        <w:bottom w:val="none" w:sz="0" w:space="0" w:color="auto"/>
        <w:right w:val="none" w:sz="0" w:space="0" w:color="auto"/>
      </w:divBdr>
    </w:div>
    <w:div w:id="1615404487">
      <w:bodyDiv w:val="1"/>
      <w:marLeft w:val="0"/>
      <w:marRight w:val="0"/>
      <w:marTop w:val="0"/>
      <w:marBottom w:val="0"/>
      <w:divBdr>
        <w:top w:val="none" w:sz="0" w:space="0" w:color="auto"/>
        <w:left w:val="none" w:sz="0" w:space="0" w:color="auto"/>
        <w:bottom w:val="none" w:sz="0" w:space="0" w:color="auto"/>
        <w:right w:val="none" w:sz="0" w:space="0" w:color="auto"/>
      </w:divBdr>
    </w:div>
    <w:div w:id="1615597140">
      <w:bodyDiv w:val="1"/>
      <w:marLeft w:val="0"/>
      <w:marRight w:val="0"/>
      <w:marTop w:val="0"/>
      <w:marBottom w:val="0"/>
      <w:divBdr>
        <w:top w:val="none" w:sz="0" w:space="0" w:color="auto"/>
        <w:left w:val="none" w:sz="0" w:space="0" w:color="auto"/>
        <w:bottom w:val="none" w:sz="0" w:space="0" w:color="auto"/>
        <w:right w:val="none" w:sz="0" w:space="0" w:color="auto"/>
      </w:divBdr>
    </w:div>
    <w:div w:id="1638026998">
      <w:bodyDiv w:val="1"/>
      <w:marLeft w:val="0"/>
      <w:marRight w:val="0"/>
      <w:marTop w:val="0"/>
      <w:marBottom w:val="0"/>
      <w:divBdr>
        <w:top w:val="none" w:sz="0" w:space="0" w:color="auto"/>
        <w:left w:val="none" w:sz="0" w:space="0" w:color="auto"/>
        <w:bottom w:val="none" w:sz="0" w:space="0" w:color="auto"/>
        <w:right w:val="none" w:sz="0" w:space="0" w:color="auto"/>
      </w:divBdr>
    </w:div>
    <w:div w:id="1647467314">
      <w:bodyDiv w:val="1"/>
      <w:marLeft w:val="0"/>
      <w:marRight w:val="0"/>
      <w:marTop w:val="0"/>
      <w:marBottom w:val="0"/>
      <w:divBdr>
        <w:top w:val="none" w:sz="0" w:space="0" w:color="auto"/>
        <w:left w:val="none" w:sz="0" w:space="0" w:color="auto"/>
        <w:bottom w:val="none" w:sz="0" w:space="0" w:color="auto"/>
        <w:right w:val="none" w:sz="0" w:space="0" w:color="auto"/>
      </w:divBdr>
    </w:div>
    <w:div w:id="1671716969">
      <w:bodyDiv w:val="1"/>
      <w:marLeft w:val="0"/>
      <w:marRight w:val="0"/>
      <w:marTop w:val="0"/>
      <w:marBottom w:val="0"/>
      <w:divBdr>
        <w:top w:val="none" w:sz="0" w:space="0" w:color="auto"/>
        <w:left w:val="none" w:sz="0" w:space="0" w:color="auto"/>
        <w:bottom w:val="none" w:sz="0" w:space="0" w:color="auto"/>
        <w:right w:val="none" w:sz="0" w:space="0" w:color="auto"/>
      </w:divBdr>
    </w:div>
    <w:div w:id="1685474948">
      <w:bodyDiv w:val="1"/>
      <w:marLeft w:val="0"/>
      <w:marRight w:val="0"/>
      <w:marTop w:val="0"/>
      <w:marBottom w:val="0"/>
      <w:divBdr>
        <w:top w:val="none" w:sz="0" w:space="0" w:color="auto"/>
        <w:left w:val="none" w:sz="0" w:space="0" w:color="auto"/>
        <w:bottom w:val="none" w:sz="0" w:space="0" w:color="auto"/>
        <w:right w:val="none" w:sz="0" w:space="0" w:color="auto"/>
      </w:divBdr>
    </w:div>
    <w:div w:id="1721049892">
      <w:bodyDiv w:val="1"/>
      <w:marLeft w:val="0"/>
      <w:marRight w:val="0"/>
      <w:marTop w:val="0"/>
      <w:marBottom w:val="0"/>
      <w:divBdr>
        <w:top w:val="none" w:sz="0" w:space="0" w:color="auto"/>
        <w:left w:val="none" w:sz="0" w:space="0" w:color="auto"/>
        <w:bottom w:val="none" w:sz="0" w:space="0" w:color="auto"/>
        <w:right w:val="none" w:sz="0" w:space="0" w:color="auto"/>
      </w:divBdr>
      <w:divsChild>
        <w:div w:id="584455526">
          <w:marLeft w:val="0"/>
          <w:marRight w:val="0"/>
          <w:marTop w:val="0"/>
          <w:marBottom w:val="0"/>
          <w:divBdr>
            <w:top w:val="none" w:sz="0" w:space="0" w:color="auto"/>
            <w:left w:val="none" w:sz="0" w:space="0" w:color="auto"/>
            <w:bottom w:val="none" w:sz="0" w:space="0" w:color="auto"/>
            <w:right w:val="none" w:sz="0" w:space="0" w:color="auto"/>
          </w:divBdr>
        </w:div>
      </w:divsChild>
    </w:div>
    <w:div w:id="1789009381">
      <w:bodyDiv w:val="1"/>
      <w:marLeft w:val="0"/>
      <w:marRight w:val="0"/>
      <w:marTop w:val="0"/>
      <w:marBottom w:val="0"/>
      <w:divBdr>
        <w:top w:val="none" w:sz="0" w:space="0" w:color="auto"/>
        <w:left w:val="none" w:sz="0" w:space="0" w:color="auto"/>
        <w:bottom w:val="none" w:sz="0" w:space="0" w:color="auto"/>
        <w:right w:val="none" w:sz="0" w:space="0" w:color="auto"/>
      </w:divBdr>
    </w:div>
    <w:div w:id="1792704241">
      <w:bodyDiv w:val="1"/>
      <w:marLeft w:val="0"/>
      <w:marRight w:val="0"/>
      <w:marTop w:val="0"/>
      <w:marBottom w:val="0"/>
      <w:divBdr>
        <w:top w:val="none" w:sz="0" w:space="0" w:color="auto"/>
        <w:left w:val="none" w:sz="0" w:space="0" w:color="auto"/>
        <w:bottom w:val="none" w:sz="0" w:space="0" w:color="auto"/>
        <w:right w:val="none" w:sz="0" w:space="0" w:color="auto"/>
      </w:divBdr>
    </w:div>
    <w:div w:id="1829596394">
      <w:bodyDiv w:val="1"/>
      <w:marLeft w:val="0"/>
      <w:marRight w:val="0"/>
      <w:marTop w:val="0"/>
      <w:marBottom w:val="0"/>
      <w:divBdr>
        <w:top w:val="none" w:sz="0" w:space="0" w:color="auto"/>
        <w:left w:val="none" w:sz="0" w:space="0" w:color="auto"/>
        <w:bottom w:val="none" w:sz="0" w:space="0" w:color="auto"/>
        <w:right w:val="none" w:sz="0" w:space="0" w:color="auto"/>
      </w:divBdr>
    </w:div>
    <w:div w:id="1832602790">
      <w:bodyDiv w:val="1"/>
      <w:marLeft w:val="0"/>
      <w:marRight w:val="0"/>
      <w:marTop w:val="0"/>
      <w:marBottom w:val="0"/>
      <w:divBdr>
        <w:top w:val="none" w:sz="0" w:space="0" w:color="auto"/>
        <w:left w:val="none" w:sz="0" w:space="0" w:color="auto"/>
        <w:bottom w:val="none" w:sz="0" w:space="0" w:color="auto"/>
        <w:right w:val="none" w:sz="0" w:space="0" w:color="auto"/>
      </w:divBdr>
    </w:div>
    <w:div w:id="1856915267">
      <w:bodyDiv w:val="1"/>
      <w:marLeft w:val="0"/>
      <w:marRight w:val="0"/>
      <w:marTop w:val="0"/>
      <w:marBottom w:val="0"/>
      <w:divBdr>
        <w:top w:val="none" w:sz="0" w:space="0" w:color="auto"/>
        <w:left w:val="none" w:sz="0" w:space="0" w:color="auto"/>
        <w:bottom w:val="none" w:sz="0" w:space="0" w:color="auto"/>
        <w:right w:val="none" w:sz="0" w:space="0" w:color="auto"/>
      </w:divBdr>
    </w:div>
    <w:div w:id="1863400216">
      <w:bodyDiv w:val="1"/>
      <w:marLeft w:val="0"/>
      <w:marRight w:val="0"/>
      <w:marTop w:val="0"/>
      <w:marBottom w:val="0"/>
      <w:divBdr>
        <w:top w:val="none" w:sz="0" w:space="0" w:color="auto"/>
        <w:left w:val="none" w:sz="0" w:space="0" w:color="auto"/>
        <w:bottom w:val="none" w:sz="0" w:space="0" w:color="auto"/>
        <w:right w:val="none" w:sz="0" w:space="0" w:color="auto"/>
      </w:divBdr>
    </w:div>
    <w:div w:id="1928222983">
      <w:bodyDiv w:val="1"/>
      <w:marLeft w:val="0"/>
      <w:marRight w:val="0"/>
      <w:marTop w:val="0"/>
      <w:marBottom w:val="0"/>
      <w:divBdr>
        <w:top w:val="none" w:sz="0" w:space="0" w:color="auto"/>
        <w:left w:val="none" w:sz="0" w:space="0" w:color="auto"/>
        <w:bottom w:val="none" w:sz="0" w:space="0" w:color="auto"/>
        <w:right w:val="none" w:sz="0" w:space="0" w:color="auto"/>
      </w:divBdr>
    </w:div>
    <w:div w:id="1977104597">
      <w:bodyDiv w:val="1"/>
      <w:marLeft w:val="0"/>
      <w:marRight w:val="0"/>
      <w:marTop w:val="0"/>
      <w:marBottom w:val="0"/>
      <w:divBdr>
        <w:top w:val="none" w:sz="0" w:space="0" w:color="auto"/>
        <w:left w:val="none" w:sz="0" w:space="0" w:color="auto"/>
        <w:bottom w:val="none" w:sz="0" w:space="0" w:color="auto"/>
        <w:right w:val="none" w:sz="0" w:space="0" w:color="auto"/>
      </w:divBdr>
    </w:div>
    <w:div w:id="2080051690">
      <w:bodyDiv w:val="1"/>
      <w:marLeft w:val="0"/>
      <w:marRight w:val="0"/>
      <w:marTop w:val="0"/>
      <w:marBottom w:val="0"/>
      <w:divBdr>
        <w:top w:val="none" w:sz="0" w:space="0" w:color="auto"/>
        <w:left w:val="none" w:sz="0" w:space="0" w:color="auto"/>
        <w:bottom w:val="none" w:sz="0" w:space="0" w:color="auto"/>
        <w:right w:val="none" w:sz="0" w:space="0" w:color="auto"/>
      </w:divBdr>
    </w:div>
    <w:div w:id="2087258264">
      <w:bodyDiv w:val="1"/>
      <w:marLeft w:val="0"/>
      <w:marRight w:val="0"/>
      <w:marTop w:val="0"/>
      <w:marBottom w:val="0"/>
      <w:divBdr>
        <w:top w:val="none" w:sz="0" w:space="0" w:color="auto"/>
        <w:left w:val="none" w:sz="0" w:space="0" w:color="auto"/>
        <w:bottom w:val="none" w:sz="0" w:space="0" w:color="auto"/>
        <w:right w:val="none" w:sz="0" w:space="0" w:color="auto"/>
      </w:divBdr>
    </w:div>
    <w:div w:id="2090153917">
      <w:bodyDiv w:val="1"/>
      <w:marLeft w:val="0"/>
      <w:marRight w:val="0"/>
      <w:marTop w:val="0"/>
      <w:marBottom w:val="0"/>
      <w:divBdr>
        <w:top w:val="none" w:sz="0" w:space="0" w:color="auto"/>
        <w:left w:val="none" w:sz="0" w:space="0" w:color="auto"/>
        <w:bottom w:val="none" w:sz="0" w:space="0" w:color="auto"/>
        <w:right w:val="none" w:sz="0" w:space="0" w:color="auto"/>
      </w:divBdr>
    </w:div>
    <w:div w:id="2092118328">
      <w:bodyDiv w:val="1"/>
      <w:marLeft w:val="0"/>
      <w:marRight w:val="0"/>
      <w:marTop w:val="0"/>
      <w:marBottom w:val="0"/>
      <w:divBdr>
        <w:top w:val="none" w:sz="0" w:space="0" w:color="auto"/>
        <w:left w:val="none" w:sz="0" w:space="0" w:color="auto"/>
        <w:bottom w:val="none" w:sz="0" w:space="0" w:color="auto"/>
        <w:right w:val="none" w:sz="0" w:space="0" w:color="auto"/>
      </w:divBdr>
    </w:div>
    <w:div w:id="213857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imsva91-ctp.trendmicro.com%2Fwis%2Fclicktime%2Fv1%2Fquery%3Furl%3Dhttps%253a%252f%252fdingley.org.uk%252fdingleys-promise-training%252fearly-years-inclusion-programme%252f%26umid%3D352CD62A-EF53-6905-9E4D-1119C91F8897%26auth%3Dde41389fcd07b045c2bf0b8b6a6bb2cde097bfb7-de48f987abb1a80455a91c060df237c8dc31062a&amp;data=05%7C02%7Cfis.Information%40northyorks.gov.uk%7C48cc0bca401242ffbfba08dec0870d0e%7Cad3d9c73983044a1b487e1055441c70e%7C0%7C0%7C639159884638090057%7CUnknown%7CTWFpbGZsb3d8eyJFbXB0eU1hcGkiOnRydWUsIlYiOiIwLjAuMDAwMCIsIlAiOiJXaW4zMiIsIkFOIjoiTWFpbCIsIldUIjoyfQ%3D%3D%7C0%7C%7C%7C&amp;sdata=3jtOt9Jd0qiSS8oxFk5eOhY5MR%2B9jHBWxLU6QE5vP2s%3D&amp;reserved=0" TargetMode="External"/><Relationship Id="rId13" Type="http://schemas.openxmlformats.org/officeDocument/2006/relationships/hyperlink" Target="mailto:AdultLearningService@northyorks.gov.uk" TargetMode="External"/><Relationship Id="rId18" Type="http://schemas.openxmlformats.org/officeDocument/2006/relationships/hyperlink" Target="mailto:eyft@northyorks.gov.u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view.officeapps.live.com/op/view.aspx?src=https%3A%2F%2Fassets.publishing.service.gov.uk%2Fmedia%2F6982013bf2ea511998158fa8%2FChargeable_extras_template_2026.docx&amp;wdOrigin=BROWSELINK" TargetMode="External"/><Relationship Id="rId7" Type="http://schemas.openxmlformats.org/officeDocument/2006/relationships/hyperlink" Target="https://eur02.safelinks.protection.outlook.com/?url=https%3A%2F%2Fcyps.northyorks.gov.uk%2Fearly-years-key-messages&amp;data=05%7C02%7Cfis.Information%40northyorks.gov.uk%7C48cc0bca401242ffbfba08dec0870d0e%7Cad3d9c73983044a1b487e1055441c70e%7C0%7C0%7C639159884637951646%7CUnknown%7CTWFpbGZsb3d8eyJFbXB0eU1hcGkiOnRydWUsIlYiOiIwLjAuMDAwMCIsIlAiOiJXaW4zMiIsIkFOIjoiTWFpbCIsIldUIjoyfQ%3D%3D%7C0%7C%7C%7C&amp;sdata=CdaRNYEeRyR8QcEzP6jgRICK2%2BrOEqLlJOsAgew4srU%3D&amp;reserved=0" TargetMode="External"/><Relationship Id="rId12" Type="http://schemas.openxmlformats.org/officeDocument/2006/relationships/hyperlink" Target="mailto:stephanie.weighell@northyorks.gov.uk" TargetMode="External"/><Relationship Id="rId17" Type="http://schemas.openxmlformats.org/officeDocument/2006/relationships/hyperlink" Target="https://eur02.safelinks.protection.outlook.com/?url=https%3A%2F%2Fwww.gov.uk%2Fguidance%2Fchildminders-report-new-people-in-the-setting&amp;data=05%7C02%7Cfis.Information%40northyorks.gov.uk%7C8f44156d6c304504a40a08dec71fbcf9%7Cad3d9c73983044a1b487e1055441c70e%7C0%7C0%7C639167136302557545%7CUnknown%7CTWFpbGZsb3d8eyJFbXB0eU1hcGkiOnRydWUsIlYiOiIwLjAuMDAwMCIsIlAiOiJXaW4zMiIsIkFOIjoiTWFpbCIsIldUIjoyfQ%3D%3D%7C0%7C%7C%7C&amp;sdata=XrNuC7yQZQtVvQVWoNb9niswaOlNez55uYL9wgn1Lak%3D&amp;reserved=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ur02.safelinks.protection.outlook.com/?url=https%3A%2F%2Fearlyyears.blog.gov.uk%2F2026%2F05%2F21%2Frenewed-inspection-framework-for-holiday-providers-what-you-need-to-know%2F&amp;data=05%7C02%7Cfis.Information%40northyorks.gov.uk%7C8f44156d6c304504a40a08dec71fbcf9%7Cad3d9c73983044a1b487e1055441c70e%7C0%7C0%7C639167136302524609%7CUnknown%7CTWFpbGZsb3d8eyJFbXB0eU1hcGkiOnRydWUsIlYiOiIwLjAuMDAwMCIsIlAiOiJXaW4zMiIsIkFOIjoiTWFpbCIsIldUIjoyfQ%3D%3D%7C0%7C%7C%7C&amp;sdata=BvO7STTwy15V2JPO69dIGOwLifZKHKwxEo4WmNE%2ButE%3D&amp;reserved=0" TargetMode="External"/><Relationship Id="rId20" Type="http://schemas.openxmlformats.org/officeDocument/2006/relationships/hyperlink" Target="https://www.gov.uk/government/publications/early-education-and-childcare--2/early-education-and-childcare-valid-from-1-april-202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2.safelinks.protection.outlook.com/?url=https%3A%2F%2Fcovenantfund.org.uk%2Fprogramme%2Farmed-forces-families-fund-early-years-programme%2F&amp;data=05%7C02%7CSue.Atkins%40northyorks.gov.uk%7Cc5697b6311454cdbf55708dec7cb5ba7%7Cad3d9c73983044a1b487e1055441c70e%7C0%7C0%7C639167873396426299%7CUnknown%7CTWFpbGZsb3d8eyJFbXB0eU1hcGkiOnRydWUsIlYiOiIwLjAuMDAwMCIsIlAiOiJXaW4zMiIsIkFOIjoiTWFpbCIsIldUIjoyfQ%3D%3D%7C0%7C%7C%7C&amp;sdata=z7goT4JzTHYCYq%2F7JhZH%2FPd13XAFZ6j6jsGRsXr28LU%3D&amp;reserved=0"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ur02.safelinks.protection.outlook.com/?url=https%3A%2F%2Fforms.office.com%2Fe%2FYxhEw5J9J6&amp;data=05%7C02%7Cfis.Information%40northyorks.gov.uk%7C48cc0bca401242ffbfba08dec0870d0e%7Cad3d9c73983044a1b487e1055441c70e%7C0%7C0%7C639159884638251623%7CUnknown%7CTWFpbGZsb3d8eyJFbXB0eU1hcGkiOnRydWUsIlYiOiIwLjAuMDAwMCIsIlAiOiJXaW4zMiIsIkFOIjoiTWFpbCIsIldUIjoyfQ%3D%3D%7C0%7C%7C%7C&amp;sdata=Oh1Fz3nAufw1hkNCLarlBVOuPuBdEBYsyor1ewT0eMs%3D&amp;reserved=0" TargetMode="External"/><Relationship Id="rId23" Type="http://schemas.openxmlformats.org/officeDocument/2006/relationships/footer" Target="footer2.xml"/><Relationship Id="rId10" Type="http://schemas.openxmlformats.org/officeDocument/2006/relationships/hyperlink" Target="mailto:fis.information@northyorks.gov.uk" TargetMode="External"/><Relationship Id="rId19" Type="http://schemas.openxmlformats.org/officeDocument/2006/relationships/hyperlink" Target="https://www.northyorks.gov.uk/children-and-families/early-education-and-childcare/government-funded-childcare" TargetMode="External"/><Relationship Id="rId4" Type="http://schemas.openxmlformats.org/officeDocument/2006/relationships/webSettings" Target="webSettings.xml"/><Relationship Id="rId9" Type="http://schemas.openxmlformats.org/officeDocument/2006/relationships/hyperlink" Target="https://eur02.safelinks.protection.outlook.com/?url=https%3A%2F%2Fdingley.org.uk%2Fdingleys-promise-training%2Fearly-years-inclusion-programme%2F&amp;data=05%7C02%7Cfis.Information%40northyorks.gov.uk%7C48cc0bca401242ffbfba08dec0870d0e%7Cad3d9c73983044a1b487e1055441c70e%7C0%7C0%7C639159884638127759%7CUnknown%7CTWFpbGZsb3d8eyJFbXB0eU1hcGkiOnRydWUsIlYiOiIwLjAuMDAwMCIsIlAiOiJXaW4zMiIsIkFOIjoiTWFpbCIsIldUIjoyfQ%3D%3D%7C0%7C%7C%7C&amp;sdata=TU%2BjYlf%2FivkFmkLeeUFNtb0nFcCiVH0TUJeVRl%2FZPpc%3D&amp;reserved=0" TargetMode="External"/><Relationship Id="rId14" Type="http://schemas.openxmlformats.org/officeDocument/2006/relationships/hyperlink" Target="https://www.bestpracticenet.co.uk/early-years-senco?utm_source=nursery%20world&amp;utm_medium=email&amp;utm_campaign=nw_jfull&amp;dm_t=0,0,0,0,0,0,0,0"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2100</Words>
  <Characters>11974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North Yorkshire Council</Company>
  <LinksUpToDate>false</LinksUpToDate>
  <CharactersWithSpaces>14046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Atkins</dc:creator>
  <cp:keywords/>
  <dc:description/>
  <cp:lastModifiedBy>Sue Atkins</cp:lastModifiedBy>
  <cp:revision>8</cp:revision>
  <cp:lastPrinted>2026-05-01T10:47:00Z</cp:lastPrinted>
  <dcterms:created xsi:type="dcterms:W3CDTF">2026-06-11T12:48:00Z</dcterms:created>
  <dcterms:modified xsi:type="dcterms:W3CDTF">2026-06-15T15:55:00Z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29cb5558,799d3fd1,7c26ba05</vt:lpwstr>
  </property>
  <property fmtid="{D5CDD505-2E9C-101B-9397-08002B2CF9AE}" pid="3" name="ClassificationContentMarkingFooterFontProps">
    <vt:lpwstr>#ff0000,10,Calibri</vt:lpwstr>
  </property>
  <property fmtid="{D5CDD505-2E9C-101B-9397-08002B2CF9AE}" pid="4" name="ClassificationContentMarkingFooterText">
    <vt:lpwstr>OFFICIAL - SENSITIVE</vt:lpwstr>
  </property>
  <property fmtid="{D5CDD505-2E9C-101B-9397-08002B2CF9AE}" pid="5" name="MSIP_Label_13f27b87-3675-4fb5-85ad-fce3efd3a6b0_Enabled">
    <vt:lpwstr>true</vt:lpwstr>
  </property>
  <property fmtid="{D5CDD505-2E9C-101B-9397-08002B2CF9AE}" pid="6" name="MSIP_Label_13f27b87-3675-4fb5-85ad-fce3efd3a6b0_SetDate">
    <vt:lpwstr>2026-04-28T15:06:19Z</vt:lpwstr>
  </property>
  <property fmtid="{D5CDD505-2E9C-101B-9397-08002B2CF9AE}" pid="7" name="MSIP_Label_13f27b87-3675-4fb5-85ad-fce3efd3a6b0_Method">
    <vt:lpwstr>Standard</vt:lpwstr>
  </property>
  <property fmtid="{D5CDD505-2E9C-101B-9397-08002B2CF9AE}" pid="8" name="MSIP_Label_13f27b87-3675-4fb5-85ad-fce3efd3a6b0_Name">
    <vt:lpwstr>OFFICIAL - SENSITIVE</vt:lpwstr>
  </property>
  <property fmtid="{D5CDD505-2E9C-101B-9397-08002B2CF9AE}" pid="9" name="MSIP_Label_13f27b87-3675-4fb5-85ad-fce3efd3a6b0_SiteId">
    <vt:lpwstr>ad3d9c73-9830-44a1-b487-e1055441c70e</vt:lpwstr>
  </property>
  <property fmtid="{D5CDD505-2E9C-101B-9397-08002B2CF9AE}" pid="10" name="MSIP_Label_13f27b87-3675-4fb5-85ad-fce3efd3a6b0_ActionId">
    <vt:lpwstr>63d14e45-f0b8-497c-bdf5-71fe9ad9b60d</vt:lpwstr>
  </property>
  <property fmtid="{D5CDD505-2E9C-101B-9397-08002B2CF9AE}" pid="11" name="MSIP_Label_13f27b87-3675-4fb5-85ad-fce3efd3a6b0_ContentBits">
    <vt:lpwstr>2</vt:lpwstr>
  </property>
  <property fmtid="{D5CDD505-2E9C-101B-9397-08002B2CF9AE}" pid="12" name="MSIP_Label_13f27b87-3675-4fb5-85ad-fce3efd3a6b0_Tag">
    <vt:lpwstr>10, 1, 2, 1</vt:lpwstr>
  </property>
</Properties>
</file>