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EEF5EA" w14:textId="16C4998C" w:rsidR="00240C3C" w:rsidRDefault="002B1AC7" w:rsidP="002B1AC7">
      <w:pPr>
        <w:pStyle w:val="Heading1"/>
      </w:pPr>
      <w:r>
        <w:t>Early Years Conference Workshops</w:t>
      </w:r>
    </w:p>
    <w:p w14:paraId="6FD3432A" w14:textId="460EF176" w:rsidR="002B1AC7" w:rsidRDefault="002B1AC7" w:rsidP="002B1AC7">
      <w:pPr>
        <w:pStyle w:val="Heading2"/>
      </w:pPr>
      <w:r>
        <w:t>To view the workshop descriptions</w:t>
      </w:r>
    </w:p>
    <w:p w14:paraId="569EAC59" w14:textId="7E503D0A" w:rsidR="002B1AC7" w:rsidRDefault="002B1AC7" w:rsidP="002B1AC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42ABE8" wp14:editId="62A189D9">
                <wp:simplePos x="0" y="0"/>
                <wp:positionH relativeFrom="column">
                  <wp:posOffset>3596640</wp:posOffset>
                </wp:positionH>
                <wp:positionV relativeFrom="paragraph">
                  <wp:posOffset>182245</wp:posOffset>
                </wp:positionV>
                <wp:extent cx="1897380" cy="419100"/>
                <wp:effectExtent l="0" t="0" r="83820" b="76200"/>
                <wp:wrapNone/>
                <wp:docPr id="1138122365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97380" cy="41910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rgbClr val="B95B09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70A3A9A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283.2pt;margin-top:14.35pt;width:149.4pt;height:3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" strokecolor="#b95b09" strokeweight="1.5pt">
                <v:stroke endarrow="block" joinstyle="miter"/>
              </v:shape>
            </w:pict>
          </mc:Fallback>
        </mc:AlternateContent>
      </w:r>
      <w:r>
        <w:t>When viewing the course click the arrow on the days / full programme section</w:t>
      </w:r>
    </w:p>
    <w:p w14:paraId="0EAFC7E4" w14:textId="625E6CA6" w:rsidR="002B1AC7" w:rsidRDefault="002B1AC7" w:rsidP="002B1AC7">
      <w:r w:rsidRPr="002B1AC7">
        <w:rPr>
          <w:noProof/>
        </w:rPr>
        <w:drawing>
          <wp:inline distT="0" distB="0" distL="0" distR="0" wp14:anchorId="5B7B0354" wp14:editId="267436DA">
            <wp:extent cx="5731510" cy="666750"/>
            <wp:effectExtent l="0" t="0" r="2540" b="0"/>
            <wp:docPr id="4849462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946277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9D213D" w14:textId="77777777" w:rsidR="00473C02" w:rsidRDefault="002B1AC7" w:rsidP="002B1AC7">
      <w:pPr>
        <w:rPr>
          <w:i/>
          <w:iCs/>
          <w:sz w:val="20"/>
          <w:szCs w:val="20"/>
        </w:rPr>
      </w:pPr>
      <w:r>
        <w:t>This will bring up all workshop options and a brief description.</w:t>
      </w:r>
      <w:r>
        <w:br/>
      </w:r>
      <w:r w:rsidRPr="002B1AC7">
        <w:rPr>
          <w:i/>
          <w:iCs/>
          <w:sz w:val="20"/>
          <w:szCs w:val="20"/>
        </w:rPr>
        <w:t>Please note, the workshops are the same for both workshop 1 and workshop 2 so please select different ones.</w:t>
      </w:r>
    </w:p>
    <w:p w14:paraId="64D2DF51" w14:textId="7D5A25D3" w:rsidR="002B1AC7" w:rsidRDefault="00473C02" w:rsidP="002B1AC7">
      <w:r w:rsidRPr="00473C02">
        <w:rPr>
          <w:noProof/>
        </w:rPr>
        <w:drawing>
          <wp:inline distT="0" distB="0" distL="0" distR="0" wp14:anchorId="09331EDC" wp14:editId="2176BD71">
            <wp:extent cx="5372100" cy="4525158"/>
            <wp:effectExtent l="0" t="0" r="0" b="8890"/>
            <wp:docPr id="15623973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2397307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72616" cy="4525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9F9117" w14:textId="77777777" w:rsidR="0034096B" w:rsidRDefault="0034096B">
      <w:pPr>
        <w:rPr>
          <w:rFonts w:asciiTheme="majorHAnsi" w:eastAsiaTheme="majorEastAsia" w:hAnsiTheme="majorHAnsi" w:cstheme="majorBidi"/>
          <w:b/>
          <w:color w:val="B95B09"/>
          <w:sz w:val="24"/>
          <w:szCs w:val="32"/>
        </w:rPr>
      </w:pPr>
      <w:r>
        <w:br w:type="page"/>
      </w:r>
    </w:p>
    <w:p w14:paraId="09348B44" w14:textId="067C323A" w:rsidR="002B1AC7" w:rsidRDefault="002B1AC7" w:rsidP="002B1AC7">
      <w:pPr>
        <w:pStyle w:val="Heading2"/>
      </w:pPr>
      <w:r>
        <w:lastRenderedPageBreak/>
        <w:t>Selecting the workshop options</w:t>
      </w:r>
    </w:p>
    <w:p w14:paraId="62748B78" w14:textId="5C6A2635" w:rsidR="002B1AC7" w:rsidRDefault="002B1AC7" w:rsidP="002B1AC7">
      <w:r>
        <w:t>When you select a delegate to book, you will then be asked to confirm the workshops they want to attend.</w:t>
      </w:r>
    </w:p>
    <w:p w14:paraId="4E9C0599" w14:textId="3BE5376F" w:rsidR="002B1AC7" w:rsidRDefault="002B1AC7" w:rsidP="002B1AC7">
      <w:r>
        <w:t>Make you select a different workshop for each time, as in the example below and then proceed to confirming the booking.</w:t>
      </w:r>
    </w:p>
    <w:p w14:paraId="0DC5F698" w14:textId="687AB380" w:rsidR="002B1AC7" w:rsidRDefault="002B1AC7" w:rsidP="002B1AC7">
      <w:r w:rsidRPr="002B1AC7">
        <w:rPr>
          <w:noProof/>
        </w:rPr>
        <w:drawing>
          <wp:inline distT="0" distB="0" distL="0" distR="0" wp14:anchorId="46453088" wp14:editId="7E968643">
            <wp:extent cx="5731510" cy="3902075"/>
            <wp:effectExtent l="0" t="0" r="2540" b="3175"/>
            <wp:docPr id="18755551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5555164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0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074113" w14:textId="7189C2BF" w:rsidR="00E96100" w:rsidRDefault="002B1AC7" w:rsidP="002B1AC7">
      <w:r>
        <w:t>Spaces on the workshops are limited, so book early to secure</w:t>
      </w:r>
      <w:r w:rsidR="00E96100">
        <w:t xml:space="preserve"> your place.</w:t>
      </w:r>
    </w:p>
    <w:p w14:paraId="40F464FF" w14:textId="301220EB" w:rsidR="008E32C7" w:rsidRPr="008E32C7" w:rsidRDefault="008E32C7" w:rsidP="002B1AC7">
      <w:pPr>
        <w:rPr>
          <w:i/>
          <w:iCs/>
        </w:rPr>
      </w:pPr>
      <w:r w:rsidRPr="008E32C7">
        <w:rPr>
          <w:b/>
          <w:bCs/>
          <w:i/>
          <w:iCs/>
        </w:rPr>
        <w:t>Please note:</w:t>
      </w:r>
      <w:r w:rsidRPr="008E32C7">
        <w:rPr>
          <w:i/>
          <w:iCs/>
        </w:rPr>
        <w:t xml:space="preserve"> While this event is free to attend, places are limited. If you register but do not attend without prior notice, you may be charged a fee to cover the cost of your reserved place.</w:t>
      </w:r>
    </w:p>
    <w:sectPr w:rsidR="008E32C7" w:rsidRPr="008E32C7">
      <w:headerReference w:type="default" r:id="rId9"/>
      <w:footerReference w:type="even" r:id="rId10"/>
      <w:footerReference w:type="defaul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682B87" w14:textId="77777777" w:rsidR="00EE6A19" w:rsidRDefault="00EE6A19" w:rsidP="002B1AC7">
      <w:pPr>
        <w:spacing w:after="0" w:line="240" w:lineRule="auto"/>
      </w:pPr>
      <w:r>
        <w:separator/>
      </w:r>
    </w:p>
  </w:endnote>
  <w:endnote w:type="continuationSeparator" w:id="0">
    <w:p w14:paraId="68348E7F" w14:textId="77777777" w:rsidR="00EE6A19" w:rsidRDefault="00EE6A19" w:rsidP="002B1A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497F2" w14:textId="5DD5BCA1" w:rsidR="002B1AC7" w:rsidRDefault="002B1AC7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BB262B9" wp14:editId="26E641E0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9740" cy="357505"/>
              <wp:effectExtent l="0" t="0" r="16510" b="0"/>
              <wp:wrapNone/>
              <wp:docPr id="1008880785" name="Text Box 3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974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0D3D7F7" w14:textId="5A10C804" w:rsidR="002B1AC7" w:rsidRPr="002B1AC7" w:rsidRDefault="002B1AC7" w:rsidP="002B1AC7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2B1AC7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BB262B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alt="OFFICIAL" style="position:absolute;margin-left:0;margin-top:0;width:36.2pt;height:28.15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" filled="f" stroked="f">
              <v:textbox style="mso-fit-shape-to-text:t" inset="0,0,0,15pt">
                <w:txbxContent>
                  <w:p w14:paraId="00D3D7F7" w14:textId="5A10C804" w:rsidR="002B1AC7" w:rsidRPr="002B1AC7" w:rsidRDefault="002B1AC7" w:rsidP="002B1AC7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2B1AC7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50B6B0" w14:textId="617B32A0" w:rsidR="002B1AC7" w:rsidRDefault="002B1AC7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4E51FCEA" wp14:editId="78C1C626">
              <wp:simplePos x="914400" y="1007364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9740" cy="357505"/>
              <wp:effectExtent l="0" t="0" r="16510" b="0"/>
              <wp:wrapNone/>
              <wp:docPr id="1782989807" name="Text Box 4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974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498C696" w14:textId="14073F30" w:rsidR="002B1AC7" w:rsidRPr="002B1AC7" w:rsidRDefault="002B1AC7" w:rsidP="002B1AC7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2B1AC7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E51FCEA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alt="OFFICIAL" style="position:absolute;margin-left:0;margin-top:0;width:36.2pt;height:28.15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" filled="f" stroked="f">
              <v:textbox style="mso-fit-shape-to-text:t" inset="0,0,0,15pt">
                <w:txbxContent>
                  <w:p w14:paraId="2498C696" w14:textId="14073F30" w:rsidR="002B1AC7" w:rsidRPr="002B1AC7" w:rsidRDefault="002B1AC7" w:rsidP="002B1AC7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2B1AC7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4B9BDD" w14:textId="6AC9E76C" w:rsidR="002B1AC7" w:rsidRDefault="002B1AC7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5EBFFB1D" wp14:editId="7DAEA1EB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9740" cy="357505"/>
              <wp:effectExtent l="0" t="0" r="16510" b="0"/>
              <wp:wrapNone/>
              <wp:docPr id="1745839995" name="Text Box 2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974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A90B4EC" w14:textId="7C799C18" w:rsidR="002B1AC7" w:rsidRPr="002B1AC7" w:rsidRDefault="002B1AC7" w:rsidP="002B1AC7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2B1AC7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EBFFB1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alt="OFFICIAL" style="position:absolute;margin-left:0;margin-top:0;width:36.2pt;height:28.15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" filled="f" stroked="f">
              <v:textbox style="mso-fit-shape-to-text:t" inset="0,0,0,15pt">
                <w:txbxContent>
                  <w:p w14:paraId="5A90B4EC" w14:textId="7C799C18" w:rsidR="002B1AC7" w:rsidRPr="002B1AC7" w:rsidRDefault="002B1AC7" w:rsidP="002B1AC7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2B1AC7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D1E0E4" w14:textId="77777777" w:rsidR="00EE6A19" w:rsidRDefault="00EE6A19" w:rsidP="002B1AC7">
      <w:pPr>
        <w:spacing w:after="0" w:line="240" w:lineRule="auto"/>
      </w:pPr>
      <w:r>
        <w:separator/>
      </w:r>
    </w:p>
  </w:footnote>
  <w:footnote w:type="continuationSeparator" w:id="0">
    <w:p w14:paraId="6D0B8139" w14:textId="77777777" w:rsidR="00EE6A19" w:rsidRDefault="00EE6A19" w:rsidP="002B1A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E0EDBA" w14:textId="7C4F4B06" w:rsidR="008E32C7" w:rsidRDefault="008E32C7">
    <w:pPr>
      <w:pStyle w:val="Header"/>
    </w:pPr>
    <w:r>
      <w:rPr>
        <w:noProof/>
      </w:rPr>
      <w:drawing>
        <wp:inline distT="0" distB="0" distL="0" distR="0" wp14:anchorId="128DC2EE" wp14:editId="268B119D">
          <wp:extent cx="1590675" cy="643583"/>
          <wp:effectExtent l="0" t="0" r="0" b="4445"/>
          <wp:docPr id="112542158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2540" cy="6524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AC7"/>
    <w:rsid w:val="00240C3C"/>
    <w:rsid w:val="002B1AC7"/>
    <w:rsid w:val="0034096B"/>
    <w:rsid w:val="00345904"/>
    <w:rsid w:val="003D1F09"/>
    <w:rsid w:val="00473C02"/>
    <w:rsid w:val="00497D6C"/>
    <w:rsid w:val="005153E1"/>
    <w:rsid w:val="0055274C"/>
    <w:rsid w:val="00674428"/>
    <w:rsid w:val="006E30CA"/>
    <w:rsid w:val="00776BFB"/>
    <w:rsid w:val="007E33B9"/>
    <w:rsid w:val="008B6D7B"/>
    <w:rsid w:val="008E32C7"/>
    <w:rsid w:val="00C93D43"/>
    <w:rsid w:val="00CA2B83"/>
    <w:rsid w:val="00D066CE"/>
    <w:rsid w:val="00E96100"/>
    <w:rsid w:val="00EE6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C6B511"/>
  <w15:chartTrackingRefBased/>
  <w15:docId w15:val="{FD5E3B5C-D5EE-4CAD-BD9E-85D4BA3A3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59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b/>
      <w:color w:val="00437B"/>
      <w:sz w:val="28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459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b/>
      <w:color w:val="B95B09"/>
      <w:sz w:val="24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1A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1A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1A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1A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1A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1A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1A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5904"/>
    <w:rPr>
      <w:rFonts w:asciiTheme="majorHAnsi" w:eastAsiaTheme="majorEastAsia" w:hAnsiTheme="majorHAnsi" w:cstheme="majorBidi"/>
      <w:b/>
      <w:color w:val="00437B"/>
      <w:sz w:val="28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45904"/>
    <w:rPr>
      <w:rFonts w:asciiTheme="majorHAnsi" w:eastAsiaTheme="majorEastAsia" w:hAnsiTheme="majorHAnsi" w:cstheme="majorBidi"/>
      <w:b/>
      <w:color w:val="B95B09"/>
      <w:sz w:val="24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1A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1AC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1AC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1A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1A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1A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1A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1A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1A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1A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1A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1A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1A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1A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1AC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1A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1AC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1AC7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2B1A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1AC7"/>
  </w:style>
  <w:style w:type="paragraph" w:styleId="Header">
    <w:name w:val="header"/>
    <w:basedOn w:val="Normal"/>
    <w:link w:val="HeaderChar"/>
    <w:uiPriority w:val="99"/>
    <w:unhideWhenUsed/>
    <w:rsid w:val="008E32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32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785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7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0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1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Yorkshire Council</Company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Maltby</dc:creator>
  <cp:keywords/>
  <dc:description/>
  <cp:lastModifiedBy>Helen Smith</cp:lastModifiedBy>
  <cp:revision>2</cp:revision>
  <dcterms:created xsi:type="dcterms:W3CDTF">2025-10-13T14:35:00Z</dcterms:created>
  <dcterms:modified xsi:type="dcterms:W3CDTF">2025-10-13T14:35:00Z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680f677b,3c224c91,6a4643ef</vt:lpwstr>
  </property>
  <property fmtid="{D5CDD505-2E9C-101B-9397-08002B2CF9AE}" pid="3" name="ClassificationContentMarkingFooterFontProps">
    <vt:lpwstr>#ff0000,10,Calibri</vt:lpwstr>
  </property>
  <property fmtid="{D5CDD505-2E9C-101B-9397-08002B2CF9AE}" pid="4" name="ClassificationContentMarkingFooterText">
    <vt:lpwstr>OFFICIAL</vt:lpwstr>
  </property>
  <property fmtid="{D5CDD505-2E9C-101B-9397-08002B2CF9AE}" pid="5" name="MSIP_Label_3ecdfc32-7be5-4b17-9f97-00453388bdd7_Enabled">
    <vt:lpwstr>true</vt:lpwstr>
  </property>
  <property fmtid="{D5CDD505-2E9C-101B-9397-08002B2CF9AE}" pid="6" name="MSIP_Label_3ecdfc32-7be5-4b17-9f97-00453388bdd7_SetDate">
    <vt:lpwstr>2025-10-13T10:39:33Z</vt:lpwstr>
  </property>
  <property fmtid="{D5CDD505-2E9C-101B-9397-08002B2CF9AE}" pid="7" name="MSIP_Label_3ecdfc32-7be5-4b17-9f97-00453388bdd7_Method">
    <vt:lpwstr>Standard</vt:lpwstr>
  </property>
  <property fmtid="{D5CDD505-2E9C-101B-9397-08002B2CF9AE}" pid="8" name="MSIP_Label_3ecdfc32-7be5-4b17-9f97-00453388bdd7_Name">
    <vt:lpwstr>OFFICIAL</vt:lpwstr>
  </property>
  <property fmtid="{D5CDD505-2E9C-101B-9397-08002B2CF9AE}" pid="9" name="MSIP_Label_3ecdfc32-7be5-4b17-9f97-00453388bdd7_SiteId">
    <vt:lpwstr>ad3d9c73-9830-44a1-b487-e1055441c70e</vt:lpwstr>
  </property>
  <property fmtid="{D5CDD505-2E9C-101B-9397-08002B2CF9AE}" pid="10" name="MSIP_Label_3ecdfc32-7be5-4b17-9f97-00453388bdd7_ActionId">
    <vt:lpwstr>d477538b-4fb4-4b48-a8cf-89345cd5aa30</vt:lpwstr>
  </property>
  <property fmtid="{D5CDD505-2E9C-101B-9397-08002B2CF9AE}" pid="11" name="MSIP_Label_3ecdfc32-7be5-4b17-9f97-00453388bdd7_ContentBits">
    <vt:lpwstr>2</vt:lpwstr>
  </property>
</Properties>
</file>