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909" w:rsidRDefault="005F2909" w:rsidP="00DE5894">
      <w:pPr>
        <w:spacing w:after="0"/>
        <w:rPr>
          <w:rFonts w:ascii="Arial" w:hAnsi="Arial" w:cs="Arial"/>
          <w:b/>
          <w:sz w:val="28"/>
          <w:szCs w:val="28"/>
        </w:rPr>
      </w:pPr>
      <w:r>
        <w:rPr>
          <w:rFonts w:ascii="Arial" w:hAnsi="Arial" w:cs="Arial"/>
          <w:b/>
          <w:noProof/>
          <w:sz w:val="28"/>
          <w:szCs w:val="28"/>
          <w:lang w:eastAsia="en-GB"/>
        </w:rPr>
        <w:drawing>
          <wp:anchor distT="0" distB="0" distL="114300" distR="114300" simplePos="0" relativeHeight="251660288" behindDoc="1" locked="0" layoutInCell="1" allowOverlap="1">
            <wp:simplePos x="0" y="0"/>
            <wp:positionH relativeFrom="column">
              <wp:posOffset>-70485</wp:posOffset>
            </wp:positionH>
            <wp:positionV relativeFrom="paragraph">
              <wp:posOffset>53975</wp:posOffset>
            </wp:positionV>
            <wp:extent cx="2577465" cy="755015"/>
            <wp:effectExtent l="0" t="0" r="0" b="6985"/>
            <wp:wrapTight wrapText="bothSides">
              <wp:wrapPolygon edited="0">
                <wp:start x="0" y="0"/>
                <wp:lineTo x="0" y="21255"/>
                <wp:lineTo x="21392" y="21255"/>
                <wp:lineTo x="213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F2909" w:rsidRDefault="005F2909" w:rsidP="00DE5894">
      <w:pPr>
        <w:spacing w:after="0"/>
        <w:rPr>
          <w:rFonts w:ascii="Arial" w:hAnsi="Arial" w:cs="Arial"/>
          <w:b/>
          <w:sz w:val="28"/>
          <w:szCs w:val="28"/>
        </w:rPr>
      </w:pPr>
    </w:p>
    <w:p w:rsidR="005F2909" w:rsidRDefault="005F2909" w:rsidP="00DE5894">
      <w:pPr>
        <w:spacing w:after="0"/>
        <w:rPr>
          <w:rFonts w:ascii="Arial" w:hAnsi="Arial" w:cs="Arial"/>
          <w:b/>
          <w:sz w:val="28"/>
          <w:szCs w:val="28"/>
        </w:rPr>
      </w:pPr>
    </w:p>
    <w:p w:rsidR="00BE0BDF" w:rsidRDefault="00BE0BDF" w:rsidP="00DE5894">
      <w:pPr>
        <w:spacing w:after="0"/>
        <w:rPr>
          <w:rFonts w:ascii="Arial" w:hAnsi="Arial" w:cs="Arial"/>
          <w:b/>
          <w:sz w:val="28"/>
          <w:szCs w:val="28"/>
        </w:rPr>
      </w:pPr>
    </w:p>
    <w:p w:rsidR="005F2909" w:rsidRDefault="005F2909" w:rsidP="00DE5894">
      <w:pPr>
        <w:spacing w:after="0"/>
        <w:rPr>
          <w:rFonts w:ascii="Arial" w:hAnsi="Arial" w:cs="Arial"/>
          <w:b/>
          <w:sz w:val="28"/>
          <w:szCs w:val="28"/>
        </w:rPr>
      </w:pPr>
    </w:p>
    <w:p w:rsidR="00DE5894" w:rsidRPr="00F12C7F" w:rsidRDefault="00DE5894" w:rsidP="00DE5894">
      <w:pPr>
        <w:spacing w:after="0"/>
        <w:rPr>
          <w:rFonts w:ascii="Arial" w:hAnsi="Arial" w:cs="Arial"/>
          <w:b/>
          <w:sz w:val="28"/>
          <w:szCs w:val="28"/>
        </w:rPr>
      </w:pPr>
      <w:r w:rsidRPr="00F12C7F">
        <w:rPr>
          <w:rFonts w:ascii="Arial" w:hAnsi="Arial" w:cs="Arial"/>
          <w:b/>
          <w:sz w:val="28"/>
          <w:szCs w:val="28"/>
        </w:rPr>
        <w:t>Preparation for Shortlisting</w:t>
      </w:r>
    </w:p>
    <w:p w:rsidR="00DE5894" w:rsidRPr="00DE5894" w:rsidRDefault="00DE5894" w:rsidP="00DE5894">
      <w:pPr>
        <w:spacing w:after="0"/>
        <w:rPr>
          <w:rFonts w:ascii="Arial" w:hAnsi="Arial" w:cs="Arial"/>
          <w:b/>
          <w:sz w:val="24"/>
          <w:szCs w:val="24"/>
          <w:u w:val="single"/>
        </w:rPr>
      </w:pPr>
    </w:p>
    <w:p w:rsidR="00DE5894" w:rsidRPr="00F12C7F" w:rsidRDefault="00DE5894" w:rsidP="00DE5894">
      <w:pPr>
        <w:spacing w:after="0"/>
        <w:rPr>
          <w:rFonts w:ascii="Arial" w:hAnsi="Arial" w:cs="Arial"/>
        </w:rPr>
      </w:pPr>
      <w:r w:rsidRPr="00F12C7F">
        <w:rPr>
          <w:rFonts w:ascii="Arial" w:hAnsi="Arial" w:cs="Arial"/>
        </w:rPr>
        <w:t>Prior to the shortlisting meeting the selection panel must have a clear understanding of the process:</w:t>
      </w:r>
    </w:p>
    <w:p w:rsidR="00DE5894" w:rsidRPr="00F12C7F" w:rsidRDefault="00DE5894" w:rsidP="00DE5894">
      <w:pPr>
        <w:numPr>
          <w:ilvl w:val="0"/>
          <w:numId w:val="2"/>
        </w:numPr>
        <w:spacing w:after="0"/>
        <w:rPr>
          <w:rFonts w:ascii="Arial" w:hAnsi="Arial" w:cs="Arial"/>
        </w:rPr>
      </w:pPr>
      <w:r w:rsidRPr="00F12C7F">
        <w:rPr>
          <w:rFonts w:ascii="Arial" w:hAnsi="Arial" w:cs="Arial"/>
        </w:rPr>
        <w:t>How will completed application forms be sent out?</w:t>
      </w:r>
    </w:p>
    <w:p w:rsidR="00DE5894" w:rsidRPr="00F12C7F" w:rsidRDefault="00DE5894" w:rsidP="00DE5894">
      <w:pPr>
        <w:numPr>
          <w:ilvl w:val="0"/>
          <w:numId w:val="2"/>
        </w:numPr>
        <w:spacing w:after="0"/>
        <w:rPr>
          <w:rFonts w:ascii="Arial" w:hAnsi="Arial" w:cs="Arial"/>
        </w:rPr>
      </w:pPr>
      <w:r w:rsidRPr="00F12C7F">
        <w:rPr>
          <w:rFonts w:ascii="Arial" w:hAnsi="Arial" w:cs="Arial"/>
        </w:rPr>
        <w:t>What are the marking criteria?</w:t>
      </w:r>
    </w:p>
    <w:p w:rsidR="00DE5894" w:rsidRPr="00F12C7F" w:rsidRDefault="00DE5894" w:rsidP="00DE5894">
      <w:pPr>
        <w:numPr>
          <w:ilvl w:val="0"/>
          <w:numId w:val="2"/>
        </w:numPr>
        <w:spacing w:after="0"/>
        <w:rPr>
          <w:rFonts w:ascii="Arial" w:hAnsi="Arial" w:cs="Arial"/>
        </w:rPr>
      </w:pPr>
      <w:r w:rsidRPr="00F12C7F">
        <w:rPr>
          <w:rFonts w:ascii="Arial" w:hAnsi="Arial" w:cs="Arial"/>
        </w:rPr>
        <w:t>What preparation is required before the meeting? E.g. Panel members to have individually scored each application against the agreed scoring schedule</w:t>
      </w:r>
    </w:p>
    <w:p w:rsidR="00DE5894" w:rsidRPr="00F12C7F" w:rsidRDefault="008438D2" w:rsidP="00DE5894">
      <w:pPr>
        <w:numPr>
          <w:ilvl w:val="0"/>
          <w:numId w:val="2"/>
        </w:numPr>
        <w:spacing w:after="0"/>
        <w:rPr>
          <w:rFonts w:ascii="Arial" w:hAnsi="Arial" w:cs="Arial"/>
        </w:rPr>
      </w:pPr>
      <w:r w:rsidRPr="00F12C7F">
        <w:rPr>
          <w:rFonts w:ascii="Arial" w:hAnsi="Arial" w:cs="Arial"/>
        </w:rPr>
        <w:t>Ensure each panel member has</w:t>
      </w:r>
      <w:r w:rsidR="00DE5894" w:rsidRPr="00F12C7F">
        <w:rPr>
          <w:rFonts w:ascii="Arial" w:hAnsi="Arial" w:cs="Arial"/>
        </w:rPr>
        <w:t xml:space="preserve"> a copy of the person specification and marking grids to record their scores and comments</w:t>
      </w:r>
    </w:p>
    <w:p w:rsidR="00DE5894" w:rsidRPr="00F12C7F" w:rsidRDefault="00DE5894" w:rsidP="00DE5894">
      <w:pPr>
        <w:numPr>
          <w:ilvl w:val="0"/>
          <w:numId w:val="2"/>
        </w:numPr>
        <w:spacing w:after="0"/>
        <w:rPr>
          <w:rFonts w:ascii="Arial" w:hAnsi="Arial" w:cs="Arial"/>
        </w:rPr>
      </w:pPr>
      <w:r w:rsidRPr="00F12C7F">
        <w:rPr>
          <w:rFonts w:ascii="Arial" w:hAnsi="Arial" w:cs="Arial"/>
        </w:rPr>
        <w:t>What is the target number to shortlist?</w:t>
      </w:r>
    </w:p>
    <w:p w:rsidR="00DE5894" w:rsidRPr="00F12C7F" w:rsidRDefault="00DE5894" w:rsidP="00DE5894">
      <w:pPr>
        <w:spacing w:after="0"/>
        <w:rPr>
          <w:rFonts w:ascii="Arial" w:hAnsi="Arial" w:cs="Arial"/>
        </w:rPr>
      </w:pPr>
    </w:p>
    <w:p w:rsidR="00DE5894" w:rsidRPr="00F12C7F" w:rsidRDefault="00DE5894" w:rsidP="00DE5894">
      <w:pPr>
        <w:spacing w:after="0"/>
        <w:rPr>
          <w:rFonts w:ascii="Arial" w:hAnsi="Arial" w:cs="Arial"/>
        </w:rPr>
      </w:pPr>
      <w:r w:rsidRPr="00F12C7F">
        <w:rPr>
          <w:rFonts w:ascii="Arial" w:hAnsi="Arial" w:cs="Arial"/>
        </w:rPr>
        <w:t>Ensure that the panel have discussed the guidance in the next section prior to the shortlisting meeting</w:t>
      </w:r>
    </w:p>
    <w:p w:rsidR="00F25756" w:rsidRDefault="008F1686" w:rsidP="004672AF">
      <w:pPr>
        <w:spacing w:after="0"/>
        <w:rPr>
          <w:rFonts w:ascii="Arial" w:hAnsi="Arial" w:cs="Arial"/>
          <w:sz w:val="24"/>
          <w:szCs w:val="24"/>
        </w:rPr>
      </w:pPr>
      <w:r w:rsidRPr="00F25756">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63A8296A" wp14:editId="4549C563">
                <wp:simplePos x="0" y="0"/>
                <wp:positionH relativeFrom="column">
                  <wp:posOffset>0</wp:posOffset>
                </wp:positionH>
                <wp:positionV relativeFrom="paragraph">
                  <wp:posOffset>537845</wp:posOffset>
                </wp:positionV>
                <wp:extent cx="5741035" cy="1603375"/>
                <wp:effectExtent l="0" t="0" r="24130" b="158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1603375"/>
                        </a:xfrm>
                        <a:prstGeom prst="rect">
                          <a:avLst/>
                        </a:prstGeom>
                        <a:solidFill>
                          <a:srgbClr val="FFFFFF"/>
                        </a:solidFill>
                        <a:ln w="9525">
                          <a:solidFill>
                            <a:srgbClr val="000000"/>
                          </a:solidFill>
                          <a:miter lim="800000"/>
                          <a:headEnd/>
                          <a:tailEnd/>
                        </a:ln>
                      </wps:spPr>
                      <wps:txbx>
                        <w:txbxContent>
                          <w:p w:rsidR="00F25756" w:rsidRPr="00F12C7F" w:rsidRDefault="00F25756" w:rsidP="00F25756">
                            <w:pPr>
                              <w:pStyle w:val="Heading8"/>
                              <w:rPr>
                                <w:rFonts w:ascii="Arial" w:hAnsi="Arial" w:cs="Arial"/>
                                <w:b/>
                                <w:i w:val="0"/>
                                <w:sz w:val="22"/>
                                <w:szCs w:val="22"/>
                              </w:rPr>
                            </w:pPr>
                            <w:r w:rsidRPr="00F12C7F">
                              <w:rPr>
                                <w:rFonts w:ascii="Arial" w:hAnsi="Arial" w:cs="Arial"/>
                                <w:b/>
                                <w:i w:val="0"/>
                                <w:sz w:val="22"/>
                                <w:szCs w:val="22"/>
                              </w:rPr>
                              <w:t>Consistency of Panel Membership</w:t>
                            </w:r>
                          </w:p>
                          <w:p w:rsidR="00F25756" w:rsidRPr="00F12C7F" w:rsidRDefault="00F25756" w:rsidP="00F25756">
                            <w:pPr>
                              <w:jc w:val="both"/>
                              <w:rPr>
                                <w:rFonts w:ascii="Arial" w:hAnsi="Arial" w:cs="Arial"/>
                              </w:rPr>
                            </w:pPr>
                            <w:r w:rsidRPr="00F12C7F">
                              <w:rPr>
                                <w:rFonts w:ascii="Arial" w:hAnsi="Arial" w:cs="Arial"/>
                              </w:rPr>
                              <w:t xml:space="preserve">The selection panel must </w:t>
                            </w:r>
                            <w:r w:rsidRPr="00F12C7F">
                              <w:rPr>
                                <w:rFonts w:ascii="Arial" w:hAnsi="Arial" w:cs="Arial"/>
                                <w:u w:val="single"/>
                              </w:rPr>
                              <w:t>not</w:t>
                            </w:r>
                            <w:r w:rsidRPr="00F12C7F">
                              <w:rPr>
                                <w:rFonts w:ascii="Arial" w:hAnsi="Arial" w:cs="Arial"/>
                              </w:rPr>
                              <w:t xml:space="preserve"> change between shortlisting and final offer (and for this reason should have committed to all the necessary meeting and interview/assessment dates from the outset). The full selection panel should be involved in the shortlisting process, with the assistance of an LA adviser, who has the right to attend any meetings of the selection panel and offer advice. The selection panel have a duty to consider this advice before making their final shortlisting decisions</w:t>
                            </w:r>
                            <w:r w:rsidR="00F12C7F">
                              <w:rPr>
                                <w:rFonts w:ascii="Arial" w:hAnsi="Arial" w:cs="Arial"/>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8296A" id="_x0000_t202" coordsize="21600,21600" o:spt="202" path="m,l,21600r21600,l21600,xe">
                <v:stroke joinstyle="miter"/>
                <v:path gradientshapeok="t" o:connecttype="rect"/>
              </v:shapetype>
              <v:shape id="Text Box 4" o:spid="_x0000_s1026" type="#_x0000_t202" style="position:absolute;margin-left:0;margin-top:42.35pt;width:452.05pt;height:126.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">
                <v:textbox>
                  <w:txbxContent>
                    <w:p w:rsidR="00F25756" w:rsidRPr="00F12C7F" w:rsidRDefault="00F25756" w:rsidP="00F25756">
                      <w:pPr>
                        <w:pStyle w:val="Heading8"/>
                        <w:rPr>
                          <w:rFonts w:ascii="Arial" w:hAnsi="Arial" w:cs="Arial"/>
                          <w:b/>
                          <w:i w:val="0"/>
                          <w:sz w:val="22"/>
                          <w:szCs w:val="22"/>
                        </w:rPr>
                      </w:pPr>
                      <w:r w:rsidRPr="00F12C7F">
                        <w:rPr>
                          <w:rFonts w:ascii="Arial" w:hAnsi="Arial" w:cs="Arial"/>
                          <w:b/>
                          <w:i w:val="0"/>
                          <w:sz w:val="22"/>
                          <w:szCs w:val="22"/>
                        </w:rPr>
                        <w:t>Consistency of Panel Membership</w:t>
                      </w:r>
                    </w:p>
                    <w:p w:rsidR="00F25756" w:rsidRPr="00F12C7F" w:rsidRDefault="00F25756" w:rsidP="00F25756">
                      <w:pPr>
                        <w:jc w:val="both"/>
                        <w:rPr>
                          <w:rFonts w:ascii="Arial" w:hAnsi="Arial" w:cs="Arial"/>
                        </w:rPr>
                      </w:pPr>
                      <w:r w:rsidRPr="00F12C7F">
                        <w:rPr>
                          <w:rFonts w:ascii="Arial" w:hAnsi="Arial" w:cs="Arial"/>
                        </w:rPr>
                        <w:t xml:space="preserve">The selection panel must </w:t>
                      </w:r>
                      <w:r w:rsidRPr="00F12C7F">
                        <w:rPr>
                          <w:rFonts w:ascii="Arial" w:hAnsi="Arial" w:cs="Arial"/>
                          <w:u w:val="single"/>
                        </w:rPr>
                        <w:t>not</w:t>
                      </w:r>
                      <w:r w:rsidRPr="00F12C7F">
                        <w:rPr>
                          <w:rFonts w:ascii="Arial" w:hAnsi="Arial" w:cs="Arial"/>
                        </w:rPr>
                        <w:t xml:space="preserve"> change between shortlisting and final offer (and for this reason should have committed to all the necessary meeting and interview/assessment dates from the outset). The full selection panel should be involved in the shortlisting process, with the assistance of an LA adviser, who has the right to attend any meetings of the selection panel and offer advice. The selection panel have a duty to consider this advice before making their final shortlisting decisions</w:t>
                      </w:r>
                      <w:r w:rsidR="00F12C7F">
                        <w:rPr>
                          <w:rFonts w:ascii="Arial" w:hAnsi="Arial" w:cs="Arial"/>
                        </w:rPr>
                        <w:t>.</w:t>
                      </w:r>
                    </w:p>
                  </w:txbxContent>
                </v:textbox>
                <w10:wrap type="square"/>
              </v:shape>
            </w:pict>
          </mc:Fallback>
        </mc:AlternateContent>
      </w:r>
    </w:p>
    <w:p w:rsidR="00F25756" w:rsidRPr="00F25756" w:rsidRDefault="00F25756" w:rsidP="00F25756">
      <w:pPr>
        <w:tabs>
          <w:tab w:val="left" w:pos="1380"/>
        </w:tabs>
        <w:rPr>
          <w:rFonts w:ascii="Arial" w:hAnsi="Arial" w:cs="Arial"/>
          <w:b/>
          <w:bCs/>
          <w:sz w:val="24"/>
          <w:szCs w:val="24"/>
        </w:rPr>
      </w:pPr>
      <w:bookmarkStart w:id="0" w:name="section5"/>
      <w:r w:rsidRPr="00F25756">
        <w:rPr>
          <w:rFonts w:ascii="Arial" w:hAnsi="Arial" w:cs="Arial"/>
          <w:b/>
          <w:bCs/>
          <w:sz w:val="24"/>
          <w:szCs w:val="24"/>
        </w:rPr>
        <w:t>S</w:t>
      </w:r>
      <w:r w:rsidR="00F12C7F">
        <w:rPr>
          <w:rFonts w:ascii="Arial" w:hAnsi="Arial" w:cs="Arial"/>
          <w:b/>
          <w:bCs/>
          <w:sz w:val="24"/>
          <w:szCs w:val="24"/>
        </w:rPr>
        <w:t>hortlisting</w:t>
      </w:r>
    </w:p>
    <w:bookmarkEnd w:id="0"/>
    <w:p w:rsidR="008F1686" w:rsidRDefault="008F1686" w:rsidP="00F25756">
      <w:pPr>
        <w:tabs>
          <w:tab w:val="left" w:pos="1380"/>
        </w:tabs>
        <w:rPr>
          <w:rFonts w:ascii="Arial" w:hAnsi="Arial" w:cs="Arial"/>
          <w:sz w:val="24"/>
          <w:szCs w:val="24"/>
        </w:rPr>
      </w:pPr>
    </w:p>
    <w:p w:rsidR="00F25756" w:rsidRPr="00F25756" w:rsidRDefault="00F25756" w:rsidP="00F25756">
      <w:pPr>
        <w:tabs>
          <w:tab w:val="left" w:pos="1380"/>
        </w:tabs>
        <w:rPr>
          <w:rFonts w:ascii="Arial" w:hAnsi="Arial" w:cs="Arial"/>
          <w:b/>
          <w:sz w:val="24"/>
          <w:szCs w:val="24"/>
        </w:rPr>
      </w:pPr>
      <w:r w:rsidRPr="00F25756">
        <w:rPr>
          <w:rFonts w:ascii="Arial" w:hAnsi="Arial" w:cs="Arial"/>
          <w:b/>
          <w:sz w:val="24"/>
          <w:szCs w:val="24"/>
        </w:rPr>
        <w:t>Shortlisting Stages</w:t>
      </w:r>
    </w:p>
    <w:p w:rsidR="00F25756" w:rsidRPr="00F12C7F" w:rsidRDefault="00F25756" w:rsidP="00F25756">
      <w:pPr>
        <w:tabs>
          <w:tab w:val="left" w:pos="1380"/>
        </w:tabs>
        <w:rPr>
          <w:rFonts w:ascii="Arial" w:hAnsi="Arial" w:cs="Arial"/>
        </w:rPr>
      </w:pPr>
      <w:r w:rsidRPr="00F12C7F">
        <w:rPr>
          <w:rFonts w:ascii="Arial" w:hAnsi="Arial" w:cs="Arial"/>
        </w:rPr>
        <w:t xml:space="preserve">The key outcome of the shortlisting meeting is to identify the candidates who most closely meet the person specification (including </w:t>
      </w:r>
      <w:r w:rsidRPr="00F12C7F">
        <w:rPr>
          <w:rFonts w:ascii="Arial" w:hAnsi="Arial" w:cs="Arial"/>
          <w:u w:val="single"/>
        </w:rPr>
        <w:t>all</w:t>
      </w:r>
      <w:r w:rsidRPr="00F12C7F">
        <w:rPr>
          <w:rFonts w:ascii="Arial" w:hAnsi="Arial" w:cs="Arial"/>
        </w:rPr>
        <w:t xml:space="preserve"> the ‘essential</w:t>
      </w:r>
      <w:r w:rsidR="0026161F">
        <w:rPr>
          <w:rFonts w:ascii="Arial" w:hAnsi="Arial" w:cs="Arial"/>
        </w:rPr>
        <w:t>’</w:t>
      </w:r>
      <w:r w:rsidRPr="00F12C7F">
        <w:rPr>
          <w:rFonts w:ascii="Arial" w:hAnsi="Arial" w:cs="Arial"/>
        </w:rPr>
        <w:t xml:space="preserve"> criteria).  Keep a full written record of all decisions made and why they were taken, using the </w:t>
      </w:r>
      <w:hyperlink r:id="rId6" w:history="1">
        <w:r w:rsidRPr="00F12C7F">
          <w:rPr>
            <w:rStyle w:val="Hyperlink"/>
            <w:rFonts w:ascii="Arial" w:hAnsi="Arial" w:cs="Arial"/>
          </w:rPr>
          <w:t>template Shortlisting Grids</w:t>
        </w:r>
      </w:hyperlink>
      <w:r w:rsidRPr="00F12C7F">
        <w:rPr>
          <w:rFonts w:ascii="Arial" w:hAnsi="Arial" w:cs="Arial"/>
        </w:rPr>
        <w:t xml:space="preserve"> </w:t>
      </w:r>
      <w:r w:rsidR="00F12C7F" w:rsidRPr="00F12C7F">
        <w:rPr>
          <w:rFonts w:ascii="Arial" w:hAnsi="Arial" w:cs="Arial"/>
        </w:rPr>
        <w:t xml:space="preserve">(which are available for download from the headteacher recruitment section of the cyps.info website) </w:t>
      </w:r>
      <w:r w:rsidRPr="00F12C7F">
        <w:rPr>
          <w:rFonts w:ascii="Arial" w:hAnsi="Arial" w:cs="Arial"/>
        </w:rPr>
        <w:t xml:space="preserve">to ensure information on all candidates is recorded objectively and clearly, allowing you to mark individuals and then collate the scores into a single table.  Recording your reasoning throughout the screening process will also help you to provide detailed, constructive feedback to anyone not selected for interview. This is for two reasons: </w:t>
      </w:r>
    </w:p>
    <w:p w:rsidR="00F25756" w:rsidRPr="00F12C7F" w:rsidRDefault="00F25756" w:rsidP="00F25756">
      <w:pPr>
        <w:numPr>
          <w:ilvl w:val="0"/>
          <w:numId w:val="5"/>
        </w:numPr>
        <w:tabs>
          <w:tab w:val="left" w:pos="1380"/>
        </w:tabs>
        <w:rPr>
          <w:rFonts w:ascii="Arial" w:hAnsi="Arial" w:cs="Arial"/>
        </w:rPr>
      </w:pPr>
      <w:r w:rsidRPr="00F12C7F">
        <w:rPr>
          <w:rFonts w:ascii="Arial" w:hAnsi="Arial" w:cs="Arial"/>
        </w:rPr>
        <w:t>It is possible for a selection decision to be challenged under equal opportunities legislation and your records will provide important evidence if this has to be defended at an employment tribunal.  For this reason, all notes relating to decisions made throughout the recruitment process must be kept securely for six months after the interview date and then destroyed,</w:t>
      </w:r>
      <w:r w:rsidRPr="00F12C7F">
        <w:rPr>
          <w:rFonts w:ascii="Arial" w:hAnsi="Arial" w:cs="Arial"/>
          <w:b/>
        </w:rPr>
        <w:t xml:space="preserve"> </w:t>
      </w:r>
      <w:r w:rsidRPr="00F12C7F">
        <w:rPr>
          <w:rFonts w:ascii="Arial" w:hAnsi="Arial" w:cs="Arial"/>
        </w:rPr>
        <w:t>in line with the Data Protection Policy.</w:t>
      </w:r>
      <w:r w:rsidR="0026161F">
        <w:rPr>
          <w:rFonts w:ascii="Arial" w:hAnsi="Arial" w:cs="Arial"/>
        </w:rPr>
        <w:t xml:space="preserve"> Be aware when</w:t>
      </w:r>
      <w:r w:rsidR="00D541C2">
        <w:rPr>
          <w:rFonts w:ascii="Arial" w:hAnsi="Arial" w:cs="Arial"/>
        </w:rPr>
        <w:t xml:space="preserve"> making notes</w:t>
      </w:r>
      <w:r w:rsidR="0026161F">
        <w:rPr>
          <w:rFonts w:ascii="Arial" w:hAnsi="Arial" w:cs="Arial"/>
        </w:rPr>
        <w:t xml:space="preserve"> that candidates can ask to view them. </w:t>
      </w:r>
    </w:p>
    <w:p w:rsidR="00F25756" w:rsidRPr="00F12C7F" w:rsidRDefault="00F25756" w:rsidP="00F25756">
      <w:pPr>
        <w:numPr>
          <w:ilvl w:val="0"/>
          <w:numId w:val="5"/>
        </w:numPr>
        <w:tabs>
          <w:tab w:val="left" w:pos="1380"/>
        </w:tabs>
        <w:rPr>
          <w:rFonts w:ascii="Arial" w:hAnsi="Arial" w:cs="Arial"/>
        </w:rPr>
      </w:pPr>
      <w:r w:rsidRPr="00F12C7F">
        <w:rPr>
          <w:rFonts w:ascii="Arial" w:hAnsi="Arial" w:cs="Arial"/>
        </w:rPr>
        <w:lastRenderedPageBreak/>
        <w:t>Candidates requesting feedback should expect to receive constructive, frank and honest comment that will be useful to them in any future applications</w:t>
      </w:r>
    </w:p>
    <w:p w:rsidR="00F25756" w:rsidRPr="00F25756" w:rsidRDefault="00F25756" w:rsidP="00F25756">
      <w:pPr>
        <w:tabs>
          <w:tab w:val="left" w:pos="1380"/>
        </w:tabs>
        <w:rPr>
          <w:rFonts w:ascii="Arial" w:hAnsi="Arial" w:cs="Arial"/>
          <w:b/>
          <w:sz w:val="24"/>
          <w:szCs w:val="24"/>
        </w:rPr>
      </w:pPr>
      <w:r w:rsidRPr="00F25756">
        <w:rPr>
          <w:rFonts w:ascii="Arial" w:hAnsi="Arial" w:cs="Arial"/>
          <w:b/>
          <w:noProof/>
          <w:sz w:val="24"/>
          <w:szCs w:val="24"/>
          <w:lang w:eastAsia="en-GB"/>
        </w:rPr>
        <mc:AlternateContent>
          <mc:Choice Requires="wps">
            <w:drawing>
              <wp:inline distT="0" distB="0" distL="0" distR="0">
                <wp:extent cx="6414770" cy="5936776"/>
                <wp:effectExtent l="0" t="0" r="24130" b="2603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770" cy="5936776"/>
                        </a:xfrm>
                        <a:prstGeom prst="rect">
                          <a:avLst/>
                        </a:prstGeom>
                        <a:solidFill>
                          <a:srgbClr val="FFFFFF"/>
                        </a:solidFill>
                        <a:ln w="9525">
                          <a:solidFill>
                            <a:srgbClr val="000000"/>
                          </a:solidFill>
                          <a:miter lim="800000"/>
                          <a:headEnd/>
                          <a:tailEnd/>
                        </a:ln>
                      </wps:spPr>
                      <wps:txbx>
                        <w:txbxContent>
                          <w:p w:rsidR="00F25756" w:rsidRPr="00F12C7F" w:rsidRDefault="00F25756" w:rsidP="00F25756">
                            <w:pPr>
                              <w:jc w:val="center"/>
                              <w:rPr>
                                <w:rFonts w:ascii="Arial" w:hAnsi="Arial" w:cs="Arial"/>
                                <w:b/>
                              </w:rPr>
                            </w:pPr>
                            <w:r w:rsidRPr="00F12C7F">
                              <w:rPr>
                                <w:rFonts w:ascii="Arial" w:hAnsi="Arial" w:cs="Arial"/>
                                <w:b/>
                              </w:rPr>
                              <w:t>Shortlisting Marking Criteria</w:t>
                            </w:r>
                          </w:p>
                          <w:p w:rsidR="00F25756" w:rsidRPr="00F12C7F" w:rsidRDefault="00F25756" w:rsidP="00F25756">
                            <w:pPr>
                              <w:rPr>
                                <w:rFonts w:ascii="Arial" w:hAnsi="Arial" w:cs="Arial"/>
                                <w:b/>
                              </w:rPr>
                            </w:pPr>
                          </w:p>
                          <w:p w:rsidR="0013082E" w:rsidRPr="00F12C7F" w:rsidRDefault="0013082E" w:rsidP="0013082E">
                            <w:pPr>
                              <w:rPr>
                                <w:rFonts w:ascii="Arial" w:hAnsi="Arial" w:cs="Arial"/>
                                <w:b/>
                                <w:u w:val="single"/>
                              </w:rPr>
                            </w:pPr>
                            <w:r w:rsidRPr="00F12C7F">
                              <w:rPr>
                                <w:rFonts w:ascii="Arial" w:hAnsi="Arial" w:cs="Arial"/>
                                <w:b/>
                                <w:u w:val="single"/>
                              </w:rPr>
                              <w:t>T = Threshold (meets threshold)</w:t>
                            </w:r>
                          </w:p>
                          <w:p w:rsidR="0013082E" w:rsidRDefault="0013082E" w:rsidP="0013082E">
                            <w:pPr>
                              <w:rPr>
                                <w:rFonts w:ascii="Arial" w:hAnsi="Arial" w:cs="Arial"/>
                                <w:b/>
                                <w:u w:val="single"/>
                              </w:rPr>
                            </w:pPr>
                            <w:r w:rsidRPr="00F12C7F">
                              <w:rPr>
                                <w:rFonts w:ascii="Arial" w:hAnsi="Arial" w:cs="Arial"/>
                              </w:rPr>
                              <w:t>Used for pass/fail criteria. There is evidence the candidate meets the threshold i.e. qualifications</w:t>
                            </w:r>
                          </w:p>
                          <w:p w:rsidR="0013082E" w:rsidRDefault="0013082E" w:rsidP="00F25756">
                            <w:pPr>
                              <w:rPr>
                                <w:rFonts w:ascii="Arial" w:hAnsi="Arial" w:cs="Arial"/>
                                <w:b/>
                                <w:u w:val="single"/>
                              </w:rPr>
                            </w:pPr>
                          </w:p>
                          <w:p w:rsidR="00F25756" w:rsidRPr="00F12C7F" w:rsidRDefault="00F25756" w:rsidP="00F25756">
                            <w:pPr>
                              <w:rPr>
                                <w:rFonts w:ascii="Arial" w:hAnsi="Arial" w:cs="Arial"/>
                                <w:b/>
                                <w:u w:val="single"/>
                              </w:rPr>
                            </w:pPr>
                            <w:r w:rsidRPr="00F12C7F">
                              <w:rPr>
                                <w:rFonts w:ascii="Arial" w:hAnsi="Arial" w:cs="Arial"/>
                                <w:b/>
                                <w:u w:val="single"/>
                              </w:rPr>
                              <w:t>0 = Unacceptable (weakness or not observed)</w:t>
                            </w:r>
                          </w:p>
                          <w:p w:rsidR="00F25756" w:rsidRPr="00F12C7F" w:rsidRDefault="00F25756" w:rsidP="00F25756">
                            <w:pPr>
                              <w:rPr>
                                <w:rFonts w:ascii="Arial" w:hAnsi="Arial" w:cs="Arial"/>
                                <w:szCs w:val="24"/>
                              </w:rPr>
                            </w:pPr>
                            <w:r w:rsidRPr="00F12C7F">
                              <w:rPr>
                                <w:rFonts w:ascii="Arial" w:hAnsi="Arial" w:cs="Arial"/>
                                <w:szCs w:val="24"/>
                              </w:rPr>
                              <w:t xml:space="preserve">This is no evidence that the candidate meets the minimum criteria. The candidate is neither able to meet the minimum criteria nor shows any sign of being able to do so within reasonable timescales and with reasonable training input </w:t>
                            </w:r>
                          </w:p>
                          <w:p w:rsidR="00F25756" w:rsidRPr="00F12C7F" w:rsidRDefault="00F25756" w:rsidP="00F25756">
                            <w:pPr>
                              <w:rPr>
                                <w:rFonts w:ascii="Arial" w:hAnsi="Arial" w:cs="Arial"/>
                                <w:b/>
                                <w:u w:val="single"/>
                              </w:rPr>
                            </w:pPr>
                          </w:p>
                          <w:p w:rsidR="00F25756" w:rsidRPr="00F12C7F" w:rsidRDefault="00F25756" w:rsidP="00F25756">
                            <w:pPr>
                              <w:rPr>
                                <w:rFonts w:ascii="Arial" w:hAnsi="Arial" w:cs="Arial"/>
                                <w:b/>
                                <w:u w:val="single"/>
                              </w:rPr>
                            </w:pPr>
                            <w:r w:rsidRPr="00F12C7F">
                              <w:rPr>
                                <w:rFonts w:ascii="Arial" w:hAnsi="Arial" w:cs="Arial"/>
                                <w:b/>
                                <w:u w:val="single"/>
                              </w:rPr>
                              <w:t>1 = Less than Acceptable (needs development)</w:t>
                            </w:r>
                          </w:p>
                          <w:p w:rsidR="00F25756" w:rsidRPr="00F12C7F" w:rsidRDefault="00F25756" w:rsidP="00F25756">
                            <w:pPr>
                              <w:rPr>
                                <w:rFonts w:ascii="Arial" w:hAnsi="Arial" w:cs="Arial"/>
                              </w:rPr>
                            </w:pPr>
                            <w:r w:rsidRPr="00F12C7F">
                              <w:rPr>
                                <w:rFonts w:ascii="Arial" w:hAnsi="Arial" w:cs="Arial"/>
                              </w:rPr>
                              <w:t xml:space="preserve">The candidate shows </w:t>
                            </w:r>
                            <w:r w:rsidRPr="00F12C7F">
                              <w:rPr>
                                <w:rFonts w:ascii="Arial" w:hAnsi="Arial" w:cs="Arial"/>
                                <w:i/>
                              </w:rPr>
                              <w:t>some</w:t>
                            </w:r>
                            <w:r w:rsidRPr="00F12C7F">
                              <w:rPr>
                                <w:rFonts w:ascii="Arial" w:hAnsi="Arial" w:cs="Arial"/>
                              </w:rPr>
                              <w:t xml:space="preserve"> understanding or knowledge of the criteria and has the potential to develop the skills and knowledge required with appropriate training and development within 3 months</w:t>
                            </w:r>
                          </w:p>
                          <w:p w:rsidR="00F25756" w:rsidRPr="00D0017B" w:rsidRDefault="00F25756" w:rsidP="00F25756">
                            <w:pPr>
                              <w:rPr>
                                <w:rFonts w:ascii="Calibri" w:hAnsi="Calibri" w:cs="Calibri"/>
                                <w:b/>
                                <w:u w:val="single"/>
                              </w:rPr>
                            </w:pPr>
                          </w:p>
                          <w:p w:rsidR="00F25756" w:rsidRPr="00D0017B" w:rsidRDefault="00F25756" w:rsidP="00F25756">
                            <w:pPr>
                              <w:rPr>
                                <w:rFonts w:ascii="Calibri" w:hAnsi="Calibri" w:cs="Calibri"/>
                                <w:b/>
                                <w:u w:val="single"/>
                              </w:rPr>
                            </w:pPr>
                            <w:r w:rsidRPr="00D0017B">
                              <w:rPr>
                                <w:rFonts w:ascii="Calibri" w:hAnsi="Calibri" w:cs="Calibri"/>
                                <w:b/>
                                <w:u w:val="single"/>
                              </w:rPr>
                              <w:t xml:space="preserve">2 = Acceptable (meets standards) </w:t>
                            </w:r>
                          </w:p>
                          <w:p w:rsidR="00F25756" w:rsidRPr="00D0017B" w:rsidRDefault="00F25756" w:rsidP="00F25756">
                            <w:pPr>
                              <w:rPr>
                                <w:rFonts w:ascii="Calibri" w:hAnsi="Calibri" w:cs="Calibri"/>
                              </w:rPr>
                            </w:pPr>
                            <w:r w:rsidRPr="00D0017B">
                              <w:rPr>
                                <w:rFonts w:ascii="Calibri" w:hAnsi="Calibri" w:cs="Calibri"/>
                              </w:rPr>
                              <w:t>The candidate has evidenced that they meet the minimum requirement specified for the position</w:t>
                            </w:r>
                          </w:p>
                          <w:p w:rsidR="00F25756" w:rsidRPr="00D0017B" w:rsidRDefault="00F25756" w:rsidP="00F25756">
                            <w:pPr>
                              <w:rPr>
                                <w:rFonts w:ascii="Calibri" w:hAnsi="Calibri" w:cs="Calibri"/>
                                <w:b/>
                                <w:u w:val="single"/>
                              </w:rPr>
                            </w:pPr>
                          </w:p>
                          <w:p w:rsidR="00F25756" w:rsidRPr="00D0017B" w:rsidRDefault="00F25756" w:rsidP="00F25756">
                            <w:pPr>
                              <w:rPr>
                                <w:rFonts w:ascii="Calibri" w:hAnsi="Calibri" w:cs="Calibri"/>
                                <w:b/>
                                <w:u w:val="single"/>
                              </w:rPr>
                            </w:pPr>
                            <w:r w:rsidRPr="00D0017B">
                              <w:rPr>
                                <w:rFonts w:ascii="Calibri" w:hAnsi="Calibri" w:cs="Calibri"/>
                                <w:b/>
                                <w:u w:val="single"/>
                              </w:rPr>
                              <w:t>3 = More than Acceptable (strength)</w:t>
                            </w:r>
                          </w:p>
                          <w:p w:rsidR="00F25756" w:rsidRPr="00D0017B" w:rsidRDefault="00F25756" w:rsidP="00F25756">
                            <w:pPr>
                              <w:rPr>
                                <w:rFonts w:ascii="Calibri" w:hAnsi="Calibri" w:cs="Calibri"/>
                              </w:rPr>
                            </w:pPr>
                            <w:r w:rsidRPr="00D0017B">
                              <w:rPr>
                                <w:rFonts w:ascii="Calibri" w:hAnsi="Calibri" w:cs="Calibri"/>
                              </w:rPr>
                              <w:t>The candidate has evidenced that they exceed the minimum requirement.  This area is considered</w:t>
                            </w:r>
                            <w:r w:rsidR="00B570CB">
                              <w:rPr>
                                <w:rFonts w:ascii="Calibri" w:hAnsi="Calibri" w:cs="Calibri"/>
                              </w:rPr>
                              <w:t xml:space="preserve"> a</w:t>
                            </w:r>
                            <w:r w:rsidRPr="00D0017B">
                              <w:rPr>
                                <w:rFonts w:ascii="Calibri" w:hAnsi="Calibri" w:cs="Calibri"/>
                              </w:rPr>
                              <w:t xml:space="preserve"> </w:t>
                            </w:r>
                            <w:r w:rsidR="00B570CB" w:rsidRPr="00D0017B">
                              <w:rPr>
                                <w:rFonts w:ascii="Calibri" w:hAnsi="Calibri" w:cs="Calibri"/>
                              </w:rPr>
                              <w:t>strength</w:t>
                            </w:r>
                          </w:p>
                          <w:p w:rsidR="00F25756" w:rsidRPr="00D0017B" w:rsidRDefault="00F25756" w:rsidP="00F25756">
                            <w:pPr>
                              <w:rPr>
                                <w:rFonts w:ascii="Calibri" w:hAnsi="Calibri" w:cs="Calibri"/>
                              </w:rPr>
                            </w:pPr>
                          </w:p>
                          <w:p w:rsidR="00F25756" w:rsidRDefault="00F25756" w:rsidP="00F25756">
                            <w:pPr>
                              <w:rPr>
                                <w:rFonts w:ascii="Arial" w:hAnsi="Arial" w:cs="Arial"/>
                              </w:rPr>
                            </w:pPr>
                          </w:p>
                          <w:p w:rsidR="00F25756" w:rsidRDefault="00F25756" w:rsidP="00F25756">
                            <w:pPr>
                              <w:rPr>
                                <w:rFonts w:ascii="Arial" w:hAnsi="Arial" w:cs="Arial"/>
                              </w:rPr>
                            </w:pPr>
                          </w:p>
                          <w:p w:rsidR="00F25756" w:rsidRDefault="00F25756" w:rsidP="00F25756">
                            <w:pPr>
                              <w:rPr>
                                <w:rFonts w:ascii="Arial" w:hAnsi="Arial" w:cs="Arial"/>
                              </w:rPr>
                            </w:pPr>
                          </w:p>
                          <w:p w:rsidR="00F25756" w:rsidRDefault="00F25756" w:rsidP="00F25756">
                            <w:pPr>
                              <w:rPr>
                                <w:rFonts w:ascii="Arial" w:hAnsi="Arial" w:cs="Arial"/>
                              </w:rPr>
                            </w:pPr>
                          </w:p>
                          <w:p w:rsidR="00F25756" w:rsidRDefault="00F25756" w:rsidP="00F25756">
                            <w:pPr>
                              <w:rPr>
                                <w:rFonts w:ascii="Arial" w:hAnsi="Arial" w:cs="Arial"/>
                              </w:rPr>
                            </w:pPr>
                          </w:p>
                          <w:p w:rsidR="00F25756" w:rsidRDefault="00F25756" w:rsidP="00F25756">
                            <w:pPr>
                              <w:rPr>
                                <w:rFonts w:ascii="Arial" w:hAnsi="Arial" w:cs="Arial"/>
                                <w:b/>
                              </w:rPr>
                            </w:pPr>
                          </w:p>
                          <w:p w:rsidR="00F25756" w:rsidRPr="00386730" w:rsidRDefault="00F25756" w:rsidP="00F25756">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505.1pt;height:46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">
                <v:textbox>
                  <w:txbxContent>
                    <w:p w:rsidR="00F25756" w:rsidRPr="00F12C7F" w:rsidRDefault="00F25756" w:rsidP="00F25756">
                      <w:pPr>
                        <w:jc w:val="center"/>
                        <w:rPr>
                          <w:rFonts w:ascii="Arial" w:hAnsi="Arial" w:cs="Arial"/>
                          <w:b/>
                        </w:rPr>
                      </w:pPr>
                      <w:r w:rsidRPr="00F12C7F">
                        <w:rPr>
                          <w:rFonts w:ascii="Arial" w:hAnsi="Arial" w:cs="Arial"/>
                          <w:b/>
                        </w:rPr>
                        <w:t>Shortlisting Marking Criteria</w:t>
                      </w:r>
                    </w:p>
                    <w:p w:rsidR="00F25756" w:rsidRPr="00F12C7F" w:rsidRDefault="00F25756" w:rsidP="00F25756">
                      <w:pPr>
                        <w:rPr>
                          <w:rFonts w:ascii="Arial" w:hAnsi="Arial" w:cs="Arial"/>
                          <w:b/>
                        </w:rPr>
                      </w:pPr>
                    </w:p>
                    <w:p w:rsidR="0013082E" w:rsidRPr="00F12C7F" w:rsidRDefault="0013082E" w:rsidP="0013082E">
                      <w:pPr>
                        <w:rPr>
                          <w:rFonts w:ascii="Arial" w:hAnsi="Arial" w:cs="Arial"/>
                          <w:b/>
                          <w:u w:val="single"/>
                        </w:rPr>
                      </w:pPr>
                      <w:r w:rsidRPr="00F12C7F">
                        <w:rPr>
                          <w:rFonts w:ascii="Arial" w:hAnsi="Arial" w:cs="Arial"/>
                          <w:b/>
                          <w:u w:val="single"/>
                        </w:rPr>
                        <w:t>T = Threshold (meets threshold)</w:t>
                      </w:r>
                    </w:p>
                    <w:p w:rsidR="0013082E" w:rsidRDefault="0013082E" w:rsidP="0013082E">
                      <w:pPr>
                        <w:rPr>
                          <w:rFonts w:ascii="Arial" w:hAnsi="Arial" w:cs="Arial"/>
                          <w:b/>
                          <w:u w:val="single"/>
                        </w:rPr>
                      </w:pPr>
                      <w:r w:rsidRPr="00F12C7F">
                        <w:rPr>
                          <w:rFonts w:ascii="Arial" w:hAnsi="Arial" w:cs="Arial"/>
                        </w:rPr>
                        <w:t>Used for pass/fail criteria. There is evidence the candidate meets the threshold i.e. qualifications</w:t>
                      </w:r>
                    </w:p>
                    <w:p w:rsidR="0013082E" w:rsidRDefault="0013082E" w:rsidP="00F25756">
                      <w:pPr>
                        <w:rPr>
                          <w:rFonts w:ascii="Arial" w:hAnsi="Arial" w:cs="Arial"/>
                          <w:b/>
                          <w:u w:val="single"/>
                        </w:rPr>
                      </w:pPr>
                    </w:p>
                    <w:p w:rsidR="00F25756" w:rsidRPr="00F12C7F" w:rsidRDefault="00F25756" w:rsidP="00F25756">
                      <w:pPr>
                        <w:rPr>
                          <w:rFonts w:ascii="Arial" w:hAnsi="Arial" w:cs="Arial"/>
                          <w:b/>
                          <w:u w:val="single"/>
                        </w:rPr>
                      </w:pPr>
                      <w:r w:rsidRPr="00F12C7F">
                        <w:rPr>
                          <w:rFonts w:ascii="Arial" w:hAnsi="Arial" w:cs="Arial"/>
                          <w:b/>
                          <w:u w:val="single"/>
                        </w:rPr>
                        <w:t>0 = Unacceptable (weakness or not observed)</w:t>
                      </w:r>
                    </w:p>
                    <w:p w:rsidR="00F25756" w:rsidRPr="00F12C7F" w:rsidRDefault="00F25756" w:rsidP="00F25756">
                      <w:pPr>
                        <w:rPr>
                          <w:rFonts w:ascii="Arial" w:hAnsi="Arial" w:cs="Arial"/>
                          <w:szCs w:val="24"/>
                        </w:rPr>
                      </w:pPr>
                      <w:r w:rsidRPr="00F12C7F">
                        <w:rPr>
                          <w:rFonts w:ascii="Arial" w:hAnsi="Arial" w:cs="Arial"/>
                          <w:szCs w:val="24"/>
                        </w:rPr>
                        <w:t xml:space="preserve">This is no evidence that the candidate meets the minimum criteria. The candidate is neither able to meet the minimum criteria nor shows any sign of being able to do so within reasonable timescales and with reasonable training input </w:t>
                      </w:r>
                    </w:p>
                    <w:p w:rsidR="00F25756" w:rsidRPr="00F12C7F" w:rsidRDefault="00F25756" w:rsidP="00F25756">
                      <w:pPr>
                        <w:rPr>
                          <w:rFonts w:ascii="Arial" w:hAnsi="Arial" w:cs="Arial"/>
                          <w:b/>
                          <w:u w:val="single"/>
                        </w:rPr>
                      </w:pPr>
                    </w:p>
                    <w:p w:rsidR="00F25756" w:rsidRPr="00F12C7F" w:rsidRDefault="00F25756" w:rsidP="00F25756">
                      <w:pPr>
                        <w:rPr>
                          <w:rFonts w:ascii="Arial" w:hAnsi="Arial" w:cs="Arial"/>
                          <w:b/>
                          <w:u w:val="single"/>
                        </w:rPr>
                      </w:pPr>
                      <w:r w:rsidRPr="00F12C7F">
                        <w:rPr>
                          <w:rFonts w:ascii="Arial" w:hAnsi="Arial" w:cs="Arial"/>
                          <w:b/>
                          <w:u w:val="single"/>
                        </w:rPr>
                        <w:t>1 = Less than Acceptable (needs development)</w:t>
                      </w:r>
                    </w:p>
                    <w:p w:rsidR="00F25756" w:rsidRPr="00F12C7F" w:rsidRDefault="00F25756" w:rsidP="00F25756">
                      <w:pPr>
                        <w:rPr>
                          <w:rFonts w:ascii="Arial" w:hAnsi="Arial" w:cs="Arial"/>
                        </w:rPr>
                      </w:pPr>
                      <w:r w:rsidRPr="00F12C7F">
                        <w:rPr>
                          <w:rFonts w:ascii="Arial" w:hAnsi="Arial" w:cs="Arial"/>
                        </w:rPr>
                        <w:t xml:space="preserve">The candidate shows </w:t>
                      </w:r>
                      <w:r w:rsidRPr="00F12C7F">
                        <w:rPr>
                          <w:rFonts w:ascii="Arial" w:hAnsi="Arial" w:cs="Arial"/>
                          <w:i/>
                        </w:rPr>
                        <w:t>some</w:t>
                      </w:r>
                      <w:r w:rsidRPr="00F12C7F">
                        <w:rPr>
                          <w:rFonts w:ascii="Arial" w:hAnsi="Arial" w:cs="Arial"/>
                        </w:rPr>
                        <w:t xml:space="preserve"> understanding or knowledge of the criteria and has the potential to develop the skills and knowledge required with appropriate training and development within 3 months</w:t>
                      </w:r>
                    </w:p>
                    <w:p w:rsidR="00F25756" w:rsidRPr="00D0017B" w:rsidRDefault="00F25756" w:rsidP="00F25756">
                      <w:pPr>
                        <w:rPr>
                          <w:rFonts w:ascii="Calibri" w:hAnsi="Calibri" w:cs="Calibri"/>
                          <w:b/>
                          <w:u w:val="single"/>
                        </w:rPr>
                      </w:pPr>
                    </w:p>
                    <w:p w:rsidR="00F25756" w:rsidRPr="00D0017B" w:rsidRDefault="00F25756" w:rsidP="00F25756">
                      <w:pPr>
                        <w:rPr>
                          <w:rFonts w:ascii="Calibri" w:hAnsi="Calibri" w:cs="Calibri"/>
                          <w:b/>
                          <w:u w:val="single"/>
                        </w:rPr>
                      </w:pPr>
                      <w:r w:rsidRPr="00D0017B">
                        <w:rPr>
                          <w:rFonts w:ascii="Calibri" w:hAnsi="Calibri" w:cs="Calibri"/>
                          <w:b/>
                          <w:u w:val="single"/>
                        </w:rPr>
                        <w:t xml:space="preserve">2 = Acceptable (meets standards) </w:t>
                      </w:r>
                    </w:p>
                    <w:p w:rsidR="00F25756" w:rsidRPr="00D0017B" w:rsidRDefault="00F25756" w:rsidP="00F25756">
                      <w:pPr>
                        <w:rPr>
                          <w:rFonts w:ascii="Calibri" w:hAnsi="Calibri" w:cs="Calibri"/>
                        </w:rPr>
                      </w:pPr>
                      <w:r w:rsidRPr="00D0017B">
                        <w:rPr>
                          <w:rFonts w:ascii="Calibri" w:hAnsi="Calibri" w:cs="Calibri"/>
                        </w:rPr>
                        <w:t>The candidate has evidenced that they meet the minimum requirement specified for the position</w:t>
                      </w:r>
                    </w:p>
                    <w:p w:rsidR="00F25756" w:rsidRPr="00D0017B" w:rsidRDefault="00F25756" w:rsidP="00F25756">
                      <w:pPr>
                        <w:rPr>
                          <w:rFonts w:ascii="Calibri" w:hAnsi="Calibri" w:cs="Calibri"/>
                          <w:b/>
                          <w:u w:val="single"/>
                        </w:rPr>
                      </w:pPr>
                    </w:p>
                    <w:p w:rsidR="00F25756" w:rsidRPr="00D0017B" w:rsidRDefault="00F25756" w:rsidP="00F25756">
                      <w:pPr>
                        <w:rPr>
                          <w:rFonts w:ascii="Calibri" w:hAnsi="Calibri" w:cs="Calibri"/>
                          <w:b/>
                          <w:u w:val="single"/>
                        </w:rPr>
                      </w:pPr>
                      <w:r w:rsidRPr="00D0017B">
                        <w:rPr>
                          <w:rFonts w:ascii="Calibri" w:hAnsi="Calibri" w:cs="Calibri"/>
                          <w:b/>
                          <w:u w:val="single"/>
                        </w:rPr>
                        <w:t>3 = More than Acceptable (strength)</w:t>
                      </w:r>
                    </w:p>
                    <w:p w:rsidR="00F25756" w:rsidRPr="00D0017B" w:rsidRDefault="00F25756" w:rsidP="00F25756">
                      <w:pPr>
                        <w:rPr>
                          <w:rFonts w:ascii="Calibri" w:hAnsi="Calibri" w:cs="Calibri"/>
                        </w:rPr>
                      </w:pPr>
                      <w:r w:rsidRPr="00D0017B">
                        <w:rPr>
                          <w:rFonts w:ascii="Calibri" w:hAnsi="Calibri" w:cs="Calibri"/>
                        </w:rPr>
                        <w:t>The candidate has evidenced that they exceed the minimum requirement.  This area is considered</w:t>
                      </w:r>
                      <w:r w:rsidR="00B570CB">
                        <w:rPr>
                          <w:rFonts w:ascii="Calibri" w:hAnsi="Calibri" w:cs="Calibri"/>
                        </w:rPr>
                        <w:t xml:space="preserve"> a</w:t>
                      </w:r>
                      <w:r w:rsidRPr="00D0017B">
                        <w:rPr>
                          <w:rFonts w:ascii="Calibri" w:hAnsi="Calibri" w:cs="Calibri"/>
                        </w:rPr>
                        <w:t xml:space="preserve"> </w:t>
                      </w:r>
                      <w:r w:rsidR="00B570CB" w:rsidRPr="00D0017B">
                        <w:rPr>
                          <w:rFonts w:ascii="Calibri" w:hAnsi="Calibri" w:cs="Calibri"/>
                        </w:rPr>
                        <w:t>strength</w:t>
                      </w:r>
                    </w:p>
                    <w:p w:rsidR="00F25756" w:rsidRPr="00D0017B" w:rsidRDefault="00F25756" w:rsidP="00F25756">
                      <w:pPr>
                        <w:rPr>
                          <w:rFonts w:ascii="Calibri" w:hAnsi="Calibri" w:cs="Calibri"/>
                        </w:rPr>
                      </w:pPr>
                    </w:p>
                    <w:p w:rsidR="00F25756" w:rsidRDefault="00F25756" w:rsidP="00F25756">
                      <w:pPr>
                        <w:rPr>
                          <w:rFonts w:ascii="Arial" w:hAnsi="Arial" w:cs="Arial"/>
                        </w:rPr>
                      </w:pPr>
                    </w:p>
                    <w:p w:rsidR="00F25756" w:rsidRDefault="00F25756" w:rsidP="00F25756">
                      <w:pPr>
                        <w:rPr>
                          <w:rFonts w:ascii="Arial" w:hAnsi="Arial" w:cs="Arial"/>
                        </w:rPr>
                      </w:pPr>
                    </w:p>
                    <w:p w:rsidR="00F25756" w:rsidRDefault="00F25756" w:rsidP="00F25756">
                      <w:pPr>
                        <w:rPr>
                          <w:rFonts w:ascii="Arial" w:hAnsi="Arial" w:cs="Arial"/>
                        </w:rPr>
                      </w:pPr>
                    </w:p>
                    <w:p w:rsidR="00F25756" w:rsidRDefault="00F25756" w:rsidP="00F25756">
                      <w:pPr>
                        <w:rPr>
                          <w:rFonts w:ascii="Arial" w:hAnsi="Arial" w:cs="Arial"/>
                        </w:rPr>
                      </w:pPr>
                    </w:p>
                    <w:p w:rsidR="00F25756" w:rsidRDefault="00F25756" w:rsidP="00F25756">
                      <w:pPr>
                        <w:rPr>
                          <w:rFonts w:ascii="Arial" w:hAnsi="Arial" w:cs="Arial"/>
                        </w:rPr>
                      </w:pPr>
                    </w:p>
                    <w:p w:rsidR="00F25756" w:rsidRDefault="00F25756" w:rsidP="00F25756">
                      <w:pPr>
                        <w:rPr>
                          <w:rFonts w:ascii="Arial" w:hAnsi="Arial" w:cs="Arial"/>
                          <w:b/>
                        </w:rPr>
                      </w:pPr>
                    </w:p>
                    <w:p w:rsidR="00F25756" w:rsidRPr="00386730" w:rsidRDefault="00F25756" w:rsidP="00F25756">
                      <w:pPr>
                        <w:rPr>
                          <w:rFonts w:ascii="Arial" w:hAnsi="Arial" w:cs="Arial"/>
                        </w:rPr>
                      </w:pPr>
                    </w:p>
                  </w:txbxContent>
                </v:textbox>
                <w10:anchorlock/>
              </v:shape>
            </w:pict>
          </mc:Fallback>
        </mc:AlternateContent>
      </w:r>
    </w:p>
    <w:p w:rsidR="00F25756" w:rsidRPr="00F25756" w:rsidRDefault="00F25756" w:rsidP="00F25756">
      <w:pPr>
        <w:tabs>
          <w:tab w:val="left" w:pos="1380"/>
        </w:tabs>
        <w:rPr>
          <w:rFonts w:ascii="Arial" w:hAnsi="Arial" w:cs="Arial"/>
          <w:b/>
          <w:sz w:val="24"/>
          <w:szCs w:val="24"/>
        </w:rPr>
      </w:pPr>
    </w:p>
    <w:p w:rsidR="00F25756" w:rsidRPr="00F25756" w:rsidRDefault="00F25756" w:rsidP="00F25756">
      <w:pPr>
        <w:tabs>
          <w:tab w:val="left" w:pos="1380"/>
        </w:tabs>
        <w:rPr>
          <w:rFonts w:ascii="Arial" w:hAnsi="Arial" w:cs="Arial"/>
          <w:b/>
          <w:sz w:val="24"/>
          <w:szCs w:val="24"/>
        </w:rPr>
      </w:pPr>
      <w:r w:rsidRPr="00F25756">
        <w:rPr>
          <w:rFonts w:ascii="Arial" w:hAnsi="Arial" w:cs="Arial"/>
          <w:b/>
          <w:sz w:val="24"/>
          <w:szCs w:val="24"/>
        </w:rPr>
        <w:t xml:space="preserve">Stage 1 – Individual scoring </w:t>
      </w:r>
    </w:p>
    <w:p w:rsidR="00F25756" w:rsidRPr="00F12C7F" w:rsidRDefault="00F25756" w:rsidP="00F25756">
      <w:pPr>
        <w:tabs>
          <w:tab w:val="left" w:pos="1380"/>
        </w:tabs>
        <w:rPr>
          <w:rFonts w:ascii="Arial" w:hAnsi="Arial" w:cs="Arial"/>
        </w:rPr>
      </w:pPr>
      <w:r w:rsidRPr="00F12C7F">
        <w:rPr>
          <w:rFonts w:ascii="Arial" w:hAnsi="Arial" w:cs="Arial"/>
        </w:rPr>
        <w:t xml:space="preserve">The pre-agreed recipient of the completed application forms should remove all personal details and equal opportunities data, and allocate a unique candidate reference number to each candidate.  This should be written on each page of the application </w:t>
      </w:r>
      <w:r w:rsidR="0026161F">
        <w:rPr>
          <w:rFonts w:ascii="Arial" w:hAnsi="Arial" w:cs="Arial"/>
        </w:rPr>
        <w:t xml:space="preserve">(and to the detached personal details pages) </w:t>
      </w:r>
      <w:r w:rsidRPr="00F12C7F">
        <w:rPr>
          <w:rFonts w:ascii="Arial" w:hAnsi="Arial" w:cs="Arial"/>
        </w:rPr>
        <w:t xml:space="preserve">to ensure candidates can be easily identified once shortlisting is complete.  </w:t>
      </w:r>
    </w:p>
    <w:p w:rsidR="00F25756" w:rsidRPr="00F12C7F" w:rsidRDefault="00F25756" w:rsidP="00F25756">
      <w:pPr>
        <w:tabs>
          <w:tab w:val="left" w:pos="1380"/>
        </w:tabs>
        <w:rPr>
          <w:rFonts w:ascii="Arial" w:hAnsi="Arial" w:cs="Arial"/>
        </w:rPr>
      </w:pPr>
      <w:r w:rsidRPr="00F12C7F">
        <w:rPr>
          <w:rFonts w:ascii="Arial" w:hAnsi="Arial" w:cs="Arial"/>
        </w:rPr>
        <w:t>If any candidate has a disability, a note should be made to indicate this to the panel; write the word ‘disability’ but do not provide details.  This will ensure that where schools use the double tick disability symbol</w:t>
      </w:r>
      <w:r w:rsidR="0026161F">
        <w:rPr>
          <w:rFonts w:ascii="Arial" w:hAnsi="Arial" w:cs="Arial"/>
        </w:rPr>
        <w:t>,</w:t>
      </w:r>
      <w:r w:rsidRPr="00F12C7F">
        <w:rPr>
          <w:rFonts w:ascii="Arial" w:hAnsi="Arial" w:cs="Arial"/>
        </w:rPr>
        <w:t xml:space="preserve"> they will automatically offer an interview to all applicants with a disability who meet the essential selection criteria.</w:t>
      </w:r>
    </w:p>
    <w:p w:rsidR="00F25756" w:rsidRPr="00F12C7F" w:rsidRDefault="00F25756" w:rsidP="00F25756">
      <w:pPr>
        <w:tabs>
          <w:tab w:val="left" w:pos="1380"/>
        </w:tabs>
        <w:rPr>
          <w:rFonts w:ascii="Arial" w:hAnsi="Arial" w:cs="Arial"/>
        </w:rPr>
      </w:pPr>
      <w:r w:rsidRPr="00F12C7F">
        <w:rPr>
          <w:rFonts w:ascii="Arial" w:hAnsi="Arial" w:cs="Arial"/>
        </w:rPr>
        <w:lastRenderedPageBreak/>
        <w:t xml:space="preserve">Distribute the application forms to all members of the selection panel prior to the shortlisting meeting with copies of the pre-prepared shortlisting grid.  A copy of the marking criteria should also be sent to panel members.  </w:t>
      </w:r>
    </w:p>
    <w:p w:rsidR="00F25756" w:rsidRPr="00F12C7F" w:rsidRDefault="00F25756" w:rsidP="00F25756">
      <w:pPr>
        <w:tabs>
          <w:tab w:val="left" w:pos="1380"/>
        </w:tabs>
        <w:rPr>
          <w:rFonts w:ascii="Arial" w:hAnsi="Arial" w:cs="Arial"/>
        </w:rPr>
      </w:pPr>
      <w:r w:rsidRPr="00F12C7F">
        <w:rPr>
          <w:rFonts w:ascii="Arial" w:hAnsi="Arial" w:cs="Arial"/>
        </w:rPr>
        <w:t xml:space="preserve">Each panel member should then allocate initial scores by completing a grid for each candidate.  Candidates should be scored against the pre-agreed five or six key competencies as outlined in the person specification, giving each candidate a score of between 0 and 3 based on their evidence of this competency.  This will ensure the process is consistent and that you are assessing against criteria you have prioritised as essential to be in post.  </w:t>
      </w:r>
    </w:p>
    <w:p w:rsidR="005F2909" w:rsidRDefault="005F2909" w:rsidP="00F25756">
      <w:pPr>
        <w:tabs>
          <w:tab w:val="left" w:pos="1380"/>
        </w:tabs>
        <w:rPr>
          <w:rFonts w:ascii="Arial" w:hAnsi="Arial" w:cs="Arial"/>
          <w:b/>
          <w:sz w:val="24"/>
          <w:szCs w:val="24"/>
        </w:rPr>
      </w:pPr>
    </w:p>
    <w:p w:rsidR="00F25756" w:rsidRPr="00F25756" w:rsidRDefault="00F25756" w:rsidP="00F25756">
      <w:pPr>
        <w:tabs>
          <w:tab w:val="left" w:pos="1380"/>
        </w:tabs>
        <w:rPr>
          <w:rFonts w:ascii="Arial" w:hAnsi="Arial" w:cs="Arial"/>
          <w:b/>
          <w:sz w:val="24"/>
          <w:szCs w:val="24"/>
        </w:rPr>
      </w:pPr>
      <w:r w:rsidRPr="00F25756">
        <w:rPr>
          <w:rFonts w:ascii="Arial" w:hAnsi="Arial" w:cs="Arial"/>
          <w:b/>
          <w:sz w:val="24"/>
          <w:szCs w:val="24"/>
        </w:rPr>
        <w:t>Stage 2 – compare scores as a group</w:t>
      </w:r>
    </w:p>
    <w:p w:rsidR="00F25756" w:rsidRPr="00F12C7F" w:rsidRDefault="00F25756" w:rsidP="00F25756">
      <w:pPr>
        <w:tabs>
          <w:tab w:val="left" w:pos="1380"/>
        </w:tabs>
        <w:rPr>
          <w:rFonts w:ascii="Arial" w:hAnsi="Arial" w:cs="Arial"/>
        </w:rPr>
      </w:pPr>
      <w:r w:rsidRPr="00F12C7F">
        <w:rPr>
          <w:rFonts w:ascii="Arial" w:hAnsi="Arial" w:cs="Arial"/>
        </w:rPr>
        <w:t>The selection panel should meet to discuss the initial scores, ‘filter out’ any applications that do not meet the essential criteria and then shortlist.  Candidates must meet all</w:t>
      </w:r>
      <w:r w:rsidRPr="00F12C7F">
        <w:rPr>
          <w:rFonts w:ascii="Arial" w:hAnsi="Arial" w:cs="Arial"/>
          <w:i/>
        </w:rPr>
        <w:t xml:space="preserve"> </w:t>
      </w:r>
      <w:r w:rsidRPr="00F12C7F">
        <w:rPr>
          <w:rFonts w:ascii="Arial" w:hAnsi="Arial" w:cs="Arial"/>
        </w:rPr>
        <w:t xml:space="preserve">of the essential criteria that can be assessed from the application form alone to be shortlisted.  If you are unable to shortlist because there are no suitable candidates you will need to re-advertise.  If your school is signed up to the Two Ticks Disability Scheme, disabled candidates who meet the (demonstrable) essential criteria must be short listed for interview.  </w:t>
      </w:r>
    </w:p>
    <w:p w:rsidR="00F25756" w:rsidRPr="00F12C7F" w:rsidRDefault="00F25756" w:rsidP="00F25756">
      <w:pPr>
        <w:tabs>
          <w:tab w:val="left" w:pos="1380"/>
        </w:tabs>
        <w:rPr>
          <w:rFonts w:ascii="Arial" w:hAnsi="Arial" w:cs="Arial"/>
        </w:rPr>
      </w:pPr>
    </w:p>
    <w:p w:rsidR="00F25756" w:rsidRPr="00F25756" w:rsidRDefault="00F25756" w:rsidP="00F25756">
      <w:pPr>
        <w:tabs>
          <w:tab w:val="left" w:pos="1380"/>
        </w:tabs>
        <w:rPr>
          <w:rFonts w:ascii="Arial" w:hAnsi="Arial" w:cs="Arial"/>
          <w:b/>
          <w:sz w:val="24"/>
          <w:szCs w:val="24"/>
        </w:rPr>
      </w:pPr>
      <w:r w:rsidRPr="00F25756">
        <w:rPr>
          <w:rFonts w:ascii="Arial" w:hAnsi="Arial" w:cs="Arial"/>
          <w:b/>
          <w:sz w:val="24"/>
          <w:szCs w:val="24"/>
        </w:rPr>
        <w:t xml:space="preserve">Stage 3 – More detailed shortlisting </w:t>
      </w:r>
    </w:p>
    <w:p w:rsidR="00F25756" w:rsidRPr="00F12C7F" w:rsidRDefault="00F25756" w:rsidP="00F25756">
      <w:pPr>
        <w:tabs>
          <w:tab w:val="left" w:pos="1380"/>
        </w:tabs>
        <w:rPr>
          <w:rFonts w:ascii="Arial" w:hAnsi="Arial" w:cs="Arial"/>
          <w:b/>
        </w:rPr>
      </w:pPr>
      <w:r w:rsidRPr="00F12C7F">
        <w:rPr>
          <w:rFonts w:ascii="Arial" w:hAnsi="Arial" w:cs="Arial"/>
        </w:rPr>
        <w:t>The next stage is to narrow the field further, attempting to meet your pre-defined target number of shortlisted candidates.  You may of course end up shortlisting more or less candidates than your agreed target, depending on the strength of the field. With a sufficiently strong field, you may be able to identify reserves to call on should any candidates drop out before the interviews date(s). You must not shortlist against criteria such as length in previous post, or indirectly discriminate against certain candidates i.e. by failing to shortlist any candidates who have had a career break.</w:t>
      </w:r>
    </w:p>
    <w:p w:rsidR="00F25756" w:rsidRPr="00F12C7F" w:rsidRDefault="00F25756" w:rsidP="00F25756">
      <w:pPr>
        <w:tabs>
          <w:tab w:val="left" w:pos="1380"/>
        </w:tabs>
        <w:rPr>
          <w:rFonts w:ascii="Arial" w:hAnsi="Arial" w:cs="Arial"/>
        </w:rPr>
      </w:pPr>
    </w:p>
    <w:p w:rsidR="00F25756" w:rsidRPr="00F25756" w:rsidRDefault="00F25756" w:rsidP="00F25756">
      <w:pPr>
        <w:tabs>
          <w:tab w:val="left" w:pos="1380"/>
        </w:tabs>
        <w:rPr>
          <w:rFonts w:ascii="Arial" w:hAnsi="Arial" w:cs="Arial"/>
          <w:b/>
          <w:sz w:val="24"/>
          <w:szCs w:val="24"/>
        </w:rPr>
      </w:pPr>
      <w:r w:rsidRPr="00F25756">
        <w:rPr>
          <w:rFonts w:ascii="Arial" w:hAnsi="Arial" w:cs="Arial"/>
          <w:b/>
          <w:sz w:val="24"/>
          <w:szCs w:val="24"/>
        </w:rPr>
        <w:t>You must also check the following:</w:t>
      </w:r>
    </w:p>
    <w:p w:rsidR="00F25756" w:rsidRPr="00F12C7F" w:rsidRDefault="00F25756" w:rsidP="00F25756">
      <w:pPr>
        <w:numPr>
          <w:ilvl w:val="0"/>
          <w:numId w:val="3"/>
        </w:numPr>
        <w:tabs>
          <w:tab w:val="left" w:pos="1380"/>
        </w:tabs>
        <w:rPr>
          <w:rFonts w:ascii="Arial" w:hAnsi="Arial" w:cs="Arial"/>
        </w:rPr>
      </w:pPr>
      <w:r w:rsidRPr="00F12C7F">
        <w:rPr>
          <w:rFonts w:ascii="Arial" w:hAnsi="Arial" w:cs="Arial"/>
        </w:rPr>
        <w:t>Have all sections of the application form been completed?</w:t>
      </w:r>
    </w:p>
    <w:p w:rsidR="00F25756" w:rsidRPr="00F12C7F" w:rsidRDefault="00F25756" w:rsidP="00F25756">
      <w:pPr>
        <w:numPr>
          <w:ilvl w:val="0"/>
          <w:numId w:val="3"/>
        </w:numPr>
        <w:tabs>
          <w:tab w:val="left" w:pos="1380"/>
        </w:tabs>
        <w:rPr>
          <w:rFonts w:ascii="Arial" w:hAnsi="Arial" w:cs="Arial"/>
        </w:rPr>
      </w:pPr>
      <w:r w:rsidRPr="00F12C7F">
        <w:rPr>
          <w:rFonts w:ascii="Arial" w:hAnsi="Arial" w:cs="Arial"/>
        </w:rPr>
        <w:t xml:space="preserve">Are there any discrepancies in the information provided? In line with guidance on Safeguarding Children, any unexplained gaps in employment, repeated changes in employment without clear career or salary progression or clear reasons for leaving, or a </w:t>
      </w:r>
      <w:proofErr w:type="spellStart"/>
      <w:r w:rsidRPr="00F12C7F">
        <w:rPr>
          <w:rFonts w:ascii="Arial" w:hAnsi="Arial" w:cs="Arial"/>
        </w:rPr>
        <w:t>mid career</w:t>
      </w:r>
      <w:proofErr w:type="spellEnd"/>
      <w:r w:rsidRPr="00F12C7F">
        <w:rPr>
          <w:rFonts w:ascii="Arial" w:hAnsi="Arial" w:cs="Arial"/>
        </w:rPr>
        <w:t xml:space="preserve"> move from permanent to supply or temporary work must be noted and explored when deciding whether or not to shortlist a candidate. If you do shortlist, these discrepancies must be explored at interview to establish context</w:t>
      </w:r>
    </w:p>
    <w:p w:rsidR="00F25756" w:rsidRPr="00F12C7F" w:rsidRDefault="00F25756" w:rsidP="00F25756">
      <w:pPr>
        <w:numPr>
          <w:ilvl w:val="0"/>
          <w:numId w:val="3"/>
        </w:numPr>
        <w:tabs>
          <w:tab w:val="left" w:pos="1380"/>
        </w:tabs>
        <w:rPr>
          <w:rFonts w:ascii="Arial" w:hAnsi="Arial" w:cs="Arial"/>
        </w:rPr>
      </w:pPr>
      <w:r w:rsidRPr="00F12C7F">
        <w:rPr>
          <w:rFonts w:ascii="Arial" w:hAnsi="Arial" w:cs="Arial"/>
        </w:rPr>
        <w:t>Are the named referees appropriate? Please see the section on ‘compliance’ for further guidance</w:t>
      </w:r>
    </w:p>
    <w:p w:rsidR="000D2059" w:rsidRDefault="000D2059" w:rsidP="00F25756">
      <w:pPr>
        <w:tabs>
          <w:tab w:val="left" w:pos="1380"/>
        </w:tabs>
        <w:rPr>
          <w:rFonts w:ascii="Arial" w:hAnsi="Arial" w:cs="Arial"/>
          <w:b/>
          <w:sz w:val="24"/>
          <w:szCs w:val="24"/>
        </w:rPr>
      </w:pPr>
    </w:p>
    <w:p w:rsidR="00F25756" w:rsidRPr="00F25756" w:rsidRDefault="00F25756" w:rsidP="00F25756">
      <w:pPr>
        <w:tabs>
          <w:tab w:val="left" w:pos="1380"/>
        </w:tabs>
        <w:rPr>
          <w:rFonts w:ascii="Arial" w:hAnsi="Arial" w:cs="Arial"/>
          <w:sz w:val="24"/>
          <w:szCs w:val="24"/>
        </w:rPr>
      </w:pPr>
      <w:r w:rsidRPr="00F25756">
        <w:rPr>
          <w:rFonts w:ascii="Arial" w:hAnsi="Arial" w:cs="Arial"/>
          <w:b/>
          <w:sz w:val="24"/>
          <w:szCs w:val="24"/>
        </w:rPr>
        <w:t>Inviting Candidates to Interview</w:t>
      </w:r>
    </w:p>
    <w:p w:rsidR="00F25756" w:rsidRPr="00F12C7F" w:rsidRDefault="00F25756" w:rsidP="00F25756">
      <w:pPr>
        <w:tabs>
          <w:tab w:val="left" w:pos="1380"/>
        </w:tabs>
        <w:rPr>
          <w:rFonts w:ascii="Arial" w:hAnsi="Arial" w:cs="Arial"/>
        </w:rPr>
      </w:pPr>
      <w:r w:rsidRPr="00F12C7F">
        <w:rPr>
          <w:rFonts w:ascii="Arial" w:hAnsi="Arial" w:cs="Arial"/>
        </w:rPr>
        <w:t xml:space="preserve">Once shortlisting is complete the names and personal details of candidates can be revealed so that the school can invite successful candidates to interview.  The LA also advises that the panel acknowledge receipt of all application forms and inform unsuccessful candidates, by email where </w:t>
      </w:r>
      <w:r w:rsidRPr="00F12C7F">
        <w:rPr>
          <w:rFonts w:ascii="Arial" w:hAnsi="Arial" w:cs="Arial"/>
        </w:rPr>
        <w:lastRenderedPageBreak/>
        <w:t xml:space="preserve">possible. If using the LA to take applications, acknowledgements will be done automatically. Unsuccessful candidates should be encouraged to seek feedback, and provided with the contact details (e-mail and/or telephone contact) of the LA Adviser. </w:t>
      </w:r>
    </w:p>
    <w:p w:rsidR="00961080" w:rsidRPr="00F12C7F" w:rsidRDefault="00F25756" w:rsidP="00F25756">
      <w:pPr>
        <w:tabs>
          <w:tab w:val="left" w:pos="1380"/>
        </w:tabs>
        <w:rPr>
          <w:rFonts w:ascii="Arial" w:hAnsi="Arial" w:cs="Arial"/>
        </w:rPr>
      </w:pPr>
      <w:r w:rsidRPr="00F12C7F">
        <w:rPr>
          <w:rFonts w:ascii="Arial" w:hAnsi="Arial" w:cs="Arial"/>
        </w:rPr>
        <w:t xml:space="preserve">There is a standard letter </w:t>
      </w:r>
      <w:r w:rsidR="000D2059">
        <w:rPr>
          <w:rFonts w:ascii="Arial" w:hAnsi="Arial" w:cs="Arial"/>
        </w:rPr>
        <w:t>‘</w:t>
      </w:r>
      <w:r w:rsidRPr="000D2059">
        <w:rPr>
          <w:rFonts w:ascii="Arial" w:hAnsi="Arial" w:cs="Arial"/>
        </w:rPr>
        <w:t>invit</w:t>
      </w:r>
      <w:r w:rsidR="000D2059">
        <w:rPr>
          <w:rFonts w:ascii="Arial" w:hAnsi="Arial" w:cs="Arial"/>
        </w:rPr>
        <w:t>ation to interview’</w:t>
      </w:r>
      <w:r w:rsidRPr="00F12C7F">
        <w:rPr>
          <w:rFonts w:ascii="Arial" w:hAnsi="Arial" w:cs="Arial"/>
        </w:rPr>
        <w:t xml:space="preserve"> </w:t>
      </w:r>
      <w:r w:rsidR="00F12C7F">
        <w:rPr>
          <w:rFonts w:ascii="Arial" w:hAnsi="Arial" w:cs="Arial"/>
        </w:rPr>
        <w:t xml:space="preserve">which is available for download from the </w:t>
      </w:r>
      <w:r w:rsidR="00F12C7F" w:rsidRPr="00F12C7F">
        <w:rPr>
          <w:rFonts w:ascii="Arial" w:hAnsi="Arial" w:cs="Arial"/>
        </w:rPr>
        <w:t>headteacher recruitment section of the cyps.info website</w:t>
      </w:r>
    </w:p>
    <w:p w:rsidR="00F25756" w:rsidRPr="00F12C7F" w:rsidRDefault="00F25756" w:rsidP="00F25756">
      <w:pPr>
        <w:tabs>
          <w:tab w:val="left" w:pos="1380"/>
        </w:tabs>
        <w:rPr>
          <w:rFonts w:ascii="Arial" w:hAnsi="Arial" w:cs="Arial"/>
        </w:rPr>
      </w:pPr>
      <w:r w:rsidRPr="00F12C7F">
        <w:rPr>
          <w:rFonts w:ascii="Arial" w:hAnsi="Arial" w:cs="Arial"/>
        </w:rPr>
        <w:t>When inviting candidates to interview, please also ensure you ask them to bring relevant documentation including:</w:t>
      </w:r>
    </w:p>
    <w:p w:rsidR="00F25756" w:rsidRPr="00F12C7F" w:rsidRDefault="00F25756" w:rsidP="00F25756">
      <w:pPr>
        <w:tabs>
          <w:tab w:val="left" w:pos="1380"/>
        </w:tabs>
        <w:rPr>
          <w:rFonts w:ascii="Arial" w:hAnsi="Arial" w:cs="Arial"/>
        </w:rPr>
      </w:pPr>
    </w:p>
    <w:p w:rsidR="00F25756" w:rsidRPr="00F12C7F" w:rsidRDefault="00F25756" w:rsidP="00F25756">
      <w:pPr>
        <w:numPr>
          <w:ilvl w:val="0"/>
          <w:numId w:val="4"/>
        </w:numPr>
        <w:tabs>
          <w:tab w:val="left" w:pos="1380"/>
        </w:tabs>
        <w:rPr>
          <w:rFonts w:ascii="Arial" w:hAnsi="Arial" w:cs="Arial"/>
        </w:rPr>
      </w:pPr>
      <w:r w:rsidRPr="00F12C7F">
        <w:rPr>
          <w:rFonts w:ascii="Arial" w:hAnsi="Arial" w:cs="Arial"/>
        </w:rPr>
        <w:t xml:space="preserve">Proof of identification / right to work in the UK. </w:t>
      </w:r>
    </w:p>
    <w:p w:rsidR="00F25756" w:rsidRPr="00F12C7F" w:rsidRDefault="00F25756" w:rsidP="00F25756">
      <w:pPr>
        <w:numPr>
          <w:ilvl w:val="0"/>
          <w:numId w:val="4"/>
        </w:numPr>
        <w:tabs>
          <w:tab w:val="left" w:pos="1380"/>
        </w:tabs>
        <w:rPr>
          <w:rFonts w:ascii="Arial" w:hAnsi="Arial" w:cs="Arial"/>
        </w:rPr>
      </w:pPr>
      <w:r w:rsidRPr="00F12C7F">
        <w:rPr>
          <w:rFonts w:ascii="Arial" w:hAnsi="Arial" w:cs="Arial"/>
        </w:rPr>
        <w:t xml:space="preserve">Original qualification certificates </w:t>
      </w:r>
    </w:p>
    <w:p w:rsidR="00F25756" w:rsidRPr="00F12C7F" w:rsidRDefault="00F25756" w:rsidP="00F25756">
      <w:pPr>
        <w:numPr>
          <w:ilvl w:val="0"/>
          <w:numId w:val="4"/>
        </w:numPr>
        <w:tabs>
          <w:tab w:val="left" w:pos="1380"/>
        </w:tabs>
        <w:rPr>
          <w:rFonts w:ascii="Arial" w:hAnsi="Arial" w:cs="Arial"/>
        </w:rPr>
      </w:pPr>
      <w:r w:rsidRPr="00F12C7F">
        <w:rPr>
          <w:rFonts w:ascii="Arial" w:hAnsi="Arial" w:cs="Arial"/>
        </w:rPr>
        <w:t xml:space="preserve">Relevant documentation for an enhanced DBS check. </w:t>
      </w:r>
    </w:p>
    <w:p w:rsidR="00F25756" w:rsidRPr="00F12C7F" w:rsidRDefault="00F25756" w:rsidP="00F25756">
      <w:pPr>
        <w:tabs>
          <w:tab w:val="left" w:pos="1380"/>
        </w:tabs>
        <w:rPr>
          <w:rFonts w:ascii="Arial" w:hAnsi="Arial" w:cs="Arial"/>
        </w:rPr>
      </w:pPr>
    </w:p>
    <w:p w:rsidR="00F25756" w:rsidRPr="00F12C7F" w:rsidRDefault="00F25756" w:rsidP="00F25756">
      <w:pPr>
        <w:tabs>
          <w:tab w:val="left" w:pos="1380"/>
        </w:tabs>
        <w:rPr>
          <w:rFonts w:ascii="Arial" w:hAnsi="Arial" w:cs="Arial"/>
        </w:rPr>
      </w:pPr>
      <w:r w:rsidRPr="00F12C7F">
        <w:rPr>
          <w:rFonts w:ascii="Arial" w:hAnsi="Arial" w:cs="Arial"/>
        </w:rPr>
        <w:t xml:space="preserve">You may also wish to include additional documents such as a map of the area and/or school, directions or information on parking.  Some locations might require a particular postcode if being used for satnav purposes. You might provide an interview expenses claim form or alternatively make this available at interview. </w:t>
      </w:r>
    </w:p>
    <w:p w:rsidR="00F25756" w:rsidRPr="00F12C7F" w:rsidRDefault="00F25756" w:rsidP="00F25756">
      <w:pPr>
        <w:tabs>
          <w:tab w:val="left" w:pos="1380"/>
        </w:tabs>
        <w:rPr>
          <w:rFonts w:ascii="Arial" w:hAnsi="Arial" w:cs="Arial"/>
        </w:rPr>
      </w:pPr>
      <w:r w:rsidRPr="00F12C7F">
        <w:rPr>
          <w:rFonts w:ascii="Arial" w:hAnsi="Arial" w:cs="Arial"/>
        </w:rPr>
        <w:t>At this point you may wish to provide further documentation for shortlisted candidates such as a summary of the School Development Plan.  This will provide candidates with more detailed information on the school and allow you to ask probing questions on these documents at interview. Please see the Application and Information Checklist for guidance on what additional information to provide and what documentation to provide for shortlisted candidates only</w:t>
      </w:r>
    </w:p>
    <w:p w:rsidR="00F25756" w:rsidRPr="00F12C7F" w:rsidRDefault="00F25756" w:rsidP="00F25756">
      <w:pPr>
        <w:tabs>
          <w:tab w:val="left" w:pos="1380"/>
        </w:tabs>
        <w:rPr>
          <w:rFonts w:ascii="Arial" w:hAnsi="Arial" w:cs="Arial"/>
        </w:rPr>
      </w:pPr>
      <w:r w:rsidRPr="00F12C7F">
        <w:rPr>
          <w:rFonts w:ascii="Arial" w:hAnsi="Arial" w:cs="Arial"/>
        </w:rPr>
        <w:t>Once you have invited candidates to interview, you should seek references immediately</w:t>
      </w:r>
      <w:r w:rsidRPr="00F12C7F">
        <w:rPr>
          <w:rFonts w:ascii="Arial" w:hAnsi="Arial" w:cs="Arial"/>
          <w:b/>
        </w:rPr>
        <w:t xml:space="preserve"> </w:t>
      </w:r>
      <w:r w:rsidRPr="00F12C7F">
        <w:rPr>
          <w:rFonts w:ascii="Arial" w:hAnsi="Arial" w:cs="Arial"/>
        </w:rPr>
        <w:t>(where candidate permission has been given) to ensure you have received them before the assessment process begins wherever possible.  You should also refer to the Safer Recruitment Shortlisted Candidate Checklist for key points to cover once candidates are selected for interview at appendix 1. See section 6 of this guidance for further information on compliance.  Remember, you cannot ask absence or health-related questions at this stage (see 1.9)</w:t>
      </w:r>
    </w:p>
    <w:p w:rsidR="00F25756" w:rsidRDefault="005F2909" w:rsidP="00F25756">
      <w:pPr>
        <w:tabs>
          <w:tab w:val="left" w:pos="1380"/>
        </w:tabs>
        <w:rPr>
          <w:rFonts w:ascii="Arial" w:hAnsi="Arial" w:cs="Arial"/>
        </w:rPr>
      </w:pPr>
      <w:r>
        <w:rPr>
          <w:rFonts w:ascii="Arial" w:hAnsi="Arial" w:cs="Arial"/>
        </w:rPr>
        <w:tab/>
      </w:r>
      <w:r>
        <w:rPr>
          <w:rFonts w:ascii="Arial" w:hAnsi="Arial" w:cs="Arial"/>
        </w:rPr>
        <w:tab/>
      </w:r>
      <w:r>
        <w:rPr>
          <w:rFonts w:ascii="Arial" w:hAnsi="Arial" w:cs="Arial"/>
        </w:rPr>
        <w:tab/>
        <w:t xml:space="preserve"> </w:t>
      </w:r>
    </w:p>
    <w:p w:rsidR="00F12C7F" w:rsidRDefault="00F12C7F" w:rsidP="00F25756">
      <w:pPr>
        <w:tabs>
          <w:tab w:val="left" w:pos="1380"/>
        </w:tabs>
        <w:rPr>
          <w:rFonts w:ascii="Arial" w:hAnsi="Arial" w:cs="Arial"/>
        </w:rPr>
      </w:pPr>
    </w:p>
    <w:p w:rsidR="000D2059" w:rsidRDefault="000D2059" w:rsidP="00F25756">
      <w:pPr>
        <w:tabs>
          <w:tab w:val="left" w:pos="1380"/>
        </w:tabs>
        <w:rPr>
          <w:rFonts w:ascii="Arial" w:hAnsi="Arial" w:cs="Arial"/>
        </w:rPr>
      </w:pPr>
    </w:p>
    <w:p w:rsidR="000D2059" w:rsidRDefault="000D2059" w:rsidP="00F25756">
      <w:pPr>
        <w:tabs>
          <w:tab w:val="left" w:pos="1380"/>
        </w:tabs>
        <w:rPr>
          <w:rFonts w:ascii="Arial" w:hAnsi="Arial" w:cs="Arial"/>
        </w:rPr>
      </w:pPr>
    </w:p>
    <w:p w:rsidR="000D2059" w:rsidRDefault="000D2059" w:rsidP="00F25756">
      <w:pPr>
        <w:tabs>
          <w:tab w:val="left" w:pos="1380"/>
        </w:tabs>
        <w:rPr>
          <w:rFonts w:ascii="Arial" w:hAnsi="Arial" w:cs="Arial"/>
        </w:rPr>
      </w:pPr>
    </w:p>
    <w:p w:rsidR="000D2059" w:rsidRDefault="000D2059" w:rsidP="00F25756">
      <w:pPr>
        <w:tabs>
          <w:tab w:val="left" w:pos="1380"/>
        </w:tabs>
        <w:rPr>
          <w:rFonts w:ascii="Arial" w:hAnsi="Arial" w:cs="Arial"/>
        </w:rPr>
      </w:pPr>
    </w:p>
    <w:p w:rsidR="000D2059" w:rsidRDefault="000D2059" w:rsidP="00F25756">
      <w:pPr>
        <w:tabs>
          <w:tab w:val="left" w:pos="1380"/>
        </w:tabs>
        <w:rPr>
          <w:rFonts w:ascii="Arial" w:hAnsi="Arial" w:cs="Arial"/>
        </w:rPr>
      </w:pPr>
    </w:p>
    <w:p w:rsidR="000D2059" w:rsidRDefault="000D2059" w:rsidP="00F25756">
      <w:pPr>
        <w:tabs>
          <w:tab w:val="left" w:pos="1380"/>
        </w:tabs>
        <w:rPr>
          <w:rFonts w:ascii="Arial" w:hAnsi="Arial" w:cs="Arial"/>
        </w:rPr>
      </w:pPr>
    </w:p>
    <w:p w:rsidR="000D2059" w:rsidRDefault="000D2059" w:rsidP="00F25756">
      <w:pPr>
        <w:tabs>
          <w:tab w:val="left" w:pos="1380"/>
        </w:tabs>
        <w:rPr>
          <w:rFonts w:ascii="Arial" w:hAnsi="Arial" w:cs="Arial"/>
        </w:rPr>
      </w:pPr>
    </w:p>
    <w:p w:rsidR="00F12C7F" w:rsidRDefault="00F12C7F" w:rsidP="00F25756">
      <w:pPr>
        <w:tabs>
          <w:tab w:val="left" w:pos="1380"/>
        </w:tabs>
        <w:rPr>
          <w:rFonts w:ascii="Arial" w:hAnsi="Arial" w:cs="Arial"/>
        </w:rPr>
      </w:pPr>
    </w:p>
    <w:p w:rsidR="00F12C7F" w:rsidRPr="00F12C7F" w:rsidRDefault="00F12C7F" w:rsidP="00F25756">
      <w:pPr>
        <w:tabs>
          <w:tab w:val="left" w:pos="1380"/>
        </w:tabs>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440"/>
        <w:gridCol w:w="2160"/>
        <w:gridCol w:w="1800"/>
      </w:tblGrid>
      <w:tr w:rsidR="00F25756" w:rsidRPr="00F12C7F" w:rsidTr="001F13DA">
        <w:tc>
          <w:tcPr>
            <w:tcW w:w="9648" w:type="dxa"/>
            <w:gridSpan w:val="4"/>
            <w:shd w:val="clear" w:color="auto" w:fill="D6E3BC"/>
          </w:tcPr>
          <w:p w:rsidR="00F25756" w:rsidRPr="00F12C7F" w:rsidRDefault="00F25756" w:rsidP="00F25756">
            <w:pPr>
              <w:tabs>
                <w:tab w:val="left" w:pos="1380"/>
              </w:tabs>
              <w:rPr>
                <w:rFonts w:ascii="Arial" w:hAnsi="Arial" w:cs="Arial"/>
                <w:b/>
              </w:rPr>
            </w:pPr>
            <w:r w:rsidRPr="00F12C7F">
              <w:rPr>
                <w:rFonts w:ascii="Arial" w:hAnsi="Arial" w:cs="Arial"/>
                <w:b/>
              </w:rPr>
              <w:t>Shortlisting Checklist</w:t>
            </w:r>
          </w:p>
        </w:tc>
      </w:tr>
      <w:tr w:rsidR="00F25756" w:rsidRPr="00F12C7F" w:rsidTr="001F13DA">
        <w:tc>
          <w:tcPr>
            <w:tcW w:w="4248" w:type="dxa"/>
            <w:shd w:val="clear" w:color="auto" w:fill="auto"/>
          </w:tcPr>
          <w:p w:rsidR="00F25756" w:rsidRPr="00F12C7F" w:rsidRDefault="00F25756" w:rsidP="00F25756">
            <w:pPr>
              <w:tabs>
                <w:tab w:val="left" w:pos="1380"/>
              </w:tabs>
              <w:rPr>
                <w:rFonts w:ascii="Arial" w:hAnsi="Arial" w:cs="Arial"/>
                <w:b/>
              </w:rPr>
            </w:pPr>
            <w:r w:rsidRPr="00F12C7F">
              <w:rPr>
                <w:rFonts w:ascii="Arial" w:hAnsi="Arial" w:cs="Arial"/>
                <w:b/>
              </w:rPr>
              <w:t>Task</w:t>
            </w:r>
          </w:p>
        </w:tc>
        <w:tc>
          <w:tcPr>
            <w:tcW w:w="1440" w:type="dxa"/>
            <w:shd w:val="clear" w:color="auto" w:fill="auto"/>
          </w:tcPr>
          <w:p w:rsidR="00F25756" w:rsidRPr="00F12C7F" w:rsidRDefault="00F25756" w:rsidP="00F25756">
            <w:pPr>
              <w:tabs>
                <w:tab w:val="left" w:pos="1380"/>
              </w:tabs>
              <w:rPr>
                <w:rFonts w:ascii="Arial" w:hAnsi="Arial" w:cs="Arial"/>
                <w:b/>
              </w:rPr>
            </w:pPr>
            <w:r w:rsidRPr="00F12C7F">
              <w:rPr>
                <w:rFonts w:ascii="Arial" w:hAnsi="Arial" w:cs="Arial"/>
                <w:b/>
              </w:rPr>
              <w:t>Lead</w:t>
            </w:r>
          </w:p>
        </w:tc>
        <w:tc>
          <w:tcPr>
            <w:tcW w:w="2160" w:type="dxa"/>
            <w:shd w:val="clear" w:color="auto" w:fill="auto"/>
          </w:tcPr>
          <w:p w:rsidR="00F25756" w:rsidRPr="00F12C7F" w:rsidRDefault="00F25756" w:rsidP="00F25756">
            <w:pPr>
              <w:tabs>
                <w:tab w:val="left" w:pos="1380"/>
              </w:tabs>
              <w:rPr>
                <w:rFonts w:ascii="Arial" w:hAnsi="Arial" w:cs="Arial"/>
                <w:b/>
              </w:rPr>
            </w:pPr>
            <w:r w:rsidRPr="00F12C7F">
              <w:rPr>
                <w:rFonts w:ascii="Arial" w:hAnsi="Arial" w:cs="Arial"/>
                <w:b/>
              </w:rPr>
              <w:t>Date Completed</w:t>
            </w:r>
          </w:p>
        </w:tc>
        <w:tc>
          <w:tcPr>
            <w:tcW w:w="1800" w:type="dxa"/>
            <w:shd w:val="clear" w:color="auto" w:fill="auto"/>
          </w:tcPr>
          <w:p w:rsidR="00F25756" w:rsidRPr="00F12C7F" w:rsidRDefault="00F25756" w:rsidP="00F25756">
            <w:pPr>
              <w:tabs>
                <w:tab w:val="left" w:pos="1380"/>
              </w:tabs>
              <w:rPr>
                <w:rFonts w:ascii="Arial" w:hAnsi="Arial" w:cs="Arial"/>
                <w:b/>
              </w:rPr>
            </w:pPr>
            <w:r w:rsidRPr="00F12C7F">
              <w:rPr>
                <w:rFonts w:ascii="Arial" w:hAnsi="Arial" w:cs="Arial"/>
                <w:b/>
              </w:rPr>
              <w:t>Comments</w:t>
            </w:r>
          </w:p>
        </w:tc>
      </w:tr>
      <w:tr w:rsidR="00F25756" w:rsidRPr="00F12C7F" w:rsidTr="001F13DA">
        <w:tc>
          <w:tcPr>
            <w:tcW w:w="4248" w:type="dxa"/>
            <w:shd w:val="clear" w:color="auto" w:fill="auto"/>
          </w:tcPr>
          <w:p w:rsidR="00F25756" w:rsidRPr="00F12C7F" w:rsidRDefault="00F25756" w:rsidP="00F25756">
            <w:pPr>
              <w:tabs>
                <w:tab w:val="left" w:pos="1380"/>
              </w:tabs>
              <w:rPr>
                <w:rFonts w:ascii="Arial" w:hAnsi="Arial" w:cs="Arial"/>
              </w:rPr>
            </w:pPr>
            <w:r w:rsidRPr="00F12C7F">
              <w:rPr>
                <w:rFonts w:ascii="Arial" w:hAnsi="Arial" w:cs="Arial"/>
              </w:rPr>
              <w:t>Prepare Shortlisting Grids</w:t>
            </w:r>
          </w:p>
        </w:tc>
        <w:tc>
          <w:tcPr>
            <w:tcW w:w="1440" w:type="dxa"/>
            <w:shd w:val="clear" w:color="auto" w:fill="auto"/>
          </w:tcPr>
          <w:p w:rsidR="00F25756" w:rsidRPr="00F12C7F" w:rsidRDefault="00F25756" w:rsidP="00F25756">
            <w:pPr>
              <w:tabs>
                <w:tab w:val="left" w:pos="1380"/>
              </w:tabs>
              <w:rPr>
                <w:rFonts w:ascii="Arial" w:hAnsi="Arial" w:cs="Arial"/>
                <w:b/>
              </w:rPr>
            </w:pPr>
          </w:p>
        </w:tc>
        <w:tc>
          <w:tcPr>
            <w:tcW w:w="2160" w:type="dxa"/>
            <w:shd w:val="clear" w:color="auto" w:fill="auto"/>
          </w:tcPr>
          <w:p w:rsidR="00F25756" w:rsidRPr="00F12C7F" w:rsidRDefault="00F25756" w:rsidP="00F25756">
            <w:pPr>
              <w:tabs>
                <w:tab w:val="left" w:pos="1380"/>
              </w:tabs>
              <w:rPr>
                <w:rFonts w:ascii="Arial" w:hAnsi="Arial" w:cs="Arial"/>
                <w:b/>
              </w:rPr>
            </w:pPr>
          </w:p>
        </w:tc>
        <w:tc>
          <w:tcPr>
            <w:tcW w:w="1800" w:type="dxa"/>
            <w:shd w:val="clear" w:color="auto" w:fill="auto"/>
          </w:tcPr>
          <w:p w:rsidR="00F25756" w:rsidRPr="00F12C7F" w:rsidRDefault="00F25756" w:rsidP="00F25756">
            <w:pPr>
              <w:tabs>
                <w:tab w:val="left" w:pos="1380"/>
              </w:tabs>
              <w:rPr>
                <w:rFonts w:ascii="Arial" w:hAnsi="Arial" w:cs="Arial"/>
                <w:b/>
              </w:rPr>
            </w:pPr>
          </w:p>
        </w:tc>
      </w:tr>
      <w:tr w:rsidR="00F25756" w:rsidRPr="00F12C7F" w:rsidTr="001F13DA">
        <w:tc>
          <w:tcPr>
            <w:tcW w:w="4248" w:type="dxa"/>
            <w:shd w:val="clear" w:color="auto" w:fill="auto"/>
          </w:tcPr>
          <w:p w:rsidR="00F25756" w:rsidRPr="00F12C7F" w:rsidRDefault="00F25756" w:rsidP="00F25756">
            <w:pPr>
              <w:tabs>
                <w:tab w:val="left" w:pos="1380"/>
              </w:tabs>
              <w:rPr>
                <w:rFonts w:ascii="Arial" w:hAnsi="Arial" w:cs="Arial"/>
              </w:rPr>
            </w:pPr>
            <w:r w:rsidRPr="00F12C7F">
              <w:rPr>
                <w:rFonts w:ascii="Arial" w:hAnsi="Arial" w:cs="Arial"/>
              </w:rPr>
              <w:t>Ensure panel are fully briefed and trained on shortlisting process</w:t>
            </w:r>
          </w:p>
        </w:tc>
        <w:tc>
          <w:tcPr>
            <w:tcW w:w="1440" w:type="dxa"/>
            <w:shd w:val="clear" w:color="auto" w:fill="auto"/>
          </w:tcPr>
          <w:p w:rsidR="00F25756" w:rsidRPr="00F12C7F" w:rsidRDefault="00F25756" w:rsidP="00F25756">
            <w:pPr>
              <w:tabs>
                <w:tab w:val="left" w:pos="1380"/>
              </w:tabs>
              <w:rPr>
                <w:rFonts w:ascii="Arial" w:hAnsi="Arial" w:cs="Arial"/>
                <w:b/>
              </w:rPr>
            </w:pPr>
          </w:p>
        </w:tc>
        <w:tc>
          <w:tcPr>
            <w:tcW w:w="2160" w:type="dxa"/>
            <w:shd w:val="clear" w:color="auto" w:fill="auto"/>
          </w:tcPr>
          <w:p w:rsidR="00F25756" w:rsidRPr="00F12C7F" w:rsidRDefault="00F25756" w:rsidP="00F25756">
            <w:pPr>
              <w:tabs>
                <w:tab w:val="left" w:pos="1380"/>
              </w:tabs>
              <w:rPr>
                <w:rFonts w:ascii="Arial" w:hAnsi="Arial" w:cs="Arial"/>
                <w:b/>
              </w:rPr>
            </w:pPr>
          </w:p>
        </w:tc>
        <w:tc>
          <w:tcPr>
            <w:tcW w:w="1800" w:type="dxa"/>
            <w:shd w:val="clear" w:color="auto" w:fill="auto"/>
          </w:tcPr>
          <w:p w:rsidR="00F25756" w:rsidRPr="00F12C7F" w:rsidRDefault="00F25756" w:rsidP="00F25756">
            <w:pPr>
              <w:tabs>
                <w:tab w:val="left" w:pos="1380"/>
              </w:tabs>
              <w:rPr>
                <w:rFonts w:ascii="Arial" w:hAnsi="Arial" w:cs="Arial"/>
                <w:b/>
              </w:rPr>
            </w:pPr>
          </w:p>
        </w:tc>
      </w:tr>
      <w:tr w:rsidR="00F25756" w:rsidRPr="00F12C7F" w:rsidTr="001F13DA">
        <w:tc>
          <w:tcPr>
            <w:tcW w:w="4248" w:type="dxa"/>
            <w:shd w:val="clear" w:color="auto" w:fill="auto"/>
          </w:tcPr>
          <w:p w:rsidR="00F25756" w:rsidRPr="00F12C7F" w:rsidRDefault="00F25756" w:rsidP="00F25756">
            <w:pPr>
              <w:tabs>
                <w:tab w:val="left" w:pos="1380"/>
              </w:tabs>
              <w:rPr>
                <w:rFonts w:ascii="Arial" w:hAnsi="Arial" w:cs="Arial"/>
              </w:rPr>
            </w:pPr>
            <w:r w:rsidRPr="00F12C7F">
              <w:rPr>
                <w:rFonts w:ascii="Arial" w:hAnsi="Arial" w:cs="Arial"/>
              </w:rPr>
              <w:t xml:space="preserve">Undertake shortlisting </w:t>
            </w:r>
          </w:p>
        </w:tc>
        <w:tc>
          <w:tcPr>
            <w:tcW w:w="1440" w:type="dxa"/>
            <w:shd w:val="clear" w:color="auto" w:fill="auto"/>
          </w:tcPr>
          <w:p w:rsidR="00F25756" w:rsidRPr="00F12C7F" w:rsidRDefault="00F25756" w:rsidP="00F25756">
            <w:pPr>
              <w:tabs>
                <w:tab w:val="left" w:pos="1380"/>
              </w:tabs>
              <w:rPr>
                <w:rFonts w:ascii="Arial" w:hAnsi="Arial" w:cs="Arial"/>
                <w:b/>
              </w:rPr>
            </w:pPr>
          </w:p>
        </w:tc>
        <w:tc>
          <w:tcPr>
            <w:tcW w:w="2160" w:type="dxa"/>
            <w:shd w:val="clear" w:color="auto" w:fill="auto"/>
          </w:tcPr>
          <w:p w:rsidR="00F25756" w:rsidRPr="00F12C7F" w:rsidRDefault="00F25756" w:rsidP="00F25756">
            <w:pPr>
              <w:tabs>
                <w:tab w:val="left" w:pos="1380"/>
              </w:tabs>
              <w:rPr>
                <w:rFonts w:ascii="Arial" w:hAnsi="Arial" w:cs="Arial"/>
                <w:b/>
              </w:rPr>
            </w:pPr>
          </w:p>
        </w:tc>
        <w:tc>
          <w:tcPr>
            <w:tcW w:w="1800" w:type="dxa"/>
            <w:shd w:val="clear" w:color="auto" w:fill="auto"/>
          </w:tcPr>
          <w:p w:rsidR="00F25756" w:rsidRPr="00F12C7F" w:rsidRDefault="00F25756" w:rsidP="00F25756">
            <w:pPr>
              <w:tabs>
                <w:tab w:val="left" w:pos="1380"/>
              </w:tabs>
              <w:rPr>
                <w:rFonts w:ascii="Arial" w:hAnsi="Arial" w:cs="Arial"/>
                <w:b/>
              </w:rPr>
            </w:pPr>
          </w:p>
        </w:tc>
      </w:tr>
      <w:tr w:rsidR="00F25756" w:rsidRPr="00F12C7F" w:rsidTr="001F13DA">
        <w:tc>
          <w:tcPr>
            <w:tcW w:w="4248" w:type="dxa"/>
            <w:shd w:val="clear" w:color="auto" w:fill="auto"/>
          </w:tcPr>
          <w:p w:rsidR="00F25756" w:rsidRPr="00F12C7F" w:rsidRDefault="00F25756" w:rsidP="00F25756">
            <w:pPr>
              <w:tabs>
                <w:tab w:val="left" w:pos="1380"/>
              </w:tabs>
              <w:rPr>
                <w:rFonts w:ascii="Arial" w:hAnsi="Arial" w:cs="Arial"/>
              </w:rPr>
            </w:pPr>
            <w:r w:rsidRPr="00F12C7F">
              <w:rPr>
                <w:rFonts w:ascii="Arial" w:hAnsi="Arial" w:cs="Arial"/>
              </w:rPr>
              <w:t>Notify unsuccessful candidates by email</w:t>
            </w:r>
          </w:p>
        </w:tc>
        <w:tc>
          <w:tcPr>
            <w:tcW w:w="1440" w:type="dxa"/>
            <w:shd w:val="clear" w:color="auto" w:fill="auto"/>
          </w:tcPr>
          <w:p w:rsidR="00F25756" w:rsidRPr="00F12C7F" w:rsidRDefault="00F25756" w:rsidP="00F25756">
            <w:pPr>
              <w:tabs>
                <w:tab w:val="left" w:pos="1380"/>
              </w:tabs>
              <w:rPr>
                <w:rFonts w:ascii="Arial" w:hAnsi="Arial" w:cs="Arial"/>
                <w:b/>
              </w:rPr>
            </w:pPr>
          </w:p>
        </w:tc>
        <w:tc>
          <w:tcPr>
            <w:tcW w:w="2160" w:type="dxa"/>
            <w:shd w:val="clear" w:color="auto" w:fill="auto"/>
          </w:tcPr>
          <w:p w:rsidR="00F25756" w:rsidRPr="00F12C7F" w:rsidRDefault="00F25756" w:rsidP="00F25756">
            <w:pPr>
              <w:tabs>
                <w:tab w:val="left" w:pos="1380"/>
              </w:tabs>
              <w:rPr>
                <w:rFonts w:ascii="Arial" w:hAnsi="Arial" w:cs="Arial"/>
                <w:b/>
              </w:rPr>
            </w:pPr>
          </w:p>
        </w:tc>
        <w:tc>
          <w:tcPr>
            <w:tcW w:w="1800" w:type="dxa"/>
            <w:shd w:val="clear" w:color="auto" w:fill="auto"/>
          </w:tcPr>
          <w:p w:rsidR="00F25756" w:rsidRPr="00F12C7F" w:rsidRDefault="00F25756" w:rsidP="00F25756">
            <w:pPr>
              <w:tabs>
                <w:tab w:val="left" w:pos="1380"/>
              </w:tabs>
              <w:rPr>
                <w:rFonts w:ascii="Arial" w:hAnsi="Arial" w:cs="Arial"/>
                <w:b/>
              </w:rPr>
            </w:pPr>
          </w:p>
        </w:tc>
      </w:tr>
      <w:tr w:rsidR="00F25756" w:rsidRPr="00F12C7F" w:rsidTr="001F13DA">
        <w:tc>
          <w:tcPr>
            <w:tcW w:w="4248" w:type="dxa"/>
            <w:shd w:val="clear" w:color="auto" w:fill="auto"/>
          </w:tcPr>
          <w:p w:rsidR="00F25756" w:rsidRPr="00F12C7F" w:rsidRDefault="00F25756" w:rsidP="00F25756">
            <w:pPr>
              <w:tabs>
                <w:tab w:val="left" w:pos="1380"/>
              </w:tabs>
              <w:rPr>
                <w:rFonts w:ascii="Arial" w:hAnsi="Arial" w:cs="Arial"/>
              </w:rPr>
            </w:pPr>
            <w:r w:rsidRPr="00F12C7F">
              <w:rPr>
                <w:rFonts w:ascii="Arial" w:hAnsi="Arial" w:cs="Arial"/>
              </w:rPr>
              <w:t xml:space="preserve">Send letter </w:t>
            </w:r>
            <w:r w:rsidR="00316210">
              <w:rPr>
                <w:rFonts w:ascii="Arial" w:hAnsi="Arial" w:cs="Arial"/>
              </w:rPr>
              <w:t xml:space="preserve">or email </w:t>
            </w:r>
            <w:r w:rsidRPr="00F12C7F">
              <w:rPr>
                <w:rFonts w:ascii="Arial" w:hAnsi="Arial" w:cs="Arial"/>
              </w:rPr>
              <w:t>to successful candidates</w:t>
            </w:r>
          </w:p>
          <w:p w:rsidR="00F25756" w:rsidRPr="00F12C7F" w:rsidRDefault="00F25756" w:rsidP="00F25756">
            <w:pPr>
              <w:tabs>
                <w:tab w:val="left" w:pos="1380"/>
              </w:tabs>
              <w:rPr>
                <w:rFonts w:ascii="Arial" w:hAnsi="Arial" w:cs="Arial"/>
              </w:rPr>
            </w:pPr>
            <w:proofErr w:type="gramStart"/>
            <w:r w:rsidRPr="00F12C7F">
              <w:rPr>
                <w:rFonts w:ascii="Arial" w:hAnsi="Arial" w:cs="Arial"/>
              </w:rPr>
              <w:t>including</w:t>
            </w:r>
            <w:proofErr w:type="gramEnd"/>
            <w:r w:rsidRPr="00F12C7F">
              <w:rPr>
                <w:rFonts w:ascii="Arial" w:hAnsi="Arial" w:cs="Arial"/>
              </w:rPr>
              <w:t xml:space="preserve"> details of documents candidates are required to bring to the interview to demonstrate eligibility to work in the UK, qualifications, and for DBS clearances .</w:t>
            </w:r>
          </w:p>
        </w:tc>
        <w:tc>
          <w:tcPr>
            <w:tcW w:w="1440" w:type="dxa"/>
            <w:shd w:val="clear" w:color="auto" w:fill="auto"/>
          </w:tcPr>
          <w:p w:rsidR="00F25756" w:rsidRPr="00F12C7F" w:rsidRDefault="00F25756" w:rsidP="00F25756">
            <w:pPr>
              <w:tabs>
                <w:tab w:val="left" w:pos="1380"/>
              </w:tabs>
              <w:rPr>
                <w:rFonts w:ascii="Arial" w:hAnsi="Arial" w:cs="Arial"/>
                <w:b/>
              </w:rPr>
            </w:pPr>
          </w:p>
        </w:tc>
        <w:tc>
          <w:tcPr>
            <w:tcW w:w="2160" w:type="dxa"/>
            <w:shd w:val="clear" w:color="auto" w:fill="auto"/>
          </w:tcPr>
          <w:p w:rsidR="00F25756" w:rsidRPr="00F12C7F" w:rsidRDefault="00F25756" w:rsidP="00F25756">
            <w:pPr>
              <w:tabs>
                <w:tab w:val="left" w:pos="1380"/>
              </w:tabs>
              <w:rPr>
                <w:rFonts w:ascii="Arial" w:hAnsi="Arial" w:cs="Arial"/>
                <w:b/>
              </w:rPr>
            </w:pPr>
          </w:p>
        </w:tc>
        <w:tc>
          <w:tcPr>
            <w:tcW w:w="1800" w:type="dxa"/>
            <w:shd w:val="clear" w:color="auto" w:fill="auto"/>
          </w:tcPr>
          <w:p w:rsidR="00F25756" w:rsidRPr="00F12C7F" w:rsidRDefault="00F25756" w:rsidP="00F25756">
            <w:pPr>
              <w:tabs>
                <w:tab w:val="left" w:pos="1380"/>
              </w:tabs>
              <w:rPr>
                <w:rFonts w:ascii="Arial" w:hAnsi="Arial" w:cs="Arial"/>
                <w:b/>
              </w:rPr>
            </w:pPr>
          </w:p>
        </w:tc>
      </w:tr>
      <w:tr w:rsidR="00F25756" w:rsidRPr="00F12C7F" w:rsidTr="001F13DA">
        <w:tc>
          <w:tcPr>
            <w:tcW w:w="4248" w:type="dxa"/>
            <w:shd w:val="clear" w:color="auto" w:fill="auto"/>
          </w:tcPr>
          <w:p w:rsidR="00F25756" w:rsidRPr="00F12C7F" w:rsidRDefault="00F25756" w:rsidP="00F25756">
            <w:pPr>
              <w:tabs>
                <w:tab w:val="left" w:pos="1380"/>
              </w:tabs>
              <w:rPr>
                <w:rFonts w:ascii="Arial" w:hAnsi="Arial" w:cs="Arial"/>
              </w:rPr>
            </w:pPr>
            <w:r w:rsidRPr="00F12C7F">
              <w:rPr>
                <w:rFonts w:ascii="Arial" w:hAnsi="Arial" w:cs="Arial"/>
              </w:rPr>
              <w:t>Request references (see next section)</w:t>
            </w:r>
          </w:p>
        </w:tc>
        <w:tc>
          <w:tcPr>
            <w:tcW w:w="1440" w:type="dxa"/>
            <w:shd w:val="clear" w:color="auto" w:fill="auto"/>
          </w:tcPr>
          <w:p w:rsidR="00F25756" w:rsidRPr="00F12C7F" w:rsidRDefault="00F25756" w:rsidP="00F25756">
            <w:pPr>
              <w:tabs>
                <w:tab w:val="left" w:pos="1380"/>
              </w:tabs>
              <w:rPr>
                <w:rFonts w:ascii="Arial" w:hAnsi="Arial" w:cs="Arial"/>
                <w:b/>
              </w:rPr>
            </w:pPr>
          </w:p>
        </w:tc>
        <w:tc>
          <w:tcPr>
            <w:tcW w:w="2160" w:type="dxa"/>
            <w:shd w:val="clear" w:color="auto" w:fill="auto"/>
          </w:tcPr>
          <w:p w:rsidR="00F25756" w:rsidRPr="00F12C7F" w:rsidRDefault="00F25756" w:rsidP="00F25756">
            <w:pPr>
              <w:tabs>
                <w:tab w:val="left" w:pos="1380"/>
              </w:tabs>
              <w:rPr>
                <w:rFonts w:ascii="Arial" w:hAnsi="Arial" w:cs="Arial"/>
                <w:b/>
              </w:rPr>
            </w:pPr>
          </w:p>
        </w:tc>
        <w:tc>
          <w:tcPr>
            <w:tcW w:w="1800" w:type="dxa"/>
            <w:shd w:val="clear" w:color="auto" w:fill="auto"/>
          </w:tcPr>
          <w:p w:rsidR="00F25756" w:rsidRPr="00F12C7F" w:rsidRDefault="00F25756" w:rsidP="00F25756">
            <w:pPr>
              <w:tabs>
                <w:tab w:val="left" w:pos="1380"/>
              </w:tabs>
              <w:rPr>
                <w:rFonts w:ascii="Arial" w:hAnsi="Arial" w:cs="Arial"/>
                <w:b/>
              </w:rPr>
            </w:pPr>
          </w:p>
        </w:tc>
      </w:tr>
      <w:tr w:rsidR="00F25756" w:rsidRPr="00F12C7F" w:rsidTr="001F13DA">
        <w:tc>
          <w:tcPr>
            <w:tcW w:w="9648" w:type="dxa"/>
            <w:gridSpan w:val="4"/>
            <w:shd w:val="clear" w:color="auto" w:fill="auto"/>
          </w:tcPr>
          <w:p w:rsidR="00F25756" w:rsidRPr="00F12C7F" w:rsidRDefault="00F25756" w:rsidP="00F25756">
            <w:pPr>
              <w:tabs>
                <w:tab w:val="left" w:pos="1380"/>
              </w:tabs>
              <w:rPr>
                <w:rFonts w:ascii="Arial" w:hAnsi="Arial" w:cs="Arial"/>
                <w:b/>
              </w:rPr>
            </w:pPr>
            <w:r w:rsidRPr="00F12C7F">
              <w:rPr>
                <w:rFonts w:ascii="Arial" w:hAnsi="Arial" w:cs="Arial"/>
                <w:b/>
              </w:rPr>
              <w:t>Key Documents:</w:t>
            </w:r>
          </w:p>
          <w:p w:rsidR="00F25756" w:rsidRPr="00F12C7F" w:rsidRDefault="00F25756" w:rsidP="00F25756">
            <w:pPr>
              <w:numPr>
                <w:ilvl w:val="0"/>
                <w:numId w:val="1"/>
              </w:numPr>
              <w:tabs>
                <w:tab w:val="left" w:pos="1380"/>
              </w:tabs>
              <w:rPr>
                <w:rFonts w:ascii="Arial" w:hAnsi="Arial" w:cs="Arial"/>
              </w:rPr>
            </w:pPr>
            <w:r w:rsidRPr="00F12C7F">
              <w:rPr>
                <w:rFonts w:ascii="Arial" w:hAnsi="Arial" w:cs="Arial"/>
              </w:rPr>
              <w:t>Completed Application forms</w:t>
            </w:r>
          </w:p>
          <w:p w:rsidR="00F25756" w:rsidRPr="00F12C7F" w:rsidRDefault="00F25756" w:rsidP="00F25756">
            <w:pPr>
              <w:numPr>
                <w:ilvl w:val="0"/>
                <w:numId w:val="1"/>
              </w:numPr>
              <w:tabs>
                <w:tab w:val="left" w:pos="1380"/>
              </w:tabs>
              <w:rPr>
                <w:rFonts w:ascii="Arial" w:hAnsi="Arial" w:cs="Arial"/>
              </w:rPr>
            </w:pPr>
            <w:r w:rsidRPr="00F12C7F">
              <w:rPr>
                <w:rFonts w:ascii="Arial" w:hAnsi="Arial" w:cs="Arial"/>
              </w:rPr>
              <w:t>Job description</w:t>
            </w:r>
          </w:p>
          <w:p w:rsidR="00F25756" w:rsidRPr="00F12C7F" w:rsidRDefault="00F25756" w:rsidP="00F25756">
            <w:pPr>
              <w:numPr>
                <w:ilvl w:val="0"/>
                <w:numId w:val="1"/>
              </w:numPr>
              <w:tabs>
                <w:tab w:val="left" w:pos="1380"/>
              </w:tabs>
              <w:rPr>
                <w:rFonts w:ascii="Arial" w:hAnsi="Arial" w:cs="Arial"/>
              </w:rPr>
            </w:pPr>
            <w:r w:rsidRPr="00F12C7F">
              <w:rPr>
                <w:rFonts w:ascii="Arial" w:hAnsi="Arial" w:cs="Arial"/>
              </w:rPr>
              <w:t>Person specification</w:t>
            </w:r>
          </w:p>
          <w:p w:rsidR="00F25756" w:rsidRPr="00F12C7F" w:rsidRDefault="00F25756" w:rsidP="00F25756">
            <w:pPr>
              <w:numPr>
                <w:ilvl w:val="0"/>
                <w:numId w:val="1"/>
              </w:numPr>
              <w:tabs>
                <w:tab w:val="left" w:pos="1380"/>
              </w:tabs>
              <w:rPr>
                <w:rFonts w:ascii="Arial" w:hAnsi="Arial" w:cs="Arial"/>
              </w:rPr>
            </w:pPr>
            <w:r w:rsidRPr="00F12C7F">
              <w:rPr>
                <w:rFonts w:ascii="Arial" w:hAnsi="Arial" w:cs="Arial"/>
              </w:rPr>
              <w:t>Completed Needs Analysis</w:t>
            </w:r>
          </w:p>
          <w:p w:rsidR="00F25756" w:rsidRPr="00F12C7F" w:rsidRDefault="00F25756" w:rsidP="00F25756">
            <w:pPr>
              <w:numPr>
                <w:ilvl w:val="0"/>
                <w:numId w:val="1"/>
              </w:numPr>
              <w:tabs>
                <w:tab w:val="left" w:pos="1380"/>
              </w:tabs>
              <w:rPr>
                <w:rFonts w:ascii="Arial" w:hAnsi="Arial" w:cs="Arial"/>
              </w:rPr>
            </w:pPr>
            <w:r w:rsidRPr="00F12C7F">
              <w:rPr>
                <w:rFonts w:ascii="Arial" w:hAnsi="Arial" w:cs="Arial"/>
              </w:rPr>
              <w:t>Template Shortlisting grid (for individual panel members to score applications prior to shortlisting meeting)</w:t>
            </w:r>
          </w:p>
          <w:p w:rsidR="00F25756" w:rsidRPr="00F12C7F" w:rsidRDefault="00F25756" w:rsidP="00F25756">
            <w:pPr>
              <w:numPr>
                <w:ilvl w:val="0"/>
                <w:numId w:val="1"/>
              </w:numPr>
              <w:tabs>
                <w:tab w:val="left" w:pos="1380"/>
              </w:tabs>
              <w:rPr>
                <w:rFonts w:ascii="Arial" w:hAnsi="Arial" w:cs="Arial"/>
              </w:rPr>
            </w:pPr>
            <w:r w:rsidRPr="00F12C7F">
              <w:rPr>
                <w:rFonts w:ascii="Arial" w:hAnsi="Arial" w:cs="Arial"/>
              </w:rPr>
              <w:t xml:space="preserve">Final Score Shortlisting grid </w:t>
            </w:r>
          </w:p>
          <w:p w:rsidR="00F25756" w:rsidRPr="00F12C7F" w:rsidRDefault="00316210" w:rsidP="00316210">
            <w:pPr>
              <w:numPr>
                <w:ilvl w:val="0"/>
                <w:numId w:val="1"/>
              </w:numPr>
              <w:tabs>
                <w:tab w:val="left" w:pos="1380"/>
              </w:tabs>
              <w:rPr>
                <w:rFonts w:ascii="Arial" w:hAnsi="Arial" w:cs="Arial"/>
              </w:rPr>
            </w:pPr>
            <w:r>
              <w:rPr>
                <w:rFonts w:ascii="Arial" w:hAnsi="Arial" w:cs="Arial"/>
              </w:rPr>
              <w:t>Invitation to Interview template</w:t>
            </w:r>
            <w:r w:rsidR="00F25756" w:rsidRPr="00F12C7F">
              <w:rPr>
                <w:rFonts w:ascii="Arial" w:hAnsi="Arial" w:cs="Arial"/>
              </w:rPr>
              <w:t xml:space="preserve"> </w:t>
            </w:r>
          </w:p>
        </w:tc>
      </w:tr>
    </w:tbl>
    <w:p w:rsidR="005F2909" w:rsidRDefault="005F2909" w:rsidP="00961080">
      <w:pPr>
        <w:rPr>
          <w:rFonts w:ascii="Arial" w:hAnsi="Arial" w:cs="Arial"/>
        </w:rPr>
      </w:pPr>
    </w:p>
    <w:p w:rsidR="00C1117D" w:rsidRPr="005F2909" w:rsidRDefault="005F2909" w:rsidP="00A208E1">
      <w:pPr>
        <w:rPr>
          <w:rFonts w:ascii="Arial" w:hAnsi="Arial" w:cs="Arial"/>
        </w:rPr>
      </w:pPr>
      <w:r w:rsidRPr="00012702">
        <w:rPr>
          <w:rFonts w:ascii="Arial" w:hAnsi="Arial" w:cs="Arial"/>
        </w:rPr>
        <w:t xml:space="preserve">Please contact </w:t>
      </w:r>
      <w:r w:rsidR="00A208E1">
        <w:rPr>
          <w:rFonts w:ascii="Arial" w:hAnsi="Arial" w:cs="Arial"/>
        </w:rPr>
        <w:t xml:space="preserve">Resourcing Solutions via email on </w:t>
      </w:r>
      <w:hyperlink r:id="rId7" w:history="1">
        <w:r w:rsidRPr="00012702">
          <w:rPr>
            <w:rStyle w:val="Hyperlink"/>
            <w:rFonts w:ascii="Arial" w:hAnsi="Arial" w:cs="Arial"/>
            <w:color w:val="auto"/>
          </w:rPr>
          <w:t>resourcingsolutions@northyorks.gov.uk</w:t>
        </w:r>
      </w:hyperlink>
      <w:r w:rsidRPr="00012702">
        <w:rPr>
          <w:rFonts w:ascii="Arial" w:hAnsi="Arial" w:cs="Arial"/>
        </w:rPr>
        <w:t xml:space="preserve"> </w:t>
      </w:r>
      <w:r w:rsidR="00A208E1">
        <w:rPr>
          <w:rFonts w:ascii="Arial" w:hAnsi="Arial" w:cs="Arial"/>
        </w:rPr>
        <w:t xml:space="preserve">or call 01609 535585 </w:t>
      </w:r>
      <w:r w:rsidRPr="00012702">
        <w:rPr>
          <w:rFonts w:ascii="Arial" w:hAnsi="Arial" w:cs="Arial"/>
        </w:rPr>
        <w:t>for any further information</w:t>
      </w:r>
      <w:r>
        <w:rPr>
          <w:rFonts w:ascii="Arial" w:hAnsi="Arial" w:cs="Arial"/>
        </w:rPr>
        <w:t xml:space="preserve"> or advice.</w:t>
      </w:r>
      <w:bookmarkStart w:id="1" w:name="_GoBack"/>
      <w:bookmarkEnd w:id="1"/>
    </w:p>
    <w:sectPr w:rsidR="00C1117D" w:rsidRPr="005F2909" w:rsidSect="001E6115">
      <w:pgSz w:w="11906" w:h="16838"/>
      <w:pgMar w:top="567"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EF3D48"/>
    <w:multiLevelType w:val="hybridMultilevel"/>
    <w:tmpl w:val="808AB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1F3600"/>
    <w:multiLevelType w:val="hybridMultilevel"/>
    <w:tmpl w:val="0546D2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B90E59"/>
    <w:multiLevelType w:val="hybridMultilevel"/>
    <w:tmpl w:val="1A08FD08"/>
    <w:lvl w:ilvl="0" w:tplc="D4E261C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A32638"/>
    <w:multiLevelType w:val="hybridMultilevel"/>
    <w:tmpl w:val="DE3E94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3334A0"/>
    <w:multiLevelType w:val="hybridMultilevel"/>
    <w:tmpl w:val="13D659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894"/>
    <w:rsid w:val="000D2059"/>
    <w:rsid w:val="0013082E"/>
    <w:rsid w:val="001E6115"/>
    <w:rsid w:val="00237D54"/>
    <w:rsid w:val="0026161F"/>
    <w:rsid w:val="00271752"/>
    <w:rsid w:val="00316210"/>
    <w:rsid w:val="004672AF"/>
    <w:rsid w:val="005471E3"/>
    <w:rsid w:val="005F2909"/>
    <w:rsid w:val="00701AAE"/>
    <w:rsid w:val="00702F6B"/>
    <w:rsid w:val="007642B3"/>
    <w:rsid w:val="008438D2"/>
    <w:rsid w:val="008F1686"/>
    <w:rsid w:val="00961080"/>
    <w:rsid w:val="00A04F9E"/>
    <w:rsid w:val="00A208E1"/>
    <w:rsid w:val="00B570CB"/>
    <w:rsid w:val="00BE0BDF"/>
    <w:rsid w:val="00C1117D"/>
    <w:rsid w:val="00D541C2"/>
    <w:rsid w:val="00DE5894"/>
    <w:rsid w:val="00F12C7F"/>
    <w:rsid w:val="00F25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6B2E71-4647-4CA1-9401-7E6D880F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8">
    <w:name w:val="heading 8"/>
    <w:basedOn w:val="Normal"/>
    <w:next w:val="Normal"/>
    <w:link w:val="Heading8Char"/>
    <w:qFormat/>
    <w:rsid w:val="00F25756"/>
    <w:pPr>
      <w:spacing w:before="240" w:after="60" w:line="240" w:lineRule="auto"/>
      <w:outlineLvl w:val="7"/>
    </w:pPr>
    <w:rPr>
      <w:rFonts w:ascii="Times New Roman" w:eastAsia="Times New Roman" w:hAnsi="Times New Roman" w:cs="Times New Roman"/>
      <w:i/>
      <w:i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894"/>
    <w:rPr>
      <w:color w:val="0000FF" w:themeColor="hyperlink"/>
      <w:u w:val="single"/>
    </w:rPr>
  </w:style>
  <w:style w:type="character" w:customStyle="1" w:styleId="Heading8Char">
    <w:name w:val="Heading 8 Char"/>
    <w:basedOn w:val="DefaultParagraphFont"/>
    <w:link w:val="Heading8"/>
    <w:rsid w:val="00F25756"/>
    <w:rPr>
      <w:rFonts w:ascii="Times New Roman" w:eastAsia="Times New Roman" w:hAnsi="Times New Roman" w:cs="Times New Roman"/>
      <w:i/>
      <w:iCs/>
      <w:sz w:val="24"/>
      <w:szCs w:val="24"/>
      <w:lang w:eastAsia="en-GB"/>
    </w:rPr>
  </w:style>
  <w:style w:type="paragraph" w:styleId="BalloonText">
    <w:name w:val="Balloon Text"/>
    <w:basedOn w:val="Normal"/>
    <w:link w:val="BalloonTextChar"/>
    <w:uiPriority w:val="99"/>
    <w:semiHidden/>
    <w:unhideWhenUsed/>
    <w:rsid w:val="00F25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756"/>
    <w:rPr>
      <w:rFonts w:ascii="Tahoma" w:hAnsi="Tahoma" w:cs="Tahoma"/>
      <w:sz w:val="16"/>
      <w:szCs w:val="16"/>
    </w:rPr>
  </w:style>
  <w:style w:type="character" w:styleId="FollowedHyperlink">
    <w:name w:val="FollowedHyperlink"/>
    <w:basedOn w:val="DefaultParagraphFont"/>
    <w:uiPriority w:val="99"/>
    <w:semiHidden/>
    <w:unhideWhenUsed/>
    <w:rsid w:val="00F257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sourcingsolutions@northyork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ranet.northyorks.gov.uk/directorate/hr/schools/recruitment/shortlistandinterview/Pages/Home.aspx"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8732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Cooper2</dc:creator>
  <cp:lastModifiedBy>Georgina Carroll</cp:lastModifiedBy>
  <cp:revision>3</cp:revision>
  <dcterms:created xsi:type="dcterms:W3CDTF">2018-03-09T11:42:00Z</dcterms:created>
  <dcterms:modified xsi:type="dcterms:W3CDTF">2018-03-09T11:45:00Z</dcterms:modified>
</cp:coreProperties>
</file>