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6BC60" w14:textId="77777777" w:rsidR="00247294" w:rsidRPr="00FF780B" w:rsidRDefault="00247294" w:rsidP="006C6B03">
      <w:pPr>
        <w:jc w:val="center"/>
        <w:rPr>
          <w:rFonts w:ascii="Arial" w:hAnsi="Arial" w:cs="Arial"/>
          <w:b/>
          <w:sz w:val="24"/>
          <w:szCs w:val="24"/>
        </w:rPr>
      </w:pPr>
    </w:p>
    <w:p w14:paraId="59B5A57C" w14:textId="77777777" w:rsidR="007968A6" w:rsidRPr="00FF780B" w:rsidRDefault="001903E0" w:rsidP="006C6B03">
      <w:pPr>
        <w:jc w:val="center"/>
        <w:rPr>
          <w:rFonts w:ascii="Arial" w:hAnsi="Arial" w:cs="Arial"/>
          <w:b/>
          <w:sz w:val="24"/>
          <w:szCs w:val="24"/>
        </w:rPr>
      </w:pPr>
      <w:r w:rsidRPr="00FF780B">
        <w:rPr>
          <w:rFonts w:ascii="Arial" w:hAnsi="Arial" w:cs="Arial"/>
          <w:b/>
          <w:sz w:val="24"/>
          <w:szCs w:val="24"/>
        </w:rPr>
        <w:t>Moving Forward – New National Apprenticeship Arrangements</w:t>
      </w:r>
    </w:p>
    <w:p w14:paraId="289A747E" w14:textId="77777777" w:rsidR="001903E0" w:rsidRPr="00FF780B" w:rsidRDefault="001903E0" w:rsidP="006C6B03">
      <w:pPr>
        <w:jc w:val="center"/>
        <w:rPr>
          <w:rFonts w:ascii="Arial" w:hAnsi="Arial" w:cs="Arial"/>
          <w:b/>
          <w:sz w:val="24"/>
          <w:szCs w:val="24"/>
        </w:rPr>
      </w:pPr>
      <w:r w:rsidRPr="00FF780B">
        <w:rPr>
          <w:rFonts w:ascii="Arial" w:hAnsi="Arial" w:cs="Arial"/>
          <w:b/>
          <w:sz w:val="24"/>
          <w:szCs w:val="24"/>
        </w:rPr>
        <w:t>Guidance for Schools – Issue 3</w:t>
      </w:r>
      <w:r w:rsidR="00247294" w:rsidRPr="00FF780B">
        <w:rPr>
          <w:rFonts w:ascii="Arial" w:hAnsi="Arial" w:cs="Arial"/>
          <w:b/>
          <w:sz w:val="24"/>
          <w:szCs w:val="24"/>
        </w:rPr>
        <w:t>, July 2017</w:t>
      </w:r>
    </w:p>
    <w:p w14:paraId="4873D592" w14:textId="77777777" w:rsidR="001903E0" w:rsidRPr="00FF780B" w:rsidRDefault="001903E0" w:rsidP="00FF780B">
      <w:pPr>
        <w:jc w:val="both"/>
        <w:rPr>
          <w:rFonts w:ascii="Arial" w:hAnsi="Arial" w:cs="Arial"/>
          <w:b/>
          <w:sz w:val="24"/>
          <w:szCs w:val="24"/>
        </w:rPr>
      </w:pPr>
      <w:r w:rsidRPr="00FF780B">
        <w:rPr>
          <w:rFonts w:ascii="Arial" w:hAnsi="Arial" w:cs="Arial"/>
          <w:b/>
          <w:sz w:val="24"/>
          <w:szCs w:val="24"/>
        </w:rPr>
        <w:t>Introduction</w:t>
      </w:r>
    </w:p>
    <w:p w14:paraId="1ED52D0A" w14:textId="77777777" w:rsidR="007861C8" w:rsidRPr="00FF780B" w:rsidRDefault="007861C8" w:rsidP="00FF780B">
      <w:pPr>
        <w:jc w:val="both"/>
        <w:rPr>
          <w:rFonts w:ascii="Arial" w:hAnsi="Arial" w:cs="Arial"/>
          <w:sz w:val="24"/>
          <w:szCs w:val="24"/>
        </w:rPr>
      </w:pPr>
      <w:r w:rsidRPr="00FF780B">
        <w:rPr>
          <w:rFonts w:ascii="Arial" w:hAnsi="Arial" w:cs="Arial"/>
          <w:sz w:val="24"/>
          <w:szCs w:val="24"/>
        </w:rPr>
        <w:t xml:space="preserve">Welcome to North Yorkshire County Council’s (NYCC’s) third guide for schools on the new apprenticeship arrangements </w:t>
      </w:r>
      <w:r w:rsidR="00F77206" w:rsidRPr="00FF780B">
        <w:rPr>
          <w:rFonts w:ascii="Arial" w:hAnsi="Arial" w:cs="Arial"/>
          <w:sz w:val="24"/>
          <w:szCs w:val="24"/>
        </w:rPr>
        <w:t>which came into effect</w:t>
      </w:r>
      <w:r w:rsidRPr="00FF780B">
        <w:rPr>
          <w:rFonts w:ascii="Arial" w:hAnsi="Arial" w:cs="Arial"/>
          <w:sz w:val="24"/>
          <w:szCs w:val="24"/>
        </w:rPr>
        <w:t xml:space="preserve"> from May 2017.</w:t>
      </w:r>
      <w:r w:rsidR="00FF780B" w:rsidRPr="00FF780B">
        <w:rPr>
          <w:rFonts w:ascii="Arial" w:hAnsi="Arial" w:cs="Arial"/>
          <w:sz w:val="24"/>
          <w:szCs w:val="24"/>
        </w:rPr>
        <w:t xml:space="preserve"> Previous guidance ‘Get on Board’ and ‘Getting Started’ are available on cyps.info.</w:t>
      </w:r>
    </w:p>
    <w:p w14:paraId="732D9ACB" w14:textId="531D8A5F" w:rsidR="007E1A53" w:rsidRPr="00FF780B" w:rsidRDefault="007E1A53" w:rsidP="00FF780B">
      <w:pPr>
        <w:jc w:val="both"/>
        <w:rPr>
          <w:rFonts w:ascii="Arial" w:eastAsiaTheme="minorEastAsia" w:hAnsi="Arial" w:cs="Arial"/>
          <w:iCs/>
          <w:sz w:val="24"/>
          <w:szCs w:val="24"/>
          <w:lang w:val="en"/>
        </w:rPr>
      </w:pPr>
      <w:r w:rsidRPr="00FF780B">
        <w:rPr>
          <w:rFonts w:ascii="Arial" w:eastAsiaTheme="minorEastAsia" w:hAnsi="Arial" w:cs="Arial"/>
          <w:iCs/>
          <w:sz w:val="24"/>
          <w:szCs w:val="24"/>
          <w:lang w:val="en"/>
        </w:rPr>
        <w:t>Whilst we appreciate that the majority of this guidance relates to locally maintained and voluntary controlled schools (for whom NYCC manages the apprenticeship levy), p</w:t>
      </w:r>
      <w:r w:rsidR="006F564E">
        <w:rPr>
          <w:rFonts w:ascii="Arial" w:eastAsiaTheme="minorEastAsia" w:hAnsi="Arial" w:cs="Arial"/>
          <w:iCs/>
          <w:sz w:val="24"/>
          <w:szCs w:val="24"/>
          <w:lang w:val="en"/>
        </w:rPr>
        <w:t>lease note that the ‘Support to</w:t>
      </w:r>
      <w:r w:rsidRPr="00FF780B">
        <w:rPr>
          <w:rFonts w:ascii="Arial" w:eastAsiaTheme="minorEastAsia" w:hAnsi="Arial" w:cs="Arial"/>
          <w:iCs/>
          <w:sz w:val="24"/>
          <w:szCs w:val="24"/>
          <w:lang w:val="en"/>
        </w:rPr>
        <w:t xml:space="preserve"> Schools’ </w:t>
      </w:r>
      <w:r w:rsidR="008B39B2">
        <w:rPr>
          <w:rFonts w:ascii="Arial" w:eastAsiaTheme="minorEastAsia" w:hAnsi="Arial" w:cs="Arial"/>
          <w:iCs/>
          <w:sz w:val="24"/>
          <w:szCs w:val="24"/>
          <w:lang w:val="en"/>
        </w:rPr>
        <w:t xml:space="preserve">section </w:t>
      </w:r>
      <w:r w:rsidR="00FF780B" w:rsidRPr="00FF780B">
        <w:rPr>
          <w:rFonts w:ascii="Arial" w:eastAsiaTheme="minorEastAsia" w:hAnsi="Arial" w:cs="Arial"/>
          <w:iCs/>
          <w:sz w:val="24"/>
          <w:szCs w:val="24"/>
          <w:lang w:val="en"/>
        </w:rPr>
        <w:t>and the F</w:t>
      </w:r>
      <w:r w:rsidR="006F564E">
        <w:rPr>
          <w:rFonts w:ascii="Arial" w:eastAsiaTheme="minorEastAsia" w:hAnsi="Arial" w:cs="Arial"/>
          <w:iCs/>
          <w:sz w:val="24"/>
          <w:szCs w:val="24"/>
          <w:lang w:val="en"/>
        </w:rPr>
        <w:t xml:space="preserve">requently </w:t>
      </w:r>
      <w:r w:rsidR="00FF780B" w:rsidRPr="00FF780B">
        <w:rPr>
          <w:rFonts w:ascii="Arial" w:eastAsiaTheme="minorEastAsia" w:hAnsi="Arial" w:cs="Arial"/>
          <w:iCs/>
          <w:sz w:val="24"/>
          <w:szCs w:val="24"/>
          <w:lang w:val="en"/>
        </w:rPr>
        <w:t>A</w:t>
      </w:r>
      <w:r w:rsidR="006F564E">
        <w:rPr>
          <w:rFonts w:ascii="Arial" w:eastAsiaTheme="minorEastAsia" w:hAnsi="Arial" w:cs="Arial"/>
          <w:iCs/>
          <w:sz w:val="24"/>
          <w:szCs w:val="24"/>
          <w:lang w:val="en"/>
        </w:rPr>
        <w:t xml:space="preserve">sked </w:t>
      </w:r>
      <w:r w:rsidR="00FF780B" w:rsidRPr="00FF780B">
        <w:rPr>
          <w:rFonts w:ascii="Arial" w:eastAsiaTheme="minorEastAsia" w:hAnsi="Arial" w:cs="Arial"/>
          <w:iCs/>
          <w:sz w:val="24"/>
          <w:szCs w:val="24"/>
          <w:lang w:val="en"/>
        </w:rPr>
        <w:t>Q</w:t>
      </w:r>
      <w:r w:rsidR="008B39B2">
        <w:rPr>
          <w:rFonts w:ascii="Arial" w:eastAsiaTheme="minorEastAsia" w:hAnsi="Arial" w:cs="Arial"/>
          <w:iCs/>
          <w:sz w:val="24"/>
          <w:szCs w:val="24"/>
          <w:lang w:val="en"/>
        </w:rPr>
        <w:t>uestions (FAQ)</w:t>
      </w:r>
      <w:r w:rsidR="00FF780B" w:rsidRPr="00FF780B">
        <w:rPr>
          <w:rFonts w:ascii="Arial" w:eastAsiaTheme="minorEastAsia" w:hAnsi="Arial" w:cs="Arial"/>
          <w:iCs/>
          <w:sz w:val="24"/>
          <w:szCs w:val="24"/>
          <w:lang w:val="en"/>
        </w:rPr>
        <w:t xml:space="preserve"> briefing at </w:t>
      </w:r>
      <w:r w:rsidR="00FF780B" w:rsidRPr="00FF780B">
        <w:rPr>
          <w:rFonts w:ascii="Arial" w:eastAsiaTheme="minorEastAsia" w:hAnsi="Arial" w:cs="Arial"/>
          <w:b/>
          <w:iCs/>
          <w:sz w:val="24"/>
          <w:szCs w:val="24"/>
          <w:lang w:val="en"/>
        </w:rPr>
        <w:t>Appendix 1</w:t>
      </w:r>
      <w:r w:rsidR="008B39B2">
        <w:rPr>
          <w:rFonts w:ascii="Arial" w:eastAsiaTheme="minorEastAsia" w:hAnsi="Arial" w:cs="Arial"/>
          <w:iCs/>
          <w:sz w:val="24"/>
          <w:szCs w:val="24"/>
          <w:lang w:val="en"/>
        </w:rPr>
        <w:t xml:space="preserve"> apply</w:t>
      </w:r>
      <w:r w:rsidRPr="00FF780B">
        <w:rPr>
          <w:rFonts w:ascii="Arial" w:eastAsiaTheme="minorEastAsia" w:hAnsi="Arial" w:cs="Arial"/>
          <w:iCs/>
          <w:sz w:val="24"/>
          <w:szCs w:val="24"/>
          <w:lang w:val="en"/>
        </w:rPr>
        <w:t xml:space="preserve"> equally to Academies and other educational settings</w:t>
      </w:r>
      <w:r w:rsidR="00FF780B" w:rsidRPr="00FF780B">
        <w:rPr>
          <w:rFonts w:ascii="Arial" w:eastAsiaTheme="minorEastAsia" w:hAnsi="Arial" w:cs="Arial"/>
          <w:iCs/>
          <w:sz w:val="24"/>
          <w:szCs w:val="24"/>
          <w:lang w:val="en"/>
        </w:rPr>
        <w:t>.</w:t>
      </w:r>
      <w:r w:rsidRPr="00FF780B">
        <w:rPr>
          <w:rFonts w:ascii="Arial" w:eastAsiaTheme="minorEastAsia" w:hAnsi="Arial" w:cs="Arial"/>
          <w:iCs/>
          <w:sz w:val="24"/>
          <w:szCs w:val="24"/>
          <w:lang w:val="en"/>
        </w:rPr>
        <w:t xml:space="preserve"> </w:t>
      </w:r>
    </w:p>
    <w:p w14:paraId="3798467F" w14:textId="77777777" w:rsidR="00E15074" w:rsidRPr="00FF780B" w:rsidRDefault="007E1A53" w:rsidP="006C6B03">
      <w:pPr>
        <w:rPr>
          <w:rFonts w:ascii="Arial" w:hAnsi="Arial" w:cs="Arial"/>
          <w:sz w:val="24"/>
          <w:szCs w:val="24"/>
        </w:rPr>
      </w:pPr>
      <w:r w:rsidRPr="00FF780B">
        <w:rPr>
          <w:rFonts w:ascii="Arial" w:hAnsi="Arial" w:cs="Arial"/>
          <w:sz w:val="24"/>
          <w:szCs w:val="24"/>
        </w:rPr>
        <w:t>The purpose of t</w:t>
      </w:r>
      <w:r w:rsidR="005B7587" w:rsidRPr="00FF780B">
        <w:rPr>
          <w:rFonts w:ascii="Arial" w:hAnsi="Arial" w:cs="Arial"/>
          <w:sz w:val="24"/>
          <w:szCs w:val="24"/>
        </w:rPr>
        <w:t>his document</w:t>
      </w:r>
      <w:r w:rsidRPr="00FF780B">
        <w:rPr>
          <w:rFonts w:ascii="Arial" w:hAnsi="Arial" w:cs="Arial"/>
          <w:sz w:val="24"/>
          <w:szCs w:val="24"/>
        </w:rPr>
        <w:t xml:space="preserve"> is to</w:t>
      </w:r>
      <w:r w:rsidR="005B7587" w:rsidRPr="00FF780B">
        <w:rPr>
          <w:rFonts w:ascii="Arial" w:hAnsi="Arial" w:cs="Arial"/>
          <w:sz w:val="24"/>
          <w:szCs w:val="24"/>
        </w:rPr>
        <w:t>:</w:t>
      </w:r>
    </w:p>
    <w:p w14:paraId="67D54D93" w14:textId="77777777" w:rsidR="002D1190" w:rsidRPr="00FF780B" w:rsidRDefault="00E15074" w:rsidP="006C6B03">
      <w:pPr>
        <w:pStyle w:val="ListParagraph"/>
        <w:numPr>
          <w:ilvl w:val="0"/>
          <w:numId w:val="2"/>
        </w:numPr>
        <w:rPr>
          <w:rFonts w:ascii="Arial" w:hAnsi="Arial" w:cs="Arial"/>
          <w:sz w:val="24"/>
          <w:szCs w:val="24"/>
        </w:rPr>
      </w:pPr>
      <w:r w:rsidRPr="00FF780B">
        <w:rPr>
          <w:rFonts w:ascii="Arial" w:hAnsi="Arial" w:cs="Arial"/>
          <w:sz w:val="24"/>
          <w:szCs w:val="24"/>
        </w:rPr>
        <w:t xml:space="preserve">update schools on the </w:t>
      </w:r>
      <w:r w:rsidR="004E6100" w:rsidRPr="00FF780B">
        <w:rPr>
          <w:rFonts w:ascii="Arial" w:hAnsi="Arial" w:cs="Arial"/>
          <w:sz w:val="24"/>
          <w:szCs w:val="24"/>
        </w:rPr>
        <w:t>recent</w:t>
      </w:r>
      <w:r w:rsidR="00A67FE7" w:rsidRPr="00FF780B">
        <w:rPr>
          <w:rFonts w:ascii="Arial" w:hAnsi="Arial" w:cs="Arial"/>
          <w:sz w:val="24"/>
          <w:szCs w:val="24"/>
        </w:rPr>
        <w:t xml:space="preserve"> survey </w:t>
      </w:r>
      <w:r w:rsidR="002D1190" w:rsidRPr="00FF780B">
        <w:rPr>
          <w:rFonts w:ascii="Arial" w:hAnsi="Arial" w:cs="Arial"/>
          <w:sz w:val="24"/>
          <w:szCs w:val="24"/>
        </w:rPr>
        <w:br/>
      </w:r>
    </w:p>
    <w:p w14:paraId="7D0DFFA1" w14:textId="77777777" w:rsidR="00E76867" w:rsidRPr="00FF780B" w:rsidRDefault="002D1190" w:rsidP="006C6B03">
      <w:pPr>
        <w:pStyle w:val="ListParagraph"/>
        <w:numPr>
          <w:ilvl w:val="0"/>
          <w:numId w:val="2"/>
        </w:numPr>
        <w:rPr>
          <w:rFonts w:ascii="Arial" w:hAnsi="Arial" w:cs="Arial"/>
          <w:sz w:val="24"/>
          <w:szCs w:val="24"/>
        </w:rPr>
      </w:pPr>
      <w:r w:rsidRPr="00FF780B">
        <w:rPr>
          <w:rFonts w:ascii="Arial" w:hAnsi="Arial" w:cs="Arial"/>
          <w:sz w:val="24"/>
          <w:szCs w:val="24"/>
        </w:rPr>
        <w:t>provid</w:t>
      </w:r>
      <w:r w:rsidR="007E1A53" w:rsidRPr="00FF780B">
        <w:rPr>
          <w:rFonts w:ascii="Arial" w:hAnsi="Arial" w:cs="Arial"/>
          <w:sz w:val="24"/>
          <w:szCs w:val="24"/>
        </w:rPr>
        <w:t>e</w:t>
      </w:r>
      <w:r w:rsidR="001B71D0" w:rsidRPr="00FF780B">
        <w:rPr>
          <w:rFonts w:ascii="Arial" w:hAnsi="Arial" w:cs="Arial"/>
          <w:sz w:val="24"/>
          <w:szCs w:val="24"/>
        </w:rPr>
        <w:t xml:space="preserve"> NYCC’s current thinking on </w:t>
      </w:r>
      <w:r w:rsidR="007A14E7" w:rsidRPr="00FF780B">
        <w:rPr>
          <w:rFonts w:ascii="Arial" w:hAnsi="Arial" w:cs="Arial"/>
          <w:sz w:val="24"/>
          <w:szCs w:val="24"/>
        </w:rPr>
        <w:t xml:space="preserve">distribution </w:t>
      </w:r>
      <w:r w:rsidR="001B71D0" w:rsidRPr="00FF780B">
        <w:rPr>
          <w:rFonts w:ascii="Arial" w:hAnsi="Arial" w:cs="Arial"/>
          <w:sz w:val="24"/>
          <w:szCs w:val="24"/>
        </w:rPr>
        <w:t>of the levy</w:t>
      </w:r>
      <w:r w:rsidR="00E76867" w:rsidRPr="00FF780B">
        <w:rPr>
          <w:rFonts w:ascii="Arial" w:hAnsi="Arial" w:cs="Arial"/>
          <w:sz w:val="24"/>
          <w:szCs w:val="24"/>
        </w:rPr>
        <w:br/>
      </w:r>
    </w:p>
    <w:p w14:paraId="1D14ADAA" w14:textId="5659FEC1" w:rsidR="00E15074" w:rsidRDefault="008560E6" w:rsidP="008560E6">
      <w:pPr>
        <w:pStyle w:val="ListParagraph"/>
        <w:numPr>
          <w:ilvl w:val="0"/>
          <w:numId w:val="2"/>
        </w:numPr>
        <w:rPr>
          <w:rFonts w:ascii="Arial" w:hAnsi="Arial" w:cs="Arial"/>
          <w:sz w:val="24"/>
          <w:szCs w:val="24"/>
        </w:rPr>
      </w:pPr>
      <w:r>
        <w:rPr>
          <w:rFonts w:ascii="Arial" w:hAnsi="Arial" w:cs="Arial"/>
          <w:sz w:val="24"/>
          <w:szCs w:val="24"/>
        </w:rPr>
        <w:t xml:space="preserve">update schools on further practical </w:t>
      </w:r>
      <w:r w:rsidRPr="00FF780B">
        <w:rPr>
          <w:rFonts w:ascii="Arial" w:hAnsi="Arial" w:cs="Arial"/>
          <w:sz w:val="24"/>
          <w:szCs w:val="24"/>
        </w:rPr>
        <w:t xml:space="preserve">guidance </w:t>
      </w:r>
      <w:r>
        <w:rPr>
          <w:rFonts w:ascii="Arial" w:hAnsi="Arial" w:cs="Arial"/>
          <w:sz w:val="24"/>
          <w:szCs w:val="24"/>
        </w:rPr>
        <w:t xml:space="preserve">we will be sending </w:t>
      </w:r>
      <w:r w:rsidRPr="00FF780B">
        <w:rPr>
          <w:rFonts w:ascii="Arial" w:hAnsi="Arial" w:cs="Arial"/>
          <w:sz w:val="24"/>
          <w:szCs w:val="24"/>
        </w:rPr>
        <w:t xml:space="preserve">to help schools arrange apprenticeships for both new recruits and existing members of staff </w:t>
      </w:r>
      <w:r w:rsidR="006A3366">
        <w:rPr>
          <w:rFonts w:ascii="Arial" w:hAnsi="Arial" w:cs="Arial"/>
          <w:sz w:val="24"/>
          <w:szCs w:val="24"/>
        </w:rPr>
        <w:br/>
      </w:r>
    </w:p>
    <w:p w14:paraId="558F03DC" w14:textId="0AE8CE95" w:rsidR="006A3366" w:rsidRPr="006A3366" w:rsidRDefault="006A3366" w:rsidP="006A3366">
      <w:pPr>
        <w:pStyle w:val="ListParagraph"/>
        <w:numPr>
          <w:ilvl w:val="0"/>
          <w:numId w:val="2"/>
        </w:numPr>
        <w:rPr>
          <w:rFonts w:ascii="Arial" w:hAnsi="Arial" w:cs="Arial"/>
          <w:sz w:val="24"/>
          <w:szCs w:val="24"/>
        </w:rPr>
      </w:pPr>
      <w:r w:rsidRPr="00FF780B">
        <w:rPr>
          <w:rFonts w:ascii="Arial" w:hAnsi="Arial" w:cs="Arial"/>
          <w:sz w:val="24"/>
          <w:szCs w:val="24"/>
        </w:rPr>
        <w:t>remind all schools of the support available from NYCC</w:t>
      </w:r>
    </w:p>
    <w:p w14:paraId="6EC3FFCD" w14:textId="77777777" w:rsidR="008560E6" w:rsidRPr="008560E6" w:rsidRDefault="008560E6" w:rsidP="008560E6">
      <w:pPr>
        <w:pStyle w:val="ListParagraph"/>
        <w:rPr>
          <w:rFonts w:ascii="Arial" w:hAnsi="Arial" w:cs="Arial"/>
          <w:sz w:val="24"/>
          <w:szCs w:val="24"/>
        </w:rPr>
      </w:pPr>
    </w:p>
    <w:p w14:paraId="3D571512" w14:textId="4FB152AB" w:rsidR="00E76867" w:rsidRPr="008560E6" w:rsidRDefault="007E1A53" w:rsidP="008560E6">
      <w:pPr>
        <w:pStyle w:val="ListParagraph"/>
        <w:numPr>
          <w:ilvl w:val="0"/>
          <w:numId w:val="2"/>
        </w:numPr>
        <w:rPr>
          <w:rFonts w:ascii="Arial" w:hAnsi="Arial" w:cs="Arial"/>
          <w:sz w:val="24"/>
          <w:szCs w:val="24"/>
        </w:rPr>
      </w:pPr>
      <w:r w:rsidRPr="00FF780B">
        <w:rPr>
          <w:rFonts w:ascii="Arial" w:hAnsi="Arial" w:cs="Arial"/>
          <w:sz w:val="24"/>
          <w:szCs w:val="24"/>
        </w:rPr>
        <w:t>update</w:t>
      </w:r>
      <w:r w:rsidR="00E76867" w:rsidRPr="00FF780B">
        <w:rPr>
          <w:rFonts w:ascii="Arial" w:hAnsi="Arial" w:cs="Arial"/>
          <w:sz w:val="24"/>
          <w:szCs w:val="24"/>
        </w:rPr>
        <w:t xml:space="preserve"> the ‘Frequently Asked Questions’ (FAQs) briefing to cover questions coming t</w:t>
      </w:r>
      <w:bookmarkStart w:id="0" w:name="_GoBack"/>
      <w:r w:rsidR="00E76867" w:rsidRPr="00FF780B">
        <w:rPr>
          <w:rFonts w:ascii="Arial" w:hAnsi="Arial" w:cs="Arial"/>
          <w:sz w:val="24"/>
          <w:szCs w:val="24"/>
        </w:rPr>
        <w:t>hr</w:t>
      </w:r>
      <w:bookmarkEnd w:id="0"/>
      <w:r w:rsidR="00E76867" w:rsidRPr="00FF780B">
        <w:rPr>
          <w:rFonts w:ascii="Arial" w:hAnsi="Arial" w:cs="Arial"/>
          <w:sz w:val="24"/>
          <w:szCs w:val="24"/>
        </w:rPr>
        <w:t>ough from schools since May (</w:t>
      </w:r>
      <w:r w:rsidR="00E76867" w:rsidRPr="00FF780B">
        <w:rPr>
          <w:rFonts w:ascii="Arial" w:hAnsi="Arial" w:cs="Arial"/>
          <w:b/>
          <w:sz w:val="24"/>
          <w:szCs w:val="24"/>
        </w:rPr>
        <w:t>Appendix 1</w:t>
      </w:r>
      <w:r w:rsidR="00E76867" w:rsidRPr="00FF780B">
        <w:rPr>
          <w:rFonts w:ascii="Arial" w:hAnsi="Arial" w:cs="Arial"/>
          <w:sz w:val="24"/>
          <w:szCs w:val="24"/>
        </w:rPr>
        <w:t>)</w:t>
      </w:r>
    </w:p>
    <w:p w14:paraId="5BFCA455" w14:textId="77777777" w:rsidR="004B0A82" w:rsidRPr="00FF780B" w:rsidRDefault="001B71D0" w:rsidP="00FF780B">
      <w:pPr>
        <w:jc w:val="both"/>
        <w:rPr>
          <w:rFonts w:ascii="Arial" w:hAnsi="Arial" w:cs="Arial"/>
          <w:b/>
          <w:sz w:val="24"/>
          <w:szCs w:val="24"/>
        </w:rPr>
      </w:pPr>
      <w:r w:rsidRPr="00FF780B">
        <w:rPr>
          <w:rFonts w:ascii="Arial" w:hAnsi="Arial" w:cs="Arial"/>
          <w:b/>
          <w:sz w:val="24"/>
          <w:szCs w:val="24"/>
        </w:rPr>
        <w:t xml:space="preserve">Survey </w:t>
      </w:r>
    </w:p>
    <w:p w14:paraId="063942EC" w14:textId="77777777" w:rsidR="00FA07BE" w:rsidRPr="00FF780B" w:rsidRDefault="00247294" w:rsidP="00FF780B">
      <w:pPr>
        <w:jc w:val="both"/>
        <w:rPr>
          <w:rFonts w:ascii="Arial" w:hAnsi="Arial" w:cs="Arial"/>
          <w:sz w:val="24"/>
          <w:szCs w:val="24"/>
        </w:rPr>
      </w:pPr>
      <w:r w:rsidRPr="00FF780B">
        <w:rPr>
          <w:rFonts w:ascii="Arial" w:hAnsi="Arial" w:cs="Arial"/>
          <w:sz w:val="24"/>
          <w:szCs w:val="24"/>
        </w:rPr>
        <w:t xml:space="preserve">Thank you for taking the time to complete the </w:t>
      </w:r>
      <w:r w:rsidR="001B71D0" w:rsidRPr="00FF780B">
        <w:rPr>
          <w:rFonts w:ascii="Arial" w:hAnsi="Arial" w:cs="Arial"/>
          <w:sz w:val="24"/>
          <w:szCs w:val="24"/>
        </w:rPr>
        <w:t xml:space="preserve">online survey </w:t>
      </w:r>
      <w:r w:rsidR="00FA07BE" w:rsidRPr="00FF780B">
        <w:rPr>
          <w:rFonts w:ascii="Arial" w:hAnsi="Arial" w:cs="Arial"/>
          <w:sz w:val="24"/>
          <w:szCs w:val="24"/>
        </w:rPr>
        <w:t xml:space="preserve">to identify the likely demand for apprenticeships in </w:t>
      </w:r>
      <w:r w:rsidR="001B71D0" w:rsidRPr="00FF780B">
        <w:rPr>
          <w:rFonts w:ascii="Arial" w:hAnsi="Arial" w:cs="Arial"/>
          <w:sz w:val="24"/>
          <w:szCs w:val="24"/>
        </w:rPr>
        <w:t>locally maintained and voluntary controlled schools</w:t>
      </w:r>
      <w:r w:rsidR="00FA07BE" w:rsidRPr="00FF780B">
        <w:rPr>
          <w:rFonts w:ascii="Arial" w:hAnsi="Arial" w:cs="Arial"/>
          <w:sz w:val="24"/>
          <w:szCs w:val="24"/>
        </w:rPr>
        <w:t xml:space="preserve"> over the next three academic years (given that NYCC manages the levy for such schools).</w:t>
      </w:r>
      <w:r w:rsidR="007E1A53" w:rsidRPr="00FF780B">
        <w:rPr>
          <w:rFonts w:ascii="Arial" w:hAnsi="Arial" w:cs="Arial"/>
          <w:sz w:val="24"/>
          <w:szCs w:val="24"/>
        </w:rPr>
        <w:t xml:space="preserve">  The survey ran until</w:t>
      </w:r>
      <w:r w:rsidR="00225948" w:rsidRPr="00FF780B">
        <w:rPr>
          <w:rFonts w:ascii="Arial" w:hAnsi="Arial" w:cs="Arial"/>
          <w:sz w:val="24"/>
          <w:szCs w:val="24"/>
        </w:rPr>
        <w:t xml:space="preserve"> 30</w:t>
      </w:r>
      <w:r w:rsidR="00225948" w:rsidRPr="00FF780B">
        <w:rPr>
          <w:rFonts w:ascii="Arial" w:hAnsi="Arial" w:cs="Arial"/>
          <w:sz w:val="24"/>
          <w:szCs w:val="24"/>
          <w:vertAlign w:val="superscript"/>
        </w:rPr>
        <w:t>th</w:t>
      </w:r>
      <w:r w:rsidR="007B4809" w:rsidRPr="00FF780B">
        <w:rPr>
          <w:rFonts w:ascii="Arial" w:hAnsi="Arial" w:cs="Arial"/>
          <w:sz w:val="24"/>
          <w:szCs w:val="24"/>
        </w:rPr>
        <w:t xml:space="preserve"> June and w</w:t>
      </w:r>
      <w:r w:rsidR="00225948" w:rsidRPr="00FF780B">
        <w:rPr>
          <w:rFonts w:ascii="Arial" w:hAnsi="Arial" w:cs="Arial"/>
          <w:sz w:val="24"/>
          <w:szCs w:val="24"/>
        </w:rPr>
        <w:t>e are delight</w:t>
      </w:r>
      <w:r w:rsidR="000401B7" w:rsidRPr="00FF780B">
        <w:rPr>
          <w:rFonts w:ascii="Arial" w:hAnsi="Arial" w:cs="Arial"/>
          <w:sz w:val="24"/>
          <w:szCs w:val="24"/>
        </w:rPr>
        <w:t>ed with the number of responses</w:t>
      </w:r>
      <w:r w:rsidR="007B4809" w:rsidRPr="00FF780B">
        <w:rPr>
          <w:rFonts w:ascii="Arial" w:hAnsi="Arial" w:cs="Arial"/>
          <w:sz w:val="24"/>
          <w:szCs w:val="24"/>
        </w:rPr>
        <w:t xml:space="preserve">.  </w:t>
      </w:r>
    </w:p>
    <w:p w14:paraId="5DC91CBE" w14:textId="29D065F4" w:rsidR="00FA07BE" w:rsidRPr="00FF780B" w:rsidRDefault="00225948" w:rsidP="00FF780B">
      <w:pPr>
        <w:jc w:val="both"/>
        <w:rPr>
          <w:rFonts w:ascii="Arial" w:hAnsi="Arial" w:cs="Arial"/>
          <w:sz w:val="24"/>
          <w:szCs w:val="24"/>
        </w:rPr>
      </w:pPr>
      <w:r w:rsidRPr="00FF780B">
        <w:rPr>
          <w:rFonts w:ascii="Arial" w:hAnsi="Arial" w:cs="Arial"/>
          <w:sz w:val="24"/>
          <w:szCs w:val="24"/>
        </w:rPr>
        <w:t>T</w:t>
      </w:r>
      <w:r w:rsidR="002A31AE" w:rsidRPr="00FF780B">
        <w:rPr>
          <w:rFonts w:ascii="Arial" w:hAnsi="Arial" w:cs="Arial"/>
          <w:sz w:val="24"/>
          <w:szCs w:val="24"/>
        </w:rPr>
        <w:t>he survey results are now being evaluated</w:t>
      </w:r>
      <w:r w:rsidR="000401B7" w:rsidRPr="00FF780B">
        <w:rPr>
          <w:rFonts w:ascii="Arial" w:hAnsi="Arial" w:cs="Arial"/>
          <w:sz w:val="24"/>
          <w:szCs w:val="24"/>
        </w:rPr>
        <w:t xml:space="preserve"> and </w:t>
      </w:r>
      <w:r w:rsidRPr="00FF780B">
        <w:rPr>
          <w:rFonts w:ascii="Arial" w:hAnsi="Arial" w:cs="Arial"/>
          <w:sz w:val="24"/>
          <w:szCs w:val="24"/>
        </w:rPr>
        <w:t>we may be contacting you to confirm your responses before we start procurement.</w:t>
      </w:r>
      <w:r w:rsidR="00837C50" w:rsidRPr="00FF780B">
        <w:rPr>
          <w:rFonts w:ascii="Arial" w:hAnsi="Arial" w:cs="Arial"/>
          <w:sz w:val="24"/>
          <w:szCs w:val="24"/>
        </w:rPr>
        <w:t xml:space="preserve">  </w:t>
      </w:r>
      <w:r w:rsidR="00DB12BD" w:rsidRPr="00FF780B">
        <w:rPr>
          <w:rFonts w:ascii="Arial" w:hAnsi="Arial" w:cs="Arial"/>
          <w:sz w:val="24"/>
          <w:szCs w:val="24"/>
        </w:rPr>
        <w:t>As such, please note that t</w:t>
      </w:r>
      <w:r w:rsidR="00837C50" w:rsidRPr="00FF780B">
        <w:rPr>
          <w:rFonts w:ascii="Arial" w:hAnsi="Arial" w:cs="Arial"/>
          <w:sz w:val="24"/>
          <w:szCs w:val="24"/>
        </w:rPr>
        <w:t>here will be a lead-in time</w:t>
      </w:r>
      <w:r w:rsidR="00862BD5" w:rsidRPr="00FF780B">
        <w:rPr>
          <w:rFonts w:ascii="Arial" w:hAnsi="Arial" w:cs="Arial"/>
          <w:sz w:val="24"/>
          <w:szCs w:val="24"/>
        </w:rPr>
        <w:t xml:space="preserve"> before these apprenticeships can be progressed.  We plan to do as much as possible </w:t>
      </w:r>
      <w:r w:rsidRPr="00FF780B">
        <w:rPr>
          <w:rFonts w:ascii="Arial" w:hAnsi="Arial" w:cs="Arial"/>
          <w:sz w:val="24"/>
          <w:szCs w:val="24"/>
        </w:rPr>
        <w:t xml:space="preserve">over the summer </w:t>
      </w:r>
      <w:r w:rsidR="00837C50" w:rsidRPr="00FF780B">
        <w:rPr>
          <w:rFonts w:ascii="Arial" w:hAnsi="Arial" w:cs="Arial"/>
          <w:sz w:val="24"/>
          <w:szCs w:val="24"/>
        </w:rPr>
        <w:t xml:space="preserve">break so we’re </w:t>
      </w:r>
      <w:r w:rsidRPr="00FF780B">
        <w:rPr>
          <w:rFonts w:ascii="Arial" w:hAnsi="Arial" w:cs="Arial"/>
          <w:sz w:val="24"/>
          <w:szCs w:val="24"/>
        </w:rPr>
        <w:t xml:space="preserve">in a position to </w:t>
      </w:r>
      <w:r w:rsidR="00FA07BE" w:rsidRPr="00FF780B">
        <w:rPr>
          <w:rFonts w:ascii="Arial" w:hAnsi="Arial" w:cs="Arial"/>
          <w:sz w:val="24"/>
          <w:szCs w:val="24"/>
        </w:rPr>
        <w:t>start commission</w:t>
      </w:r>
      <w:r w:rsidRPr="00FF780B">
        <w:rPr>
          <w:rFonts w:ascii="Arial" w:hAnsi="Arial" w:cs="Arial"/>
          <w:sz w:val="24"/>
          <w:szCs w:val="24"/>
        </w:rPr>
        <w:t>ing</w:t>
      </w:r>
      <w:r w:rsidR="00E774D6" w:rsidRPr="00FF780B">
        <w:rPr>
          <w:rFonts w:ascii="Arial" w:hAnsi="Arial" w:cs="Arial"/>
          <w:sz w:val="24"/>
          <w:szCs w:val="24"/>
        </w:rPr>
        <w:t xml:space="preserve"> and procuring</w:t>
      </w:r>
      <w:r w:rsidR="00FA07BE" w:rsidRPr="00FF780B">
        <w:rPr>
          <w:rFonts w:ascii="Arial" w:hAnsi="Arial" w:cs="Arial"/>
          <w:sz w:val="24"/>
          <w:szCs w:val="24"/>
        </w:rPr>
        <w:t xml:space="preserve"> training providers</w:t>
      </w:r>
      <w:r w:rsidR="00862BD5" w:rsidRPr="00FF780B">
        <w:rPr>
          <w:rFonts w:ascii="Arial" w:hAnsi="Arial" w:cs="Arial"/>
          <w:sz w:val="24"/>
          <w:szCs w:val="24"/>
        </w:rPr>
        <w:t xml:space="preserve"> on behalf of those schools concerned</w:t>
      </w:r>
      <w:r w:rsidR="008560E6">
        <w:rPr>
          <w:rFonts w:ascii="Arial" w:hAnsi="Arial" w:cs="Arial"/>
          <w:sz w:val="24"/>
          <w:szCs w:val="24"/>
        </w:rPr>
        <w:t xml:space="preserve"> as soon as possible in the a</w:t>
      </w:r>
      <w:r w:rsidR="00A10093">
        <w:rPr>
          <w:rFonts w:ascii="Arial" w:hAnsi="Arial" w:cs="Arial"/>
          <w:sz w:val="24"/>
          <w:szCs w:val="24"/>
        </w:rPr>
        <w:t xml:space="preserve">utumn </w:t>
      </w:r>
      <w:r w:rsidR="00E8557C">
        <w:rPr>
          <w:rFonts w:ascii="Arial" w:hAnsi="Arial" w:cs="Arial"/>
          <w:sz w:val="24"/>
          <w:szCs w:val="24"/>
        </w:rPr>
        <w:t>term.</w:t>
      </w:r>
    </w:p>
    <w:p w14:paraId="07608A08" w14:textId="690EBD18" w:rsidR="008C6C39" w:rsidRPr="00FF780B" w:rsidRDefault="00225948" w:rsidP="00FF780B">
      <w:pPr>
        <w:jc w:val="both"/>
        <w:rPr>
          <w:rStyle w:val="Hyperlink"/>
          <w:rFonts w:ascii="Arial" w:hAnsi="Arial" w:cs="Arial"/>
          <w:color w:val="auto"/>
          <w:sz w:val="24"/>
          <w:szCs w:val="24"/>
          <w:u w:val="none"/>
        </w:rPr>
      </w:pPr>
      <w:r w:rsidRPr="00FF780B">
        <w:rPr>
          <w:rStyle w:val="Hyperlink"/>
          <w:rFonts w:ascii="Arial" w:hAnsi="Arial" w:cs="Arial"/>
          <w:color w:val="auto"/>
          <w:sz w:val="24"/>
          <w:szCs w:val="24"/>
          <w:u w:val="none"/>
        </w:rPr>
        <w:t>Don’t worry if you haven</w:t>
      </w:r>
      <w:r w:rsidR="00E8557C">
        <w:rPr>
          <w:rStyle w:val="Hyperlink"/>
          <w:rFonts w:ascii="Arial" w:hAnsi="Arial" w:cs="Arial"/>
          <w:color w:val="auto"/>
          <w:sz w:val="24"/>
          <w:szCs w:val="24"/>
          <w:u w:val="none"/>
        </w:rPr>
        <w:t>’t completed the survey.</w:t>
      </w:r>
      <w:r w:rsidR="00FF780B" w:rsidRPr="00FF780B">
        <w:rPr>
          <w:rStyle w:val="Hyperlink"/>
          <w:rFonts w:ascii="Arial" w:hAnsi="Arial" w:cs="Arial"/>
          <w:color w:val="auto"/>
          <w:sz w:val="24"/>
          <w:szCs w:val="24"/>
          <w:u w:val="none"/>
        </w:rPr>
        <w:t xml:space="preserve"> </w:t>
      </w:r>
      <w:r w:rsidR="000401B7" w:rsidRPr="00FF780B">
        <w:rPr>
          <w:rStyle w:val="Hyperlink"/>
          <w:rFonts w:ascii="Arial" w:hAnsi="Arial" w:cs="Arial"/>
          <w:color w:val="auto"/>
          <w:sz w:val="24"/>
          <w:szCs w:val="24"/>
          <w:u w:val="none"/>
        </w:rPr>
        <w:t>I</w:t>
      </w:r>
      <w:r w:rsidRPr="00FF780B">
        <w:rPr>
          <w:rStyle w:val="Hyperlink"/>
          <w:rFonts w:ascii="Arial" w:hAnsi="Arial" w:cs="Arial"/>
          <w:color w:val="auto"/>
          <w:sz w:val="24"/>
          <w:szCs w:val="24"/>
          <w:u w:val="none"/>
        </w:rPr>
        <w:t xml:space="preserve">f </w:t>
      </w:r>
      <w:r w:rsidR="00CF3D12" w:rsidRPr="00FF780B">
        <w:rPr>
          <w:rStyle w:val="Hyperlink"/>
          <w:rFonts w:ascii="Arial" w:hAnsi="Arial" w:cs="Arial"/>
          <w:color w:val="auto"/>
          <w:sz w:val="24"/>
          <w:szCs w:val="24"/>
          <w:u w:val="none"/>
        </w:rPr>
        <w:t>you would like to</w:t>
      </w:r>
      <w:r w:rsidR="0017504C" w:rsidRPr="00FF780B">
        <w:rPr>
          <w:rStyle w:val="Hyperlink"/>
          <w:rFonts w:ascii="Arial" w:hAnsi="Arial" w:cs="Arial"/>
          <w:color w:val="auto"/>
          <w:sz w:val="24"/>
          <w:szCs w:val="24"/>
          <w:u w:val="none"/>
        </w:rPr>
        <w:t xml:space="preserve"> start an apprentice</w:t>
      </w:r>
      <w:r w:rsidR="000401B7" w:rsidRPr="00FF780B">
        <w:rPr>
          <w:rStyle w:val="Hyperlink"/>
          <w:rFonts w:ascii="Arial" w:hAnsi="Arial" w:cs="Arial"/>
          <w:color w:val="auto"/>
          <w:sz w:val="24"/>
          <w:szCs w:val="24"/>
          <w:u w:val="none"/>
        </w:rPr>
        <w:t>,</w:t>
      </w:r>
      <w:r w:rsidRPr="00FF780B">
        <w:rPr>
          <w:rStyle w:val="Hyperlink"/>
          <w:rFonts w:ascii="Arial" w:hAnsi="Arial" w:cs="Arial"/>
          <w:color w:val="auto"/>
          <w:sz w:val="24"/>
          <w:szCs w:val="24"/>
          <w:u w:val="none"/>
        </w:rPr>
        <w:t xml:space="preserve"> or </w:t>
      </w:r>
      <w:r w:rsidR="0017504C" w:rsidRPr="00FF780B">
        <w:rPr>
          <w:rStyle w:val="Hyperlink"/>
          <w:rFonts w:ascii="Arial" w:hAnsi="Arial" w:cs="Arial"/>
          <w:color w:val="auto"/>
          <w:sz w:val="24"/>
          <w:szCs w:val="24"/>
          <w:u w:val="none"/>
        </w:rPr>
        <w:t xml:space="preserve">seek </w:t>
      </w:r>
      <w:r w:rsidRPr="00FF780B">
        <w:rPr>
          <w:rStyle w:val="Hyperlink"/>
          <w:rFonts w:ascii="Arial" w:hAnsi="Arial" w:cs="Arial"/>
          <w:color w:val="auto"/>
          <w:sz w:val="24"/>
          <w:szCs w:val="24"/>
          <w:u w:val="none"/>
        </w:rPr>
        <w:t>further information</w:t>
      </w:r>
      <w:r w:rsidR="000401B7" w:rsidRPr="00FF780B">
        <w:rPr>
          <w:rStyle w:val="Hyperlink"/>
          <w:rFonts w:ascii="Arial" w:hAnsi="Arial" w:cs="Arial"/>
          <w:color w:val="auto"/>
          <w:sz w:val="24"/>
          <w:szCs w:val="24"/>
          <w:u w:val="none"/>
        </w:rPr>
        <w:t>,</w:t>
      </w:r>
      <w:r w:rsidRPr="00FF780B">
        <w:rPr>
          <w:rStyle w:val="Hyperlink"/>
          <w:rFonts w:ascii="Arial" w:hAnsi="Arial" w:cs="Arial"/>
          <w:color w:val="auto"/>
          <w:sz w:val="24"/>
          <w:szCs w:val="24"/>
          <w:u w:val="none"/>
        </w:rPr>
        <w:t xml:space="preserve"> please contact Maggie Swinden, Wo</w:t>
      </w:r>
      <w:r w:rsidR="000401B7" w:rsidRPr="00FF780B">
        <w:rPr>
          <w:rStyle w:val="Hyperlink"/>
          <w:rFonts w:ascii="Arial" w:hAnsi="Arial" w:cs="Arial"/>
          <w:color w:val="auto"/>
          <w:sz w:val="24"/>
          <w:szCs w:val="24"/>
          <w:u w:val="none"/>
        </w:rPr>
        <w:t xml:space="preserve">rkforce Development Advisor, by e-mailing </w:t>
      </w:r>
      <w:hyperlink r:id="rId7" w:history="1">
        <w:r w:rsidRPr="00FF780B">
          <w:rPr>
            <w:rStyle w:val="Hyperlink"/>
            <w:rFonts w:ascii="Arial" w:hAnsi="Arial" w:cs="Arial"/>
            <w:sz w:val="24"/>
            <w:szCs w:val="24"/>
          </w:rPr>
          <w:t>maggie.swinden@northyorks.gov.uk</w:t>
        </w:r>
      </w:hyperlink>
      <w:r w:rsidR="000401B7" w:rsidRPr="00FF780B">
        <w:rPr>
          <w:rStyle w:val="Hyperlink"/>
          <w:rFonts w:ascii="Arial" w:hAnsi="Arial" w:cs="Arial"/>
          <w:sz w:val="24"/>
          <w:szCs w:val="24"/>
        </w:rPr>
        <w:t>.</w:t>
      </w:r>
      <w:r w:rsidRPr="00FF780B">
        <w:rPr>
          <w:rStyle w:val="Hyperlink"/>
          <w:rFonts w:ascii="Arial" w:hAnsi="Arial" w:cs="Arial"/>
          <w:color w:val="auto"/>
          <w:sz w:val="24"/>
          <w:szCs w:val="24"/>
          <w:u w:val="none"/>
        </w:rPr>
        <w:t xml:space="preserve"> </w:t>
      </w:r>
    </w:p>
    <w:p w14:paraId="1D9C02B1" w14:textId="46675D7A" w:rsidR="00E774D6" w:rsidRPr="00FF780B" w:rsidRDefault="00E774D6" w:rsidP="00FF780B">
      <w:pPr>
        <w:jc w:val="both"/>
        <w:rPr>
          <w:rStyle w:val="Hyperlink"/>
          <w:rFonts w:ascii="Arial" w:hAnsi="Arial" w:cs="Arial"/>
          <w:color w:val="auto"/>
          <w:sz w:val="24"/>
          <w:szCs w:val="24"/>
          <w:u w:val="none"/>
        </w:rPr>
      </w:pPr>
      <w:r w:rsidRPr="00FF780B">
        <w:rPr>
          <w:rStyle w:val="Hyperlink"/>
          <w:rFonts w:ascii="Arial" w:hAnsi="Arial" w:cs="Arial"/>
          <w:color w:val="auto"/>
          <w:sz w:val="24"/>
          <w:szCs w:val="24"/>
          <w:u w:val="none"/>
        </w:rPr>
        <w:lastRenderedPageBreak/>
        <w:t>We have received a number of direct requests for apprenticeships</w:t>
      </w:r>
      <w:r w:rsidR="0017504C" w:rsidRPr="00FF780B">
        <w:rPr>
          <w:rStyle w:val="Hyperlink"/>
          <w:rFonts w:ascii="Arial" w:hAnsi="Arial" w:cs="Arial"/>
          <w:color w:val="auto"/>
          <w:sz w:val="24"/>
          <w:szCs w:val="24"/>
          <w:u w:val="none"/>
        </w:rPr>
        <w:t xml:space="preserve"> starts</w:t>
      </w:r>
      <w:r w:rsidRPr="00FF780B">
        <w:rPr>
          <w:rStyle w:val="Hyperlink"/>
          <w:rFonts w:ascii="Arial" w:hAnsi="Arial" w:cs="Arial"/>
          <w:color w:val="auto"/>
          <w:sz w:val="24"/>
          <w:szCs w:val="24"/>
          <w:u w:val="none"/>
        </w:rPr>
        <w:t xml:space="preserve"> </w:t>
      </w:r>
      <w:r w:rsidR="00E8557C">
        <w:rPr>
          <w:rStyle w:val="Hyperlink"/>
          <w:rFonts w:ascii="Arial" w:hAnsi="Arial" w:cs="Arial"/>
          <w:color w:val="auto"/>
          <w:sz w:val="24"/>
          <w:szCs w:val="24"/>
          <w:u w:val="none"/>
        </w:rPr>
        <w:t xml:space="preserve">outside the survey and </w:t>
      </w:r>
      <w:r w:rsidR="0017504C" w:rsidRPr="00FF780B">
        <w:rPr>
          <w:rStyle w:val="Hyperlink"/>
          <w:rFonts w:ascii="Arial" w:hAnsi="Arial" w:cs="Arial"/>
          <w:color w:val="auto"/>
          <w:sz w:val="24"/>
          <w:szCs w:val="24"/>
          <w:u w:val="none"/>
        </w:rPr>
        <w:t xml:space="preserve">are working with the respective schools </w:t>
      </w:r>
      <w:r w:rsidRPr="00FF780B">
        <w:rPr>
          <w:rStyle w:val="Hyperlink"/>
          <w:rFonts w:ascii="Arial" w:hAnsi="Arial" w:cs="Arial"/>
          <w:color w:val="auto"/>
          <w:sz w:val="24"/>
          <w:szCs w:val="24"/>
          <w:u w:val="none"/>
        </w:rPr>
        <w:t xml:space="preserve">to progress </w:t>
      </w:r>
      <w:r w:rsidR="0017504C" w:rsidRPr="00FF780B">
        <w:rPr>
          <w:rStyle w:val="Hyperlink"/>
          <w:rFonts w:ascii="Arial" w:hAnsi="Arial" w:cs="Arial"/>
          <w:color w:val="auto"/>
          <w:sz w:val="24"/>
          <w:szCs w:val="24"/>
          <w:u w:val="none"/>
        </w:rPr>
        <w:t xml:space="preserve">these. </w:t>
      </w:r>
    </w:p>
    <w:p w14:paraId="051FF31B" w14:textId="2BFD3791" w:rsidR="00CF3D12" w:rsidRPr="00FF780B" w:rsidRDefault="00CF3D12" w:rsidP="00FF780B">
      <w:pPr>
        <w:jc w:val="both"/>
        <w:rPr>
          <w:rFonts w:ascii="Arial" w:hAnsi="Arial" w:cs="Arial"/>
          <w:sz w:val="24"/>
          <w:szCs w:val="24"/>
        </w:rPr>
      </w:pPr>
      <w:r w:rsidRPr="00FF780B">
        <w:rPr>
          <w:rStyle w:val="Hyperlink"/>
          <w:rFonts w:ascii="Arial" w:hAnsi="Arial" w:cs="Arial"/>
          <w:color w:val="auto"/>
          <w:sz w:val="24"/>
          <w:szCs w:val="24"/>
          <w:u w:val="none"/>
        </w:rPr>
        <w:t xml:space="preserve">Please can we take this opportunity to remind you that you can use the levy for developing existing staff </w:t>
      </w:r>
      <w:r w:rsidR="00E8557C">
        <w:rPr>
          <w:rStyle w:val="Hyperlink"/>
          <w:rFonts w:ascii="Arial" w:hAnsi="Arial" w:cs="Arial"/>
          <w:color w:val="auto"/>
          <w:sz w:val="24"/>
          <w:szCs w:val="24"/>
          <w:u w:val="none"/>
        </w:rPr>
        <w:t>(</w:t>
      </w:r>
      <w:r w:rsidRPr="00FF780B">
        <w:rPr>
          <w:rStyle w:val="Hyperlink"/>
          <w:rFonts w:ascii="Arial" w:hAnsi="Arial" w:cs="Arial"/>
          <w:color w:val="auto"/>
          <w:sz w:val="24"/>
          <w:szCs w:val="24"/>
          <w:u w:val="none"/>
        </w:rPr>
        <w:t xml:space="preserve">providing </w:t>
      </w:r>
      <w:r w:rsidRPr="00FF780B">
        <w:rPr>
          <w:rFonts w:ascii="Arial" w:hAnsi="Arial" w:cs="Arial"/>
          <w:sz w:val="24"/>
          <w:szCs w:val="24"/>
        </w:rPr>
        <w:t xml:space="preserve">the school has identified a service need to acquire </w:t>
      </w:r>
      <w:r w:rsidRPr="00FF780B">
        <w:rPr>
          <w:rFonts w:ascii="Arial" w:hAnsi="Arial" w:cs="Arial"/>
          <w:b/>
          <w:sz w:val="24"/>
          <w:szCs w:val="24"/>
        </w:rPr>
        <w:t>new</w:t>
      </w:r>
      <w:r w:rsidRPr="00FF780B">
        <w:rPr>
          <w:rFonts w:ascii="Arial" w:hAnsi="Arial" w:cs="Arial"/>
          <w:sz w:val="24"/>
          <w:szCs w:val="24"/>
        </w:rPr>
        <w:t xml:space="preserve"> skills</w:t>
      </w:r>
      <w:r w:rsidR="00E8557C">
        <w:rPr>
          <w:rFonts w:ascii="Arial" w:hAnsi="Arial" w:cs="Arial"/>
          <w:sz w:val="24"/>
          <w:szCs w:val="24"/>
        </w:rPr>
        <w:t>)</w:t>
      </w:r>
      <w:r w:rsidR="00A10093">
        <w:rPr>
          <w:rFonts w:ascii="Arial" w:hAnsi="Arial" w:cs="Arial"/>
          <w:sz w:val="24"/>
          <w:szCs w:val="24"/>
        </w:rPr>
        <w:t>, as well as for new recruits</w:t>
      </w:r>
      <w:r w:rsidRPr="00FF780B">
        <w:rPr>
          <w:rFonts w:ascii="Arial" w:hAnsi="Arial" w:cs="Arial"/>
          <w:sz w:val="24"/>
          <w:szCs w:val="24"/>
        </w:rPr>
        <w:t xml:space="preserve">. </w:t>
      </w:r>
      <w:r w:rsidR="007A14E7" w:rsidRPr="00FF780B">
        <w:rPr>
          <w:rFonts w:ascii="Arial" w:hAnsi="Arial" w:cs="Arial"/>
          <w:sz w:val="24"/>
          <w:szCs w:val="24"/>
        </w:rPr>
        <w:t xml:space="preserve"> Examples of </w:t>
      </w:r>
      <w:r w:rsidR="00A10093">
        <w:rPr>
          <w:rFonts w:ascii="Arial" w:hAnsi="Arial" w:cs="Arial"/>
          <w:sz w:val="24"/>
          <w:szCs w:val="24"/>
        </w:rPr>
        <w:t>use for exi</w:t>
      </w:r>
      <w:r w:rsidR="00D565FA">
        <w:rPr>
          <w:rFonts w:ascii="Arial" w:hAnsi="Arial" w:cs="Arial"/>
          <w:sz w:val="24"/>
          <w:szCs w:val="24"/>
        </w:rPr>
        <w:t>s</w:t>
      </w:r>
      <w:r w:rsidR="00A10093">
        <w:rPr>
          <w:rFonts w:ascii="Arial" w:hAnsi="Arial" w:cs="Arial"/>
          <w:sz w:val="24"/>
          <w:szCs w:val="24"/>
        </w:rPr>
        <w:t xml:space="preserve">ting staff </w:t>
      </w:r>
      <w:r w:rsidR="007A14E7" w:rsidRPr="00FF780B">
        <w:rPr>
          <w:rFonts w:ascii="Arial" w:hAnsi="Arial" w:cs="Arial"/>
          <w:sz w:val="24"/>
          <w:szCs w:val="24"/>
        </w:rPr>
        <w:t>could in</w:t>
      </w:r>
      <w:r w:rsidR="00E8557C">
        <w:rPr>
          <w:rFonts w:ascii="Arial" w:hAnsi="Arial" w:cs="Arial"/>
          <w:sz w:val="24"/>
          <w:szCs w:val="24"/>
        </w:rPr>
        <w:t>clude: recent recruits who don’t</w:t>
      </w:r>
      <w:r w:rsidR="007A14E7" w:rsidRPr="00FF780B">
        <w:rPr>
          <w:rFonts w:ascii="Arial" w:hAnsi="Arial" w:cs="Arial"/>
          <w:sz w:val="24"/>
          <w:szCs w:val="24"/>
        </w:rPr>
        <w:t xml:space="preserve"> have the full qualifications need</w:t>
      </w:r>
      <w:r w:rsidR="00FF780B">
        <w:rPr>
          <w:rFonts w:ascii="Arial" w:hAnsi="Arial" w:cs="Arial"/>
          <w:sz w:val="24"/>
          <w:szCs w:val="24"/>
        </w:rPr>
        <w:t>ed</w:t>
      </w:r>
      <w:r w:rsidR="007A14E7" w:rsidRPr="00FF780B">
        <w:rPr>
          <w:rFonts w:ascii="Arial" w:hAnsi="Arial" w:cs="Arial"/>
          <w:sz w:val="24"/>
          <w:szCs w:val="24"/>
        </w:rPr>
        <w:t xml:space="preserve"> for the role, job changes as a result of restructures, staff redeployment into new roles, job redesign for other reasons, statutory or regulatory changes requiring new skills</w:t>
      </w:r>
      <w:r w:rsidR="00247294" w:rsidRPr="00FF780B">
        <w:rPr>
          <w:rFonts w:ascii="Arial" w:hAnsi="Arial" w:cs="Arial"/>
          <w:sz w:val="24"/>
          <w:szCs w:val="24"/>
        </w:rPr>
        <w:t>.</w:t>
      </w:r>
    </w:p>
    <w:p w14:paraId="35BE0C21" w14:textId="77777777" w:rsidR="007861C8" w:rsidRPr="00FF780B" w:rsidRDefault="00247294" w:rsidP="00FF780B">
      <w:pPr>
        <w:jc w:val="both"/>
        <w:rPr>
          <w:rFonts w:ascii="Arial" w:hAnsi="Arial" w:cs="Arial"/>
          <w:b/>
          <w:sz w:val="24"/>
          <w:szCs w:val="24"/>
        </w:rPr>
      </w:pPr>
      <w:r w:rsidRPr="00FF780B">
        <w:rPr>
          <w:rFonts w:ascii="Arial" w:hAnsi="Arial" w:cs="Arial"/>
          <w:b/>
          <w:sz w:val="24"/>
          <w:szCs w:val="24"/>
        </w:rPr>
        <w:t>Engagement with</w:t>
      </w:r>
      <w:r w:rsidR="002A31AE" w:rsidRPr="00FF780B">
        <w:rPr>
          <w:rFonts w:ascii="Arial" w:hAnsi="Arial" w:cs="Arial"/>
          <w:b/>
          <w:sz w:val="24"/>
          <w:szCs w:val="24"/>
        </w:rPr>
        <w:t xml:space="preserve"> Schools</w:t>
      </w:r>
    </w:p>
    <w:p w14:paraId="56E4261A" w14:textId="499E3424" w:rsidR="00FF780B" w:rsidRDefault="00FF780B" w:rsidP="00FF780B">
      <w:pPr>
        <w:jc w:val="both"/>
        <w:rPr>
          <w:rFonts w:ascii="Arial" w:hAnsi="Arial" w:cs="Arial"/>
          <w:sz w:val="24"/>
          <w:szCs w:val="24"/>
        </w:rPr>
      </w:pPr>
      <w:r w:rsidRPr="00FF780B">
        <w:rPr>
          <w:rFonts w:ascii="Arial" w:hAnsi="Arial" w:cs="Arial"/>
          <w:sz w:val="24"/>
          <w:szCs w:val="24"/>
        </w:rPr>
        <w:t xml:space="preserve">We were grateful to be given the opportunity to talk to schools </w:t>
      </w:r>
      <w:r w:rsidR="00E8557C" w:rsidRPr="00FF780B">
        <w:rPr>
          <w:rFonts w:ascii="Arial" w:hAnsi="Arial" w:cs="Arial"/>
          <w:sz w:val="24"/>
          <w:szCs w:val="24"/>
        </w:rPr>
        <w:t>directly over</w:t>
      </w:r>
      <w:r w:rsidRPr="00FF780B">
        <w:rPr>
          <w:rFonts w:ascii="Arial" w:hAnsi="Arial" w:cs="Arial"/>
          <w:sz w:val="24"/>
          <w:szCs w:val="24"/>
        </w:rPr>
        <w:t xml:space="preserve"> the past few months</w:t>
      </w:r>
      <w:r w:rsidR="00E8557C" w:rsidRPr="00FF780B">
        <w:rPr>
          <w:rFonts w:ascii="Arial" w:hAnsi="Arial" w:cs="Arial"/>
          <w:sz w:val="24"/>
          <w:szCs w:val="24"/>
        </w:rPr>
        <w:t xml:space="preserve"> at</w:t>
      </w:r>
      <w:r w:rsidR="00A10093">
        <w:rPr>
          <w:rFonts w:ascii="Arial" w:hAnsi="Arial" w:cs="Arial"/>
          <w:sz w:val="24"/>
          <w:szCs w:val="24"/>
        </w:rPr>
        <w:t xml:space="preserve"> </w:t>
      </w:r>
      <w:r w:rsidRPr="00FF780B">
        <w:rPr>
          <w:rFonts w:ascii="Arial" w:hAnsi="Arial" w:cs="Arial"/>
          <w:sz w:val="24"/>
          <w:szCs w:val="24"/>
        </w:rPr>
        <w:t>Improvement Networks, Finance and Admin Conferences and</w:t>
      </w:r>
      <w:r w:rsidR="00A10093">
        <w:rPr>
          <w:rFonts w:ascii="Arial" w:hAnsi="Arial" w:cs="Arial"/>
          <w:sz w:val="24"/>
          <w:szCs w:val="24"/>
        </w:rPr>
        <w:t xml:space="preserve"> </w:t>
      </w:r>
      <w:r w:rsidR="0049063F">
        <w:rPr>
          <w:rFonts w:ascii="Arial" w:hAnsi="Arial" w:cs="Arial"/>
          <w:sz w:val="24"/>
          <w:szCs w:val="24"/>
        </w:rPr>
        <w:t xml:space="preserve">at </w:t>
      </w:r>
      <w:r w:rsidR="00A10093">
        <w:rPr>
          <w:rFonts w:ascii="Arial" w:hAnsi="Arial" w:cs="Arial"/>
          <w:sz w:val="24"/>
          <w:szCs w:val="24"/>
        </w:rPr>
        <w:t>the Primary Headteachers</w:t>
      </w:r>
      <w:r w:rsidR="0049063F">
        <w:rPr>
          <w:rFonts w:ascii="Arial" w:hAnsi="Arial" w:cs="Arial"/>
          <w:sz w:val="24"/>
          <w:szCs w:val="24"/>
        </w:rPr>
        <w:t>’</w:t>
      </w:r>
      <w:r w:rsidR="00A10093">
        <w:rPr>
          <w:rFonts w:ascii="Arial" w:hAnsi="Arial" w:cs="Arial"/>
          <w:sz w:val="24"/>
          <w:szCs w:val="24"/>
        </w:rPr>
        <w:t xml:space="preserve"> J</w:t>
      </w:r>
      <w:r w:rsidR="0049063F">
        <w:rPr>
          <w:rFonts w:ascii="Arial" w:hAnsi="Arial" w:cs="Arial"/>
          <w:sz w:val="24"/>
          <w:szCs w:val="24"/>
        </w:rPr>
        <w:t xml:space="preserve">oint </w:t>
      </w:r>
      <w:r w:rsidR="00A10093">
        <w:rPr>
          <w:rFonts w:ascii="Arial" w:hAnsi="Arial" w:cs="Arial"/>
          <w:sz w:val="24"/>
          <w:szCs w:val="24"/>
        </w:rPr>
        <w:t>D</w:t>
      </w:r>
      <w:r w:rsidR="0049063F">
        <w:rPr>
          <w:rFonts w:ascii="Arial" w:hAnsi="Arial" w:cs="Arial"/>
          <w:sz w:val="24"/>
          <w:szCs w:val="24"/>
        </w:rPr>
        <w:t xml:space="preserve">evelopment </w:t>
      </w:r>
      <w:r w:rsidR="00A10093">
        <w:rPr>
          <w:rFonts w:ascii="Arial" w:hAnsi="Arial" w:cs="Arial"/>
          <w:sz w:val="24"/>
          <w:szCs w:val="24"/>
        </w:rPr>
        <w:t>P</w:t>
      </w:r>
      <w:r w:rsidR="0049063F">
        <w:rPr>
          <w:rFonts w:ascii="Arial" w:hAnsi="Arial" w:cs="Arial"/>
          <w:sz w:val="24"/>
          <w:szCs w:val="24"/>
        </w:rPr>
        <w:t>lanning (JDP) meeting</w:t>
      </w:r>
      <w:r w:rsidRPr="00FF780B">
        <w:rPr>
          <w:rFonts w:ascii="Arial" w:hAnsi="Arial" w:cs="Arial"/>
          <w:sz w:val="24"/>
          <w:szCs w:val="24"/>
        </w:rPr>
        <w:t>.</w:t>
      </w:r>
      <w:r>
        <w:rPr>
          <w:rFonts w:ascii="Arial" w:hAnsi="Arial" w:cs="Arial"/>
          <w:sz w:val="24"/>
          <w:szCs w:val="24"/>
        </w:rPr>
        <w:t xml:space="preserve">  Attending these events gave us </w:t>
      </w:r>
      <w:r w:rsidRPr="00FF780B">
        <w:rPr>
          <w:rFonts w:ascii="Arial" w:hAnsi="Arial" w:cs="Arial"/>
          <w:sz w:val="24"/>
          <w:szCs w:val="24"/>
        </w:rPr>
        <w:t>an appreciation of how school</w:t>
      </w:r>
      <w:r w:rsidR="00A10093">
        <w:rPr>
          <w:rFonts w:ascii="Arial" w:hAnsi="Arial" w:cs="Arial"/>
          <w:sz w:val="24"/>
          <w:szCs w:val="24"/>
        </w:rPr>
        <w:t>s</w:t>
      </w:r>
      <w:r w:rsidRPr="00FF780B">
        <w:rPr>
          <w:rFonts w:ascii="Arial" w:hAnsi="Arial" w:cs="Arial"/>
          <w:sz w:val="24"/>
          <w:szCs w:val="24"/>
        </w:rPr>
        <w:t xml:space="preserve"> colleagues feel the apprenticeship agenda is moving forward.</w:t>
      </w:r>
    </w:p>
    <w:p w14:paraId="0996A4AA" w14:textId="06F5441E" w:rsidR="00C5638D" w:rsidRPr="00FF780B" w:rsidRDefault="002A31AE" w:rsidP="00FF780B">
      <w:pPr>
        <w:jc w:val="both"/>
        <w:rPr>
          <w:rFonts w:ascii="Arial" w:hAnsi="Arial" w:cs="Arial"/>
          <w:sz w:val="24"/>
          <w:szCs w:val="24"/>
        </w:rPr>
      </w:pPr>
      <w:r w:rsidRPr="00FF780B">
        <w:rPr>
          <w:rFonts w:ascii="Arial" w:hAnsi="Arial" w:cs="Arial"/>
          <w:sz w:val="24"/>
          <w:szCs w:val="24"/>
        </w:rPr>
        <w:t xml:space="preserve">Business Engagement Officers from NYCC’s Adult Learning and Skills Service (ALSS) have </w:t>
      </w:r>
      <w:r w:rsidR="00DC5540" w:rsidRPr="00FF780B">
        <w:rPr>
          <w:rFonts w:ascii="Arial" w:hAnsi="Arial" w:cs="Arial"/>
          <w:sz w:val="24"/>
          <w:szCs w:val="24"/>
        </w:rPr>
        <w:t xml:space="preserve">also </w:t>
      </w:r>
      <w:r w:rsidRPr="00FF780B">
        <w:rPr>
          <w:rFonts w:ascii="Arial" w:hAnsi="Arial" w:cs="Arial"/>
          <w:sz w:val="24"/>
          <w:szCs w:val="24"/>
        </w:rPr>
        <w:t xml:space="preserve">been visiting schools and </w:t>
      </w:r>
      <w:r w:rsidR="00AB4083">
        <w:rPr>
          <w:rFonts w:ascii="Arial" w:hAnsi="Arial" w:cs="Arial"/>
          <w:sz w:val="24"/>
          <w:szCs w:val="24"/>
        </w:rPr>
        <w:t>NYHR</w:t>
      </w:r>
      <w:r w:rsidRPr="00FF780B">
        <w:rPr>
          <w:rFonts w:ascii="Arial" w:hAnsi="Arial" w:cs="Arial"/>
          <w:sz w:val="24"/>
          <w:szCs w:val="24"/>
        </w:rPr>
        <w:t xml:space="preserve"> have been raising awareness of apprenticeships at their schools meetings.</w:t>
      </w:r>
    </w:p>
    <w:p w14:paraId="08ABC55E" w14:textId="77777777" w:rsidR="0083191B" w:rsidRPr="00FF780B" w:rsidRDefault="0072099E" w:rsidP="00FF780B">
      <w:pPr>
        <w:jc w:val="both"/>
        <w:rPr>
          <w:rFonts w:ascii="Arial" w:hAnsi="Arial" w:cs="Arial"/>
          <w:b/>
          <w:sz w:val="24"/>
          <w:szCs w:val="24"/>
        </w:rPr>
      </w:pPr>
      <w:r w:rsidRPr="00FF780B">
        <w:rPr>
          <w:rFonts w:ascii="Arial" w:hAnsi="Arial" w:cs="Arial"/>
          <w:b/>
          <w:sz w:val="24"/>
          <w:szCs w:val="24"/>
        </w:rPr>
        <w:t>Spend</w:t>
      </w:r>
      <w:r w:rsidR="00DC5540" w:rsidRPr="00FF780B">
        <w:rPr>
          <w:rFonts w:ascii="Arial" w:hAnsi="Arial" w:cs="Arial"/>
          <w:b/>
          <w:sz w:val="24"/>
          <w:szCs w:val="24"/>
        </w:rPr>
        <w:t>ing the Levy</w:t>
      </w:r>
    </w:p>
    <w:p w14:paraId="40BF614B" w14:textId="51D6B26A" w:rsidR="0072099E" w:rsidRPr="00FF780B" w:rsidRDefault="0072099E" w:rsidP="00FF780B">
      <w:pPr>
        <w:jc w:val="both"/>
        <w:rPr>
          <w:rFonts w:ascii="Arial" w:eastAsiaTheme="minorEastAsia" w:hAnsi="Arial" w:cs="Arial"/>
          <w:sz w:val="24"/>
          <w:szCs w:val="24"/>
        </w:rPr>
      </w:pPr>
      <w:r w:rsidRPr="00FF780B">
        <w:rPr>
          <w:rFonts w:ascii="Arial" w:eastAsiaTheme="minorEastAsia" w:hAnsi="Arial" w:cs="Arial"/>
          <w:sz w:val="24"/>
          <w:szCs w:val="24"/>
        </w:rPr>
        <w:t>T</w:t>
      </w:r>
      <w:r w:rsidR="00C5638D" w:rsidRPr="00FF780B">
        <w:rPr>
          <w:rFonts w:ascii="Arial" w:eastAsiaTheme="minorEastAsia" w:hAnsi="Arial" w:cs="Arial"/>
          <w:sz w:val="24"/>
          <w:szCs w:val="24"/>
        </w:rPr>
        <w:t xml:space="preserve">he first year of operating the new apprenticeship </w:t>
      </w:r>
      <w:r w:rsidR="00C05531" w:rsidRPr="00FF780B">
        <w:rPr>
          <w:rFonts w:ascii="Arial" w:eastAsiaTheme="minorEastAsia" w:hAnsi="Arial" w:cs="Arial"/>
          <w:sz w:val="24"/>
          <w:szCs w:val="24"/>
        </w:rPr>
        <w:t>scheme</w:t>
      </w:r>
      <w:r w:rsidR="00C5638D" w:rsidRPr="00FF780B">
        <w:rPr>
          <w:rFonts w:ascii="Arial" w:eastAsiaTheme="minorEastAsia" w:hAnsi="Arial" w:cs="Arial"/>
          <w:sz w:val="24"/>
          <w:szCs w:val="24"/>
        </w:rPr>
        <w:t xml:space="preserve"> is</w:t>
      </w:r>
      <w:r w:rsidR="00AE1FE8" w:rsidRPr="00FF780B">
        <w:rPr>
          <w:rFonts w:ascii="Arial" w:eastAsiaTheme="minorEastAsia" w:hAnsi="Arial" w:cs="Arial"/>
          <w:sz w:val="24"/>
          <w:szCs w:val="24"/>
        </w:rPr>
        <w:t xml:space="preserve"> effectively</w:t>
      </w:r>
      <w:r w:rsidR="00DC5540" w:rsidRPr="00FF780B">
        <w:rPr>
          <w:rFonts w:ascii="Arial" w:eastAsiaTheme="minorEastAsia" w:hAnsi="Arial" w:cs="Arial"/>
          <w:sz w:val="24"/>
          <w:szCs w:val="24"/>
        </w:rPr>
        <w:t xml:space="preserve"> a pilot</w:t>
      </w:r>
      <w:r w:rsidR="00AE1FE8" w:rsidRPr="00FF780B">
        <w:rPr>
          <w:rFonts w:ascii="Arial" w:eastAsiaTheme="minorEastAsia" w:hAnsi="Arial" w:cs="Arial"/>
          <w:sz w:val="24"/>
          <w:szCs w:val="24"/>
        </w:rPr>
        <w:t xml:space="preserve">, given that it </w:t>
      </w:r>
      <w:r w:rsidR="00DC5540" w:rsidRPr="00FF780B">
        <w:rPr>
          <w:rFonts w:ascii="Arial" w:eastAsiaTheme="minorEastAsia" w:hAnsi="Arial" w:cs="Arial"/>
          <w:sz w:val="24"/>
          <w:szCs w:val="24"/>
        </w:rPr>
        <w:t>is new to everybody, including</w:t>
      </w:r>
      <w:r w:rsidRPr="00FF780B">
        <w:rPr>
          <w:rFonts w:ascii="Arial" w:eastAsiaTheme="minorEastAsia" w:hAnsi="Arial" w:cs="Arial"/>
          <w:sz w:val="24"/>
          <w:szCs w:val="24"/>
        </w:rPr>
        <w:t xml:space="preserve"> </w:t>
      </w:r>
      <w:r w:rsidR="00AE1FE8" w:rsidRPr="00FF780B">
        <w:rPr>
          <w:rFonts w:ascii="Arial" w:eastAsiaTheme="minorEastAsia" w:hAnsi="Arial" w:cs="Arial"/>
          <w:sz w:val="24"/>
          <w:szCs w:val="24"/>
        </w:rPr>
        <w:t>supporting agencies</w:t>
      </w:r>
      <w:r w:rsidR="00DC5540" w:rsidRPr="00FF780B">
        <w:rPr>
          <w:rFonts w:ascii="Arial" w:eastAsiaTheme="minorEastAsia" w:hAnsi="Arial" w:cs="Arial"/>
          <w:sz w:val="24"/>
          <w:szCs w:val="24"/>
        </w:rPr>
        <w:t xml:space="preserve">.  However, NYCC is aware of the need </w:t>
      </w:r>
      <w:r w:rsidRPr="00FF780B">
        <w:rPr>
          <w:rFonts w:ascii="Arial" w:eastAsiaTheme="minorEastAsia" w:hAnsi="Arial" w:cs="Arial"/>
          <w:sz w:val="24"/>
          <w:szCs w:val="24"/>
        </w:rPr>
        <w:t xml:space="preserve">to </w:t>
      </w:r>
      <w:r w:rsidR="00DC5540" w:rsidRPr="00FF780B">
        <w:rPr>
          <w:rFonts w:ascii="Arial" w:eastAsiaTheme="minorEastAsia" w:hAnsi="Arial" w:cs="Arial"/>
          <w:sz w:val="24"/>
          <w:szCs w:val="24"/>
        </w:rPr>
        <w:t xml:space="preserve">consider </w:t>
      </w:r>
      <w:r w:rsidRPr="00FF780B">
        <w:rPr>
          <w:rFonts w:ascii="Arial" w:eastAsiaTheme="minorEastAsia" w:hAnsi="Arial" w:cs="Arial"/>
          <w:sz w:val="24"/>
          <w:szCs w:val="24"/>
        </w:rPr>
        <w:t>establish</w:t>
      </w:r>
      <w:r w:rsidR="00DC5540" w:rsidRPr="00FF780B">
        <w:rPr>
          <w:rFonts w:ascii="Arial" w:eastAsiaTheme="minorEastAsia" w:hAnsi="Arial" w:cs="Arial"/>
          <w:sz w:val="24"/>
          <w:szCs w:val="24"/>
        </w:rPr>
        <w:t>ing</w:t>
      </w:r>
      <w:r w:rsidRPr="00FF780B">
        <w:rPr>
          <w:rFonts w:ascii="Arial" w:eastAsiaTheme="minorEastAsia" w:hAnsi="Arial" w:cs="Arial"/>
          <w:sz w:val="24"/>
          <w:szCs w:val="24"/>
        </w:rPr>
        <w:t xml:space="preserve"> a principl</w:t>
      </w:r>
      <w:r w:rsidR="00AE1FE8" w:rsidRPr="00FF780B">
        <w:rPr>
          <w:rFonts w:ascii="Arial" w:eastAsiaTheme="minorEastAsia" w:hAnsi="Arial" w:cs="Arial"/>
          <w:sz w:val="24"/>
          <w:szCs w:val="24"/>
        </w:rPr>
        <w:t xml:space="preserve">e on </w:t>
      </w:r>
      <w:r w:rsidR="00C05531" w:rsidRPr="00FF780B">
        <w:rPr>
          <w:rFonts w:ascii="Arial" w:eastAsiaTheme="minorEastAsia" w:hAnsi="Arial" w:cs="Arial"/>
          <w:sz w:val="24"/>
          <w:szCs w:val="24"/>
        </w:rPr>
        <w:t xml:space="preserve">the distribution of </w:t>
      </w:r>
      <w:r w:rsidR="00AE1FE8" w:rsidRPr="00FF780B">
        <w:rPr>
          <w:rFonts w:ascii="Arial" w:eastAsiaTheme="minorEastAsia" w:hAnsi="Arial" w:cs="Arial"/>
          <w:sz w:val="24"/>
          <w:szCs w:val="24"/>
        </w:rPr>
        <w:t>the levy in a way that is fair to all participating schools.</w:t>
      </w:r>
      <w:r w:rsidR="00C05531" w:rsidRPr="00FF780B">
        <w:rPr>
          <w:rFonts w:ascii="Arial" w:eastAsiaTheme="minorEastAsia" w:hAnsi="Arial" w:cs="Arial"/>
          <w:sz w:val="24"/>
          <w:szCs w:val="24"/>
        </w:rPr>
        <w:t xml:space="preserve"> </w:t>
      </w:r>
      <w:r w:rsidR="00CF3D12" w:rsidRPr="00FF780B">
        <w:rPr>
          <w:rFonts w:ascii="Arial" w:eastAsiaTheme="minorEastAsia" w:hAnsi="Arial" w:cs="Arial"/>
          <w:sz w:val="24"/>
          <w:szCs w:val="24"/>
        </w:rPr>
        <w:t xml:space="preserve"> </w:t>
      </w:r>
      <w:r w:rsidR="00C05531" w:rsidRPr="00FF780B">
        <w:rPr>
          <w:rFonts w:ascii="Arial" w:eastAsiaTheme="minorEastAsia" w:hAnsi="Arial" w:cs="Arial"/>
          <w:sz w:val="24"/>
          <w:szCs w:val="24"/>
        </w:rPr>
        <w:t xml:space="preserve">NYCC currently proposes that </w:t>
      </w:r>
      <w:r w:rsidR="0049063F" w:rsidRPr="00FF780B">
        <w:rPr>
          <w:rFonts w:ascii="Arial" w:eastAsiaTheme="minorEastAsia" w:hAnsi="Arial" w:cs="Arial"/>
          <w:sz w:val="24"/>
          <w:szCs w:val="24"/>
        </w:rPr>
        <w:t xml:space="preserve">the levy be spent in relation to each school’s demand and need </w:t>
      </w:r>
      <w:r w:rsidR="00CF3D12" w:rsidRPr="00FF780B">
        <w:rPr>
          <w:rFonts w:ascii="Arial" w:eastAsiaTheme="minorEastAsia" w:hAnsi="Arial" w:cs="Arial"/>
          <w:sz w:val="24"/>
          <w:szCs w:val="24"/>
        </w:rPr>
        <w:t>for the first year</w:t>
      </w:r>
      <w:r w:rsidR="00C05531" w:rsidRPr="00FF780B">
        <w:rPr>
          <w:rFonts w:ascii="Arial" w:eastAsiaTheme="minorEastAsia" w:hAnsi="Arial" w:cs="Arial"/>
          <w:sz w:val="24"/>
          <w:szCs w:val="24"/>
        </w:rPr>
        <w:t xml:space="preserve">, as opposed </w:t>
      </w:r>
      <w:r w:rsidR="00247294" w:rsidRPr="00FF780B">
        <w:rPr>
          <w:rFonts w:ascii="Arial" w:eastAsiaTheme="minorEastAsia" w:hAnsi="Arial" w:cs="Arial"/>
          <w:sz w:val="24"/>
          <w:szCs w:val="24"/>
        </w:rPr>
        <w:t>to proportionate</w:t>
      </w:r>
      <w:r w:rsidR="00C05531" w:rsidRPr="00FF780B">
        <w:rPr>
          <w:rFonts w:ascii="Arial" w:eastAsiaTheme="minorEastAsia" w:hAnsi="Arial" w:cs="Arial"/>
          <w:sz w:val="24"/>
          <w:szCs w:val="24"/>
        </w:rPr>
        <w:t xml:space="preserve"> to levy paid. </w:t>
      </w:r>
    </w:p>
    <w:p w14:paraId="0904524A" w14:textId="77777777" w:rsidR="0072099E" w:rsidRPr="00FF780B" w:rsidRDefault="00DC5540" w:rsidP="00FF780B">
      <w:pPr>
        <w:spacing w:after="120" w:line="264" w:lineRule="auto"/>
        <w:jc w:val="both"/>
        <w:rPr>
          <w:rFonts w:ascii="Arial" w:eastAsiaTheme="minorEastAsia" w:hAnsi="Arial" w:cs="Arial"/>
          <w:sz w:val="24"/>
          <w:szCs w:val="24"/>
        </w:rPr>
      </w:pPr>
      <w:r w:rsidRPr="00FF780B">
        <w:rPr>
          <w:rFonts w:ascii="Arial" w:eastAsiaTheme="minorEastAsia" w:hAnsi="Arial" w:cs="Arial"/>
          <w:sz w:val="24"/>
          <w:szCs w:val="24"/>
        </w:rPr>
        <w:t xml:space="preserve">As such, NYCC is planning </w:t>
      </w:r>
      <w:r w:rsidR="00C05531" w:rsidRPr="00FF780B">
        <w:rPr>
          <w:rFonts w:ascii="Arial" w:eastAsiaTheme="minorEastAsia" w:hAnsi="Arial" w:cs="Arial"/>
          <w:sz w:val="24"/>
          <w:szCs w:val="24"/>
        </w:rPr>
        <w:t xml:space="preserve">to </w:t>
      </w:r>
      <w:r w:rsidRPr="00FF780B">
        <w:rPr>
          <w:rFonts w:ascii="Arial" w:eastAsiaTheme="minorEastAsia" w:hAnsi="Arial" w:cs="Arial"/>
          <w:sz w:val="24"/>
          <w:szCs w:val="24"/>
        </w:rPr>
        <w:t>do a piece of work to forecast the estimated expenditure of the levy once</w:t>
      </w:r>
      <w:r w:rsidR="0072099E" w:rsidRPr="00FF780B">
        <w:rPr>
          <w:rFonts w:ascii="Arial" w:eastAsiaTheme="minorEastAsia" w:hAnsi="Arial" w:cs="Arial"/>
          <w:sz w:val="24"/>
          <w:szCs w:val="24"/>
        </w:rPr>
        <w:t xml:space="preserve"> </w:t>
      </w:r>
      <w:r w:rsidRPr="00FF780B">
        <w:rPr>
          <w:rFonts w:ascii="Arial" w:eastAsiaTheme="minorEastAsia" w:hAnsi="Arial" w:cs="Arial"/>
          <w:sz w:val="24"/>
          <w:szCs w:val="24"/>
        </w:rPr>
        <w:t xml:space="preserve">we have evaluated the </w:t>
      </w:r>
      <w:r w:rsidR="0072099E" w:rsidRPr="00FF780B">
        <w:rPr>
          <w:rFonts w:ascii="Arial" w:eastAsiaTheme="minorEastAsia" w:hAnsi="Arial" w:cs="Arial"/>
          <w:sz w:val="24"/>
          <w:szCs w:val="24"/>
        </w:rPr>
        <w:t xml:space="preserve">results of </w:t>
      </w:r>
      <w:r w:rsidRPr="00FF780B">
        <w:rPr>
          <w:rFonts w:ascii="Arial" w:eastAsiaTheme="minorEastAsia" w:hAnsi="Arial" w:cs="Arial"/>
          <w:sz w:val="24"/>
          <w:szCs w:val="24"/>
        </w:rPr>
        <w:t>surveys returned by schools</w:t>
      </w:r>
      <w:r w:rsidR="0072099E" w:rsidRPr="00FF780B">
        <w:rPr>
          <w:rFonts w:ascii="Arial" w:eastAsiaTheme="minorEastAsia" w:hAnsi="Arial" w:cs="Arial"/>
          <w:sz w:val="24"/>
          <w:szCs w:val="24"/>
        </w:rPr>
        <w:t>. The outcome of this will indicate if we need to review the demand and need principal</w:t>
      </w:r>
      <w:r w:rsidR="00C05531" w:rsidRPr="00FF780B">
        <w:rPr>
          <w:rFonts w:ascii="Arial" w:hAnsi="Arial" w:cs="Arial"/>
          <w:sz w:val="24"/>
          <w:szCs w:val="24"/>
        </w:rPr>
        <w:t xml:space="preserve"> for the first year of the scheme.</w:t>
      </w:r>
      <w:r w:rsidR="0007376A" w:rsidRPr="00FF780B">
        <w:rPr>
          <w:rFonts w:ascii="Arial" w:hAnsi="Arial" w:cs="Arial"/>
          <w:sz w:val="24"/>
          <w:szCs w:val="24"/>
        </w:rPr>
        <w:t xml:space="preserve"> </w:t>
      </w:r>
      <w:r w:rsidR="00CF3D12" w:rsidRPr="00FF780B">
        <w:rPr>
          <w:rFonts w:ascii="Arial" w:hAnsi="Arial" w:cs="Arial"/>
          <w:sz w:val="24"/>
          <w:szCs w:val="24"/>
        </w:rPr>
        <w:t xml:space="preserve">The distribution of the levy will be reviewed on a regularly basis. </w:t>
      </w:r>
    </w:p>
    <w:p w14:paraId="05D5A4C6" w14:textId="6E18F049" w:rsidR="002003BA" w:rsidRDefault="00A202C3" w:rsidP="00FF780B">
      <w:pPr>
        <w:spacing w:after="120" w:line="264" w:lineRule="auto"/>
        <w:jc w:val="both"/>
        <w:rPr>
          <w:rFonts w:ascii="Arial" w:hAnsi="Arial" w:cs="Arial"/>
          <w:sz w:val="24"/>
          <w:szCs w:val="24"/>
        </w:rPr>
      </w:pPr>
      <w:r w:rsidRPr="00FF780B">
        <w:rPr>
          <w:rFonts w:ascii="Arial" w:hAnsi="Arial" w:cs="Arial"/>
          <w:sz w:val="24"/>
          <w:szCs w:val="24"/>
        </w:rPr>
        <w:t xml:space="preserve">NYCC is working on </w:t>
      </w:r>
      <w:r w:rsidR="00CF3D12" w:rsidRPr="00FF780B">
        <w:rPr>
          <w:rFonts w:ascii="Arial" w:hAnsi="Arial" w:cs="Arial"/>
          <w:sz w:val="24"/>
          <w:szCs w:val="24"/>
        </w:rPr>
        <w:t>an effective and efficient way to report to schools</w:t>
      </w:r>
      <w:r w:rsidR="002D1190" w:rsidRPr="00FF780B">
        <w:rPr>
          <w:rFonts w:ascii="Arial" w:hAnsi="Arial" w:cs="Arial"/>
          <w:sz w:val="24"/>
          <w:szCs w:val="24"/>
        </w:rPr>
        <w:t xml:space="preserve"> on the amount of levy expenditure</w:t>
      </w:r>
      <w:r w:rsidRPr="00FF780B">
        <w:rPr>
          <w:rFonts w:ascii="Arial" w:hAnsi="Arial" w:cs="Arial"/>
          <w:sz w:val="24"/>
          <w:szCs w:val="24"/>
        </w:rPr>
        <w:t>.</w:t>
      </w:r>
      <w:r w:rsidR="00CF3D12" w:rsidRPr="00FF780B">
        <w:rPr>
          <w:rFonts w:ascii="Arial" w:hAnsi="Arial" w:cs="Arial"/>
          <w:sz w:val="24"/>
          <w:szCs w:val="24"/>
        </w:rPr>
        <w:t xml:space="preserve">  </w:t>
      </w:r>
      <w:r w:rsidR="002D5F40">
        <w:rPr>
          <w:rFonts w:ascii="Arial" w:hAnsi="Arial" w:cs="Arial"/>
          <w:sz w:val="24"/>
          <w:szCs w:val="24"/>
        </w:rPr>
        <w:t>An u</w:t>
      </w:r>
      <w:r w:rsidR="00CF3D12" w:rsidRPr="00FF780B">
        <w:rPr>
          <w:rFonts w:ascii="Arial" w:hAnsi="Arial" w:cs="Arial"/>
          <w:sz w:val="24"/>
          <w:szCs w:val="24"/>
        </w:rPr>
        <w:t xml:space="preserve">pdate on this will be provided in our next communications. </w:t>
      </w:r>
    </w:p>
    <w:p w14:paraId="5279F3D0" w14:textId="77777777" w:rsidR="008560E6" w:rsidRPr="00FF780B" w:rsidRDefault="008560E6" w:rsidP="008560E6">
      <w:pPr>
        <w:jc w:val="both"/>
        <w:rPr>
          <w:rFonts w:ascii="Arial" w:hAnsi="Arial" w:cs="Arial"/>
          <w:sz w:val="24"/>
          <w:szCs w:val="24"/>
        </w:rPr>
      </w:pPr>
      <w:r w:rsidRPr="00FF780B">
        <w:rPr>
          <w:rFonts w:ascii="Arial" w:hAnsi="Arial" w:cs="Arial"/>
          <w:b/>
          <w:sz w:val="24"/>
          <w:szCs w:val="24"/>
        </w:rPr>
        <w:t>Guidance and Flow Chart</w:t>
      </w:r>
    </w:p>
    <w:p w14:paraId="1C68E14A" w14:textId="2BBA4992" w:rsidR="008560E6" w:rsidRPr="00FF780B" w:rsidRDefault="008560E6" w:rsidP="008560E6">
      <w:pPr>
        <w:jc w:val="both"/>
        <w:rPr>
          <w:rFonts w:ascii="Arial" w:hAnsi="Arial" w:cs="Arial"/>
          <w:sz w:val="24"/>
          <w:szCs w:val="24"/>
        </w:rPr>
      </w:pPr>
      <w:r>
        <w:rPr>
          <w:rFonts w:ascii="Arial" w:hAnsi="Arial" w:cs="Arial"/>
          <w:sz w:val="24"/>
          <w:szCs w:val="24"/>
        </w:rPr>
        <w:t xml:space="preserve">NYCC is currently finalising </w:t>
      </w:r>
      <w:r w:rsidRPr="00FF780B">
        <w:rPr>
          <w:rFonts w:ascii="Arial" w:hAnsi="Arial" w:cs="Arial"/>
          <w:sz w:val="24"/>
          <w:szCs w:val="24"/>
        </w:rPr>
        <w:t>practi</w:t>
      </w:r>
      <w:r w:rsidR="0009667C">
        <w:rPr>
          <w:rFonts w:ascii="Arial" w:hAnsi="Arial" w:cs="Arial"/>
          <w:sz w:val="24"/>
          <w:szCs w:val="24"/>
        </w:rPr>
        <w:t xml:space="preserve">cal guidance to help schools </w:t>
      </w:r>
      <w:r w:rsidRPr="00FF780B">
        <w:rPr>
          <w:rFonts w:ascii="Arial" w:hAnsi="Arial" w:cs="Arial"/>
          <w:sz w:val="24"/>
          <w:szCs w:val="24"/>
        </w:rPr>
        <w:t>either recruit new apprentices or organise apprenticeships for existing staff (the latter where training and development needs have been identified).</w:t>
      </w:r>
    </w:p>
    <w:p w14:paraId="7E97833C" w14:textId="362F380E" w:rsidR="008560E6" w:rsidRPr="00FF780B" w:rsidRDefault="008560E6" w:rsidP="008560E6">
      <w:pPr>
        <w:jc w:val="both"/>
        <w:rPr>
          <w:rFonts w:ascii="Arial" w:hAnsi="Arial" w:cs="Arial"/>
          <w:sz w:val="24"/>
          <w:szCs w:val="24"/>
        </w:rPr>
      </w:pPr>
      <w:r w:rsidRPr="00FF780B">
        <w:rPr>
          <w:rFonts w:ascii="Arial" w:hAnsi="Arial" w:cs="Arial"/>
          <w:sz w:val="24"/>
          <w:szCs w:val="24"/>
        </w:rPr>
        <w:t>This guidance, along wi</w:t>
      </w:r>
      <w:r>
        <w:rPr>
          <w:rFonts w:ascii="Arial" w:hAnsi="Arial" w:cs="Arial"/>
          <w:sz w:val="24"/>
          <w:szCs w:val="24"/>
        </w:rPr>
        <w:t>th a flow chart, will be issued in due course</w:t>
      </w:r>
      <w:r w:rsidR="006A3366">
        <w:rPr>
          <w:rFonts w:ascii="Arial" w:hAnsi="Arial" w:cs="Arial"/>
          <w:sz w:val="24"/>
          <w:szCs w:val="24"/>
        </w:rPr>
        <w:t xml:space="preserve">, to </w:t>
      </w:r>
      <w:r>
        <w:rPr>
          <w:rFonts w:ascii="Arial" w:hAnsi="Arial" w:cs="Arial"/>
          <w:sz w:val="24"/>
          <w:szCs w:val="24"/>
        </w:rPr>
        <w:t>be available for use from the autumn term</w:t>
      </w:r>
      <w:r w:rsidR="006A3366">
        <w:rPr>
          <w:rFonts w:ascii="Arial" w:hAnsi="Arial" w:cs="Arial"/>
          <w:sz w:val="24"/>
          <w:szCs w:val="24"/>
        </w:rPr>
        <w:t xml:space="preserve">. </w:t>
      </w:r>
    </w:p>
    <w:p w14:paraId="29555C54" w14:textId="77777777" w:rsidR="008560E6" w:rsidRDefault="008560E6" w:rsidP="00FF780B">
      <w:pPr>
        <w:spacing w:after="120" w:line="264" w:lineRule="auto"/>
        <w:jc w:val="both"/>
        <w:rPr>
          <w:rFonts w:ascii="Arial" w:hAnsi="Arial" w:cs="Arial"/>
          <w:sz w:val="24"/>
          <w:szCs w:val="24"/>
        </w:rPr>
      </w:pPr>
    </w:p>
    <w:p w14:paraId="4AC3BEC2" w14:textId="77777777" w:rsidR="008560E6" w:rsidRPr="00FF780B" w:rsidRDefault="008560E6" w:rsidP="00FF780B">
      <w:pPr>
        <w:spacing w:after="120" w:line="264" w:lineRule="auto"/>
        <w:jc w:val="both"/>
        <w:rPr>
          <w:rFonts w:ascii="Arial" w:hAnsi="Arial" w:cs="Arial"/>
          <w:sz w:val="24"/>
          <w:szCs w:val="24"/>
        </w:rPr>
      </w:pPr>
    </w:p>
    <w:p w14:paraId="6BEE8B29" w14:textId="77777777" w:rsidR="007861C8" w:rsidRPr="00FF780B" w:rsidRDefault="007861C8" w:rsidP="00FF780B">
      <w:pPr>
        <w:jc w:val="both"/>
        <w:rPr>
          <w:rFonts w:ascii="Arial" w:hAnsi="Arial" w:cs="Arial"/>
          <w:b/>
          <w:sz w:val="24"/>
          <w:szCs w:val="24"/>
        </w:rPr>
      </w:pPr>
      <w:r w:rsidRPr="00FF780B">
        <w:rPr>
          <w:rFonts w:ascii="Arial" w:hAnsi="Arial" w:cs="Arial"/>
          <w:b/>
          <w:sz w:val="24"/>
          <w:szCs w:val="24"/>
        </w:rPr>
        <w:lastRenderedPageBreak/>
        <w:t>Support to Schools</w:t>
      </w:r>
    </w:p>
    <w:p w14:paraId="0FD4956F" w14:textId="4D9258B6" w:rsidR="002D5F40" w:rsidRPr="002D5F40" w:rsidRDefault="009479EA" w:rsidP="002D5F40">
      <w:pPr>
        <w:pStyle w:val="NoSpacing"/>
        <w:jc w:val="both"/>
        <w:rPr>
          <w:rFonts w:ascii="Arial" w:eastAsia="Times New Roman" w:hAnsi="Arial" w:cs="Arial"/>
          <w:sz w:val="24"/>
          <w:szCs w:val="24"/>
          <w:lang w:val="en" w:eastAsia="en-GB"/>
        </w:rPr>
      </w:pPr>
      <w:r w:rsidRPr="002D5F40">
        <w:rPr>
          <w:rFonts w:ascii="Arial" w:eastAsia="Times New Roman" w:hAnsi="Arial" w:cs="Arial"/>
          <w:sz w:val="24"/>
          <w:szCs w:val="24"/>
          <w:lang w:val="en" w:eastAsia="en-GB"/>
        </w:rPr>
        <w:t>Just to remind all schools that only organisations who have been nationally approved as apprenticeship providers on or after 1 May 2017 are able to deliver training or assessment.  The list of approved providers is available at</w:t>
      </w:r>
      <w:r w:rsidR="002D5F40">
        <w:rPr>
          <w:rFonts w:ascii="Arial" w:eastAsia="Times New Roman" w:hAnsi="Arial" w:cs="Arial"/>
          <w:sz w:val="24"/>
          <w:szCs w:val="24"/>
          <w:lang w:val="en" w:eastAsia="en-GB"/>
        </w:rPr>
        <w:t>:</w:t>
      </w:r>
    </w:p>
    <w:p w14:paraId="395D9DCE" w14:textId="66A1D2A7" w:rsidR="009479EA" w:rsidRPr="00FF780B" w:rsidRDefault="00AB4083" w:rsidP="002D5F40">
      <w:pPr>
        <w:pStyle w:val="NoSpacing"/>
        <w:jc w:val="both"/>
        <w:rPr>
          <w:rFonts w:eastAsia="Times New Roman"/>
          <w:lang w:val="en" w:eastAsia="en-GB"/>
        </w:rPr>
      </w:pPr>
      <w:hyperlink r:id="rId8" w:history="1">
        <w:r w:rsidR="009479EA" w:rsidRPr="002D5F40">
          <w:rPr>
            <w:rFonts w:ascii="Arial" w:hAnsi="Arial" w:cs="Arial"/>
            <w:color w:val="0563C1" w:themeColor="hyperlink"/>
            <w:sz w:val="24"/>
            <w:szCs w:val="24"/>
            <w:u w:val="single"/>
            <w:lang w:val="en"/>
          </w:rPr>
          <w:t>https://www.gov.uk/guidance/register-of-apprenticeship-training-providers</w:t>
        </w:r>
      </w:hyperlink>
      <w:r w:rsidR="002D5F40" w:rsidRPr="002D5F40">
        <w:rPr>
          <w:rFonts w:ascii="Arial" w:hAnsi="Arial" w:cs="Arial"/>
          <w:color w:val="0563C1" w:themeColor="hyperlink"/>
          <w:sz w:val="24"/>
          <w:szCs w:val="24"/>
          <w:u w:val="single"/>
          <w:lang w:val="en"/>
        </w:rPr>
        <w:br/>
      </w:r>
    </w:p>
    <w:p w14:paraId="577BAFB1" w14:textId="77777777" w:rsidR="009479EA" w:rsidRPr="00FF780B" w:rsidRDefault="009479EA" w:rsidP="00FF780B">
      <w:pPr>
        <w:jc w:val="both"/>
        <w:rPr>
          <w:rFonts w:ascii="Arial" w:hAnsi="Arial" w:cs="Arial"/>
          <w:sz w:val="24"/>
          <w:szCs w:val="24"/>
        </w:rPr>
      </w:pPr>
      <w:r w:rsidRPr="00FF780B">
        <w:rPr>
          <w:rFonts w:ascii="Arial" w:eastAsiaTheme="minorEastAsia" w:hAnsi="Arial" w:cs="Arial"/>
          <w:sz w:val="24"/>
          <w:szCs w:val="24"/>
        </w:rPr>
        <w:t>NYCC has been approved by the Education and Skills Funding Agency as a ‘Main Provider’ of new ap</w:t>
      </w:r>
      <w:r w:rsidR="00A202C3" w:rsidRPr="00FF780B">
        <w:rPr>
          <w:rFonts w:ascii="Arial" w:eastAsiaTheme="minorEastAsia" w:hAnsi="Arial" w:cs="Arial"/>
          <w:sz w:val="24"/>
          <w:szCs w:val="24"/>
        </w:rPr>
        <w:t xml:space="preserve">prenticeships.  This means that </w:t>
      </w:r>
      <w:r w:rsidR="00206F60" w:rsidRPr="00FF780B">
        <w:rPr>
          <w:rFonts w:ascii="Arial" w:eastAsiaTheme="minorEastAsia" w:hAnsi="Arial" w:cs="Arial"/>
          <w:sz w:val="24"/>
          <w:szCs w:val="24"/>
        </w:rPr>
        <w:t xml:space="preserve">our Adult Learning </w:t>
      </w:r>
      <w:r w:rsidR="00FB2A4A" w:rsidRPr="00FF780B">
        <w:rPr>
          <w:rFonts w:ascii="Arial" w:eastAsiaTheme="minorEastAsia" w:hAnsi="Arial" w:cs="Arial"/>
          <w:sz w:val="24"/>
          <w:szCs w:val="24"/>
        </w:rPr>
        <w:t xml:space="preserve">Skills </w:t>
      </w:r>
      <w:r w:rsidR="00206F60" w:rsidRPr="00FF780B">
        <w:rPr>
          <w:rFonts w:ascii="Arial" w:eastAsiaTheme="minorEastAsia" w:hAnsi="Arial" w:cs="Arial"/>
          <w:sz w:val="24"/>
          <w:szCs w:val="24"/>
        </w:rPr>
        <w:t>Service (ALS</w:t>
      </w:r>
      <w:r w:rsidR="00FB2A4A" w:rsidRPr="00FF780B">
        <w:rPr>
          <w:rFonts w:ascii="Arial" w:eastAsiaTheme="minorEastAsia" w:hAnsi="Arial" w:cs="Arial"/>
          <w:sz w:val="24"/>
          <w:szCs w:val="24"/>
        </w:rPr>
        <w:t>S</w:t>
      </w:r>
      <w:r w:rsidR="00206F60" w:rsidRPr="00FF780B">
        <w:rPr>
          <w:rFonts w:ascii="Arial" w:eastAsiaTheme="minorEastAsia" w:hAnsi="Arial" w:cs="Arial"/>
          <w:sz w:val="24"/>
          <w:szCs w:val="24"/>
        </w:rPr>
        <w:t xml:space="preserve">) is </w:t>
      </w:r>
      <w:r w:rsidRPr="00FF780B">
        <w:rPr>
          <w:rFonts w:ascii="Arial" w:eastAsiaTheme="minorEastAsia" w:hAnsi="Arial" w:cs="Arial"/>
          <w:sz w:val="24"/>
          <w:szCs w:val="24"/>
        </w:rPr>
        <w:t>able to deliver apprenticeships</w:t>
      </w:r>
      <w:r w:rsidR="00FB2A4A" w:rsidRPr="00FF780B">
        <w:rPr>
          <w:rFonts w:ascii="Arial" w:eastAsiaTheme="minorEastAsia" w:hAnsi="Arial" w:cs="Arial"/>
          <w:sz w:val="24"/>
          <w:szCs w:val="24"/>
        </w:rPr>
        <w:t xml:space="preserve"> in a number of areas relevant to </w:t>
      </w:r>
      <w:r w:rsidR="001D56BD" w:rsidRPr="00FF780B">
        <w:rPr>
          <w:rFonts w:ascii="Arial" w:eastAsiaTheme="minorEastAsia" w:hAnsi="Arial" w:cs="Arial"/>
          <w:sz w:val="24"/>
          <w:szCs w:val="24"/>
        </w:rPr>
        <w:t xml:space="preserve">all </w:t>
      </w:r>
      <w:r w:rsidR="00FB2A4A" w:rsidRPr="00FF780B">
        <w:rPr>
          <w:rFonts w:ascii="Arial" w:eastAsiaTheme="minorEastAsia" w:hAnsi="Arial" w:cs="Arial"/>
          <w:sz w:val="24"/>
          <w:szCs w:val="24"/>
        </w:rPr>
        <w:t>schools</w:t>
      </w:r>
      <w:r w:rsidR="00A202C3" w:rsidRPr="00FF780B">
        <w:rPr>
          <w:rFonts w:ascii="Arial" w:eastAsiaTheme="minorEastAsia" w:hAnsi="Arial" w:cs="Arial"/>
          <w:sz w:val="24"/>
          <w:szCs w:val="24"/>
        </w:rPr>
        <w:t xml:space="preserve">, irrespective of </w:t>
      </w:r>
      <w:r w:rsidR="00A10093">
        <w:rPr>
          <w:rFonts w:ascii="Arial" w:eastAsiaTheme="minorEastAsia" w:hAnsi="Arial" w:cs="Arial"/>
          <w:sz w:val="24"/>
          <w:szCs w:val="24"/>
        </w:rPr>
        <w:t xml:space="preserve">their </w:t>
      </w:r>
      <w:r w:rsidR="0035719E" w:rsidRPr="00FF780B">
        <w:rPr>
          <w:rFonts w:ascii="Arial" w:eastAsiaTheme="minorEastAsia" w:hAnsi="Arial" w:cs="Arial"/>
          <w:sz w:val="24"/>
          <w:szCs w:val="24"/>
        </w:rPr>
        <w:t>status</w:t>
      </w:r>
      <w:r w:rsidR="001D56BD" w:rsidRPr="00FF780B">
        <w:rPr>
          <w:rFonts w:ascii="Arial" w:eastAsiaTheme="minorEastAsia" w:hAnsi="Arial" w:cs="Arial"/>
          <w:sz w:val="24"/>
          <w:szCs w:val="24"/>
        </w:rPr>
        <w:t xml:space="preserve">.  </w:t>
      </w:r>
    </w:p>
    <w:p w14:paraId="3F0FFA8F" w14:textId="77777777" w:rsidR="00C93D29" w:rsidRPr="00FF780B" w:rsidRDefault="00C93D29" w:rsidP="00FF780B">
      <w:pPr>
        <w:jc w:val="both"/>
        <w:rPr>
          <w:rFonts w:ascii="Arial" w:eastAsiaTheme="minorEastAsia" w:hAnsi="Arial" w:cs="Arial"/>
          <w:sz w:val="24"/>
          <w:szCs w:val="24"/>
        </w:rPr>
      </w:pPr>
      <w:r w:rsidRPr="00FF780B">
        <w:rPr>
          <w:rFonts w:ascii="Arial" w:eastAsiaTheme="minorEastAsia" w:hAnsi="Arial" w:cs="Arial"/>
          <w:sz w:val="24"/>
          <w:szCs w:val="24"/>
        </w:rPr>
        <w:t>NYCC is also commissioning with the local H</w:t>
      </w:r>
      <w:r w:rsidR="009C50CD" w:rsidRPr="00FF780B">
        <w:rPr>
          <w:rFonts w:ascii="Arial" w:eastAsiaTheme="minorEastAsia" w:hAnsi="Arial" w:cs="Arial"/>
          <w:sz w:val="24"/>
          <w:szCs w:val="24"/>
        </w:rPr>
        <w:t xml:space="preserve">igher </w:t>
      </w:r>
      <w:r w:rsidRPr="00FF780B">
        <w:rPr>
          <w:rFonts w:ascii="Arial" w:eastAsiaTheme="minorEastAsia" w:hAnsi="Arial" w:cs="Arial"/>
          <w:sz w:val="24"/>
          <w:szCs w:val="24"/>
        </w:rPr>
        <w:t>E</w:t>
      </w:r>
      <w:r w:rsidR="009C50CD" w:rsidRPr="00FF780B">
        <w:rPr>
          <w:rFonts w:ascii="Arial" w:eastAsiaTheme="minorEastAsia" w:hAnsi="Arial" w:cs="Arial"/>
          <w:sz w:val="24"/>
          <w:szCs w:val="24"/>
        </w:rPr>
        <w:t xml:space="preserve">ducation </w:t>
      </w:r>
      <w:r w:rsidRPr="00FF780B">
        <w:rPr>
          <w:rFonts w:ascii="Arial" w:eastAsiaTheme="minorEastAsia" w:hAnsi="Arial" w:cs="Arial"/>
          <w:sz w:val="24"/>
          <w:szCs w:val="24"/>
        </w:rPr>
        <w:t>sector for degree level appren</w:t>
      </w:r>
      <w:r w:rsidR="009C50CD" w:rsidRPr="00FF780B">
        <w:rPr>
          <w:rFonts w:ascii="Arial" w:eastAsiaTheme="minorEastAsia" w:hAnsi="Arial" w:cs="Arial"/>
          <w:sz w:val="24"/>
          <w:szCs w:val="24"/>
        </w:rPr>
        <w:t xml:space="preserve">ticeships in </w:t>
      </w:r>
      <w:r w:rsidRPr="00FF780B">
        <w:rPr>
          <w:rFonts w:ascii="Arial" w:eastAsiaTheme="minorEastAsia" w:hAnsi="Arial" w:cs="Arial"/>
          <w:sz w:val="24"/>
          <w:szCs w:val="24"/>
        </w:rPr>
        <w:t xml:space="preserve">Digital &amp; Technical Solutions and Management &amp; Leadership.  </w:t>
      </w:r>
    </w:p>
    <w:p w14:paraId="630C10F2" w14:textId="77777777" w:rsidR="00520385" w:rsidRPr="00FF780B" w:rsidRDefault="00520385" w:rsidP="00FF780B">
      <w:pPr>
        <w:jc w:val="both"/>
        <w:rPr>
          <w:rFonts w:ascii="Arial" w:eastAsiaTheme="minorEastAsia" w:hAnsi="Arial" w:cs="Arial"/>
          <w:sz w:val="24"/>
          <w:szCs w:val="24"/>
        </w:rPr>
      </w:pPr>
      <w:r w:rsidRPr="00FF780B">
        <w:rPr>
          <w:rFonts w:ascii="Arial" w:eastAsiaTheme="minorEastAsia" w:hAnsi="Arial" w:cs="Arial"/>
          <w:sz w:val="24"/>
          <w:szCs w:val="24"/>
        </w:rPr>
        <w:t>NYCC’s Resourcing Solutions Team has a proven track record in recruiting apprentices effectively for both NYCC, Schools, and partner organisations in both the public and private sectors.  They have developed a range of packages to help organisations with apprentice recruitment which include writing effective adverts, advertising vacancies using a range of media, corresponding with candidates, providing support to and preparing candidates for interview.</w:t>
      </w:r>
    </w:p>
    <w:p w14:paraId="60F2FB50" w14:textId="1FD0F708" w:rsidR="00E774D6" w:rsidRPr="00FF780B" w:rsidRDefault="004E6100" w:rsidP="00FF780B">
      <w:pPr>
        <w:jc w:val="both"/>
        <w:rPr>
          <w:rFonts w:ascii="Arial" w:eastAsiaTheme="minorEastAsia" w:hAnsi="Arial" w:cs="Arial"/>
          <w:sz w:val="24"/>
          <w:szCs w:val="24"/>
        </w:rPr>
      </w:pPr>
      <w:r w:rsidRPr="00FF780B">
        <w:rPr>
          <w:rFonts w:ascii="Arial" w:eastAsiaTheme="minorEastAsia" w:hAnsi="Arial" w:cs="Arial"/>
          <w:sz w:val="24"/>
          <w:szCs w:val="24"/>
        </w:rPr>
        <w:t>I</w:t>
      </w:r>
      <w:r w:rsidR="00520385" w:rsidRPr="00FF780B">
        <w:rPr>
          <w:rFonts w:ascii="Arial" w:eastAsiaTheme="minorEastAsia" w:hAnsi="Arial" w:cs="Arial"/>
          <w:sz w:val="24"/>
          <w:szCs w:val="24"/>
        </w:rPr>
        <w:t>f you are interested in pursuing any of these areas</w:t>
      </w:r>
      <w:r w:rsidR="00C93D29" w:rsidRPr="00FF780B">
        <w:rPr>
          <w:rFonts w:ascii="Arial" w:eastAsiaTheme="minorEastAsia" w:hAnsi="Arial" w:cs="Arial"/>
          <w:sz w:val="24"/>
          <w:szCs w:val="24"/>
        </w:rPr>
        <w:t xml:space="preserve">, please contact your </w:t>
      </w:r>
      <w:r w:rsidR="00AB4083">
        <w:rPr>
          <w:rFonts w:ascii="Arial" w:eastAsiaTheme="minorEastAsia" w:hAnsi="Arial" w:cs="Arial"/>
          <w:sz w:val="24"/>
          <w:szCs w:val="24"/>
        </w:rPr>
        <w:t xml:space="preserve">NYHR </w:t>
      </w:r>
      <w:r w:rsidR="00C93D29" w:rsidRPr="00FF780B">
        <w:rPr>
          <w:rFonts w:ascii="Arial" w:eastAsiaTheme="minorEastAsia" w:hAnsi="Arial" w:cs="Arial"/>
          <w:sz w:val="24"/>
          <w:szCs w:val="24"/>
        </w:rPr>
        <w:t xml:space="preserve">Advisor </w:t>
      </w:r>
      <w:r w:rsidR="00520385" w:rsidRPr="00FF780B">
        <w:rPr>
          <w:rFonts w:ascii="Arial" w:eastAsiaTheme="minorEastAsia" w:hAnsi="Arial" w:cs="Arial"/>
          <w:sz w:val="24"/>
          <w:szCs w:val="24"/>
        </w:rPr>
        <w:t xml:space="preserve">in the first instance, </w:t>
      </w:r>
      <w:r w:rsidR="00C93D29" w:rsidRPr="00FF780B">
        <w:rPr>
          <w:rFonts w:ascii="Arial" w:eastAsiaTheme="minorEastAsia" w:hAnsi="Arial" w:cs="Arial"/>
          <w:sz w:val="24"/>
          <w:szCs w:val="24"/>
        </w:rPr>
        <w:t xml:space="preserve">who will </w:t>
      </w:r>
      <w:r w:rsidR="00E83478" w:rsidRPr="00FF780B">
        <w:rPr>
          <w:rFonts w:ascii="Arial" w:eastAsiaTheme="minorEastAsia" w:hAnsi="Arial" w:cs="Arial"/>
          <w:sz w:val="24"/>
          <w:szCs w:val="24"/>
        </w:rPr>
        <w:t xml:space="preserve">be pleased to </w:t>
      </w:r>
      <w:r w:rsidR="00C93D29" w:rsidRPr="00FF780B">
        <w:rPr>
          <w:rFonts w:ascii="Arial" w:eastAsiaTheme="minorEastAsia" w:hAnsi="Arial" w:cs="Arial"/>
          <w:sz w:val="24"/>
          <w:szCs w:val="24"/>
        </w:rPr>
        <w:t>pass you onto the relevant NYCC team.</w:t>
      </w:r>
    </w:p>
    <w:p w14:paraId="4F59FA9E" w14:textId="77777777" w:rsidR="004B0A82" w:rsidRPr="00FF780B" w:rsidRDefault="004B0A82" w:rsidP="00FF780B">
      <w:pPr>
        <w:jc w:val="both"/>
        <w:rPr>
          <w:rFonts w:ascii="Arial" w:eastAsiaTheme="minorEastAsia" w:hAnsi="Arial" w:cs="Arial"/>
          <w:sz w:val="24"/>
          <w:szCs w:val="24"/>
        </w:rPr>
      </w:pPr>
      <w:r w:rsidRPr="00FF780B">
        <w:rPr>
          <w:rFonts w:ascii="Arial" w:eastAsiaTheme="minorEastAsia" w:hAnsi="Arial" w:cs="Arial"/>
          <w:b/>
          <w:sz w:val="24"/>
          <w:szCs w:val="24"/>
        </w:rPr>
        <w:t>Contact Us</w:t>
      </w:r>
    </w:p>
    <w:p w14:paraId="49F055F1" w14:textId="1A1766C4" w:rsidR="00426B96" w:rsidRPr="00FF780B" w:rsidRDefault="00A202C3" w:rsidP="00FF780B">
      <w:pPr>
        <w:jc w:val="both"/>
        <w:rPr>
          <w:rFonts w:ascii="Arial" w:eastAsiaTheme="minorEastAsia" w:hAnsi="Arial" w:cs="Arial"/>
          <w:iCs/>
          <w:sz w:val="24"/>
          <w:szCs w:val="24"/>
          <w:lang w:val="en"/>
        </w:rPr>
      </w:pPr>
      <w:r w:rsidRPr="00FF780B">
        <w:rPr>
          <w:rFonts w:ascii="Arial" w:eastAsiaTheme="minorEastAsia" w:hAnsi="Arial" w:cs="Arial"/>
          <w:iCs/>
          <w:sz w:val="24"/>
          <w:szCs w:val="24"/>
          <w:lang w:val="en"/>
        </w:rPr>
        <w:t xml:space="preserve">If you have any queries, </w:t>
      </w:r>
      <w:r w:rsidR="004B0A82" w:rsidRPr="00FF780B">
        <w:rPr>
          <w:rFonts w:ascii="Arial" w:eastAsiaTheme="minorEastAsia" w:hAnsi="Arial" w:cs="Arial"/>
          <w:iCs/>
          <w:sz w:val="24"/>
          <w:szCs w:val="24"/>
          <w:lang w:val="en"/>
        </w:rPr>
        <w:t xml:space="preserve">or wish to take on an apprentice, please contact </w:t>
      </w:r>
      <w:r w:rsidR="00AB4083">
        <w:rPr>
          <w:rFonts w:ascii="Arial" w:eastAsiaTheme="minorEastAsia" w:hAnsi="Arial" w:cs="Arial"/>
          <w:iCs/>
          <w:sz w:val="24"/>
          <w:szCs w:val="24"/>
          <w:lang w:val="en"/>
        </w:rPr>
        <w:t>NYHR</w:t>
      </w:r>
      <w:r w:rsidR="004B0A82" w:rsidRPr="00FF780B">
        <w:rPr>
          <w:rFonts w:ascii="Arial" w:eastAsiaTheme="minorEastAsia" w:hAnsi="Arial" w:cs="Arial"/>
          <w:iCs/>
          <w:sz w:val="24"/>
          <w:szCs w:val="24"/>
          <w:lang w:val="en"/>
        </w:rPr>
        <w:t xml:space="preserve"> on </w:t>
      </w:r>
      <w:hyperlink r:id="rId9" w:history="1">
        <w:r w:rsidR="00AB4083" w:rsidRPr="00674275">
          <w:rPr>
            <w:rStyle w:val="Hyperlink"/>
            <w:rFonts w:ascii="Arial" w:eastAsiaTheme="minorEastAsia" w:hAnsi="Arial" w:cs="Arial"/>
            <w:iCs/>
            <w:sz w:val="24"/>
            <w:szCs w:val="24"/>
            <w:lang w:val="en"/>
          </w:rPr>
          <w:t>NYHR@northyorks.gov.uk</w:t>
        </w:r>
      </w:hyperlink>
      <w:r w:rsidR="004B0A82" w:rsidRPr="00FF780B">
        <w:rPr>
          <w:rFonts w:ascii="Arial" w:eastAsiaTheme="minorEastAsia" w:hAnsi="Arial" w:cs="Arial"/>
          <w:iCs/>
          <w:color w:val="0070C0"/>
          <w:sz w:val="24"/>
          <w:szCs w:val="24"/>
          <w:lang w:val="en"/>
        </w:rPr>
        <w:t xml:space="preserve"> </w:t>
      </w:r>
      <w:r w:rsidR="004B0A82" w:rsidRPr="00FF780B">
        <w:rPr>
          <w:rFonts w:ascii="Arial" w:eastAsiaTheme="minorEastAsia" w:hAnsi="Arial" w:cs="Arial"/>
          <w:iCs/>
          <w:sz w:val="24"/>
          <w:szCs w:val="24"/>
          <w:lang w:val="en"/>
        </w:rPr>
        <w:t xml:space="preserve">or ring </w:t>
      </w:r>
      <w:r w:rsidR="008E2B30" w:rsidRPr="00FF780B">
        <w:rPr>
          <w:rFonts w:ascii="Arial" w:eastAsiaTheme="minorEastAsia" w:hAnsi="Arial" w:cs="Arial"/>
          <w:iCs/>
          <w:color w:val="0070C0"/>
          <w:sz w:val="24"/>
          <w:szCs w:val="24"/>
          <w:lang w:val="en"/>
        </w:rPr>
        <w:t>01609</w:t>
      </w:r>
      <w:r w:rsidR="004B0A82" w:rsidRPr="00FF780B">
        <w:rPr>
          <w:rFonts w:ascii="Arial" w:eastAsiaTheme="minorEastAsia" w:hAnsi="Arial" w:cs="Arial"/>
          <w:iCs/>
          <w:color w:val="0070C0"/>
          <w:sz w:val="24"/>
          <w:szCs w:val="24"/>
          <w:lang w:val="en"/>
        </w:rPr>
        <w:t xml:space="preserve"> 798343</w:t>
      </w:r>
      <w:r w:rsidR="004B0A82" w:rsidRPr="00FF780B">
        <w:rPr>
          <w:rFonts w:ascii="Arial" w:eastAsiaTheme="minorEastAsia" w:hAnsi="Arial" w:cs="Arial"/>
          <w:iCs/>
          <w:sz w:val="24"/>
          <w:szCs w:val="24"/>
          <w:lang w:val="en"/>
        </w:rPr>
        <w:t xml:space="preserve">.  The team will direct enquiries </w:t>
      </w:r>
      <w:r w:rsidR="008E2B30" w:rsidRPr="00FF780B">
        <w:rPr>
          <w:rFonts w:ascii="Arial" w:eastAsiaTheme="minorEastAsia" w:hAnsi="Arial" w:cs="Arial"/>
          <w:iCs/>
          <w:sz w:val="24"/>
          <w:szCs w:val="24"/>
          <w:lang w:val="en"/>
        </w:rPr>
        <w:t xml:space="preserve">to the relevant NYCC team </w:t>
      </w:r>
      <w:r w:rsidR="004B0A82" w:rsidRPr="00FF780B">
        <w:rPr>
          <w:rFonts w:ascii="Arial" w:eastAsiaTheme="minorEastAsia" w:hAnsi="Arial" w:cs="Arial"/>
          <w:iCs/>
          <w:sz w:val="24"/>
          <w:szCs w:val="24"/>
          <w:lang w:val="en"/>
        </w:rPr>
        <w:t>as appropriate.</w:t>
      </w:r>
    </w:p>
    <w:p w14:paraId="4F27DDB1" w14:textId="24D65547" w:rsidR="002D5F40" w:rsidRPr="002D5F40" w:rsidRDefault="006C6B03" w:rsidP="002D5F40">
      <w:pPr>
        <w:pStyle w:val="NoSpacing"/>
        <w:jc w:val="both"/>
        <w:rPr>
          <w:rFonts w:ascii="Arial" w:hAnsi="Arial" w:cs="Arial"/>
          <w:sz w:val="24"/>
          <w:szCs w:val="24"/>
        </w:rPr>
      </w:pPr>
      <w:r w:rsidRPr="002D5F40">
        <w:rPr>
          <w:rFonts w:ascii="Arial" w:hAnsi="Arial" w:cs="Arial"/>
          <w:sz w:val="24"/>
          <w:szCs w:val="24"/>
        </w:rPr>
        <w:t>Please also refer to the Government guidance ‘Schools’ guide to apprenticeship reforms’ which you can access via the following link</w:t>
      </w:r>
      <w:r w:rsidR="002D5F40">
        <w:rPr>
          <w:rFonts w:ascii="Arial" w:hAnsi="Arial" w:cs="Arial"/>
          <w:sz w:val="24"/>
          <w:szCs w:val="24"/>
        </w:rPr>
        <w:t>:</w:t>
      </w:r>
    </w:p>
    <w:p w14:paraId="241DD086" w14:textId="4854D8E8" w:rsidR="006C6B03" w:rsidRPr="002D5F40" w:rsidRDefault="00AB4083" w:rsidP="002D5F40">
      <w:pPr>
        <w:pStyle w:val="NoSpacing"/>
        <w:jc w:val="both"/>
        <w:rPr>
          <w:rFonts w:ascii="Arial" w:hAnsi="Arial" w:cs="Arial"/>
          <w:sz w:val="24"/>
          <w:szCs w:val="24"/>
        </w:rPr>
      </w:pPr>
      <w:hyperlink r:id="rId10" w:history="1">
        <w:r w:rsidR="006C6B03" w:rsidRPr="002D5F40">
          <w:rPr>
            <w:rStyle w:val="Hyperlink"/>
            <w:rFonts w:ascii="Arial" w:hAnsi="Arial" w:cs="Arial"/>
            <w:sz w:val="24"/>
            <w:szCs w:val="24"/>
          </w:rPr>
          <w:t>https://www.gov.uk/government/publications/apprenticeships-reforms-guide-for-schools</w:t>
        </w:r>
      </w:hyperlink>
    </w:p>
    <w:p w14:paraId="26D57395" w14:textId="77777777" w:rsidR="006C6B03" w:rsidRDefault="006C6B03" w:rsidP="00FF780B">
      <w:pPr>
        <w:jc w:val="both"/>
        <w:rPr>
          <w:rFonts w:ascii="Arial" w:eastAsiaTheme="minorEastAsia" w:hAnsi="Arial" w:cs="Arial"/>
          <w:iCs/>
          <w:sz w:val="24"/>
          <w:szCs w:val="24"/>
          <w:lang w:val="en"/>
        </w:rPr>
      </w:pPr>
    </w:p>
    <w:p w14:paraId="65BFD8DE" w14:textId="77777777" w:rsidR="006C6B03" w:rsidRDefault="006C6B03" w:rsidP="00FF780B">
      <w:pPr>
        <w:jc w:val="both"/>
        <w:rPr>
          <w:rFonts w:ascii="Arial" w:eastAsiaTheme="minorEastAsia" w:hAnsi="Arial" w:cs="Arial"/>
          <w:iCs/>
          <w:sz w:val="24"/>
          <w:szCs w:val="24"/>
          <w:lang w:val="en"/>
        </w:rPr>
      </w:pPr>
    </w:p>
    <w:p w14:paraId="0BEFB044" w14:textId="77777777" w:rsidR="006C6B03" w:rsidRDefault="006C6B03" w:rsidP="00FF780B">
      <w:pPr>
        <w:jc w:val="both"/>
        <w:rPr>
          <w:rFonts w:ascii="Arial" w:eastAsiaTheme="minorEastAsia" w:hAnsi="Arial" w:cs="Arial"/>
          <w:iCs/>
          <w:sz w:val="24"/>
          <w:szCs w:val="24"/>
          <w:lang w:val="en"/>
        </w:rPr>
      </w:pPr>
    </w:p>
    <w:p w14:paraId="0549DE99" w14:textId="77777777" w:rsidR="00FF780B" w:rsidRPr="00FF780B" w:rsidRDefault="00426B96" w:rsidP="00FF780B">
      <w:pPr>
        <w:jc w:val="both"/>
        <w:rPr>
          <w:rFonts w:ascii="Arial" w:hAnsi="Arial" w:cs="Arial"/>
          <w:sz w:val="24"/>
          <w:szCs w:val="24"/>
        </w:rPr>
      </w:pPr>
      <w:r w:rsidRPr="00FF780B">
        <w:rPr>
          <w:rFonts w:ascii="Arial" w:eastAsiaTheme="minorEastAsia" w:hAnsi="Arial" w:cs="Arial"/>
          <w:iCs/>
          <w:sz w:val="24"/>
          <w:szCs w:val="24"/>
          <w:lang w:val="en"/>
        </w:rPr>
        <w:br w:type="page"/>
      </w:r>
      <w:r w:rsidR="006C6B03" w:rsidRPr="00FF780B">
        <w:rPr>
          <w:rFonts w:ascii="Arial" w:hAnsi="Arial" w:cs="Arial"/>
          <w:sz w:val="24"/>
          <w:szCs w:val="24"/>
        </w:rPr>
        <w:lastRenderedPageBreak/>
        <w:t xml:space="preserve"> </w:t>
      </w:r>
    </w:p>
    <w:p w14:paraId="12FF99CC" w14:textId="77777777" w:rsidR="002003BA" w:rsidRPr="00FF780B" w:rsidRDefault="00E76867" w:rsidP="00085721">
      <w:pPr>
        <w:ind w:left="5760" w:firstLine="720"/>
        <w:jc w:val="both"/>
        <w:rPr>
          <w:rFonts w:ascii="Arial" w:eastAsiaTheme="minorEastAsia" w:hAnsi="Arial" w:cs="Arial"/>
          <w:b/>
          <w:sz w:val="24"/>
          <w:szCs w:val="24"/>
          <w:lang w:val="en"/>
        </w:rPr>
      </w:pPr>
      <w:r w:rsidRPr="00FF780B">
        <w:rPr>
          <w:rFonts w:ascii="Arial" w:eastAsiaTheme="minorEastAsia" w:hAnsi="Arial" w:cs="Arial"/>
          <w:b/>
          <w:sz w:val="24"/>
          <w:szCs w:val="24"/>
          <w:lang w:val="en"/>
        </w:rPr>
        <w:t>APPENDIX 1</w:t>
      </w:r>
    </w:p>
    <w:p w14:paraId="72BBDCAE" w14:textId="77777777" w:rsidR="002003BA" w:rsidRPr="00FF780B" w:rsidRDefault="002003BA" w:rsidP="00FF780B">
      <w:pPr>
        <w:jc w:val="both"/>
        <w:rPr>
          <w:rFonts w:ascii="Arial" w:eastAsiaTheme="minorEastAsia" w:hAnsi="Arial" w:cs="Arial"/>
          <w:b/>
          <w:sz w:val="24"/>
          <w:szCs w:val="24"/>
          <w:lang w:val="en"/>
        </w:rPr>
      </w:pPr>
      <w:r w:rsidRPr="00FF780B">
        <w:rPr>
          <w:rFonts w:ascii="Arial" w:eastAsiaTheme="minorEastAsia" w:hAnsi="Arial" w:cs="Arial"/>
          <w:b/>
          <w:sz w:val="24"/>
          <w:szCs w:val="24"/>
          <w:lang w:val="en"/>
        </w:rPr>
        <w:t xml:space="preserve">Frequently Asked Questions (FAQs) on Schools’ Apprenticeships </w:t>
      </w:r>
    </w:p>
    <w:p w14:paraId="2C0DFA8B" w14:textId="77777777" w:rsidR="002003BA" w:rsidRPr="00FF780B" w:rsidRDefault="002003BA" w:rsidP="00FF780B">
      <w:pPr>
        <w:jc w:val="both"/>
        <w:rPr>
          <w:rFonts w:ascii="Arial" w:eastAsiaTheme="minorEastAsia" w:hAnsi="Arial" w:cs="Arial"/>
          <w:b/>
          <w:sz w:val="24"/>
          <w:szCs w:val="24"/>
          <w:lang w:val="en"/>
        </w:rPr>
      </w:pPr>
      <w:r w:rsidRPr="00FF780B">
        <w:rPr>
          <w:rFonts w:ascii="Arial" w:eastAsiaTheme="minorEastAsia" w:hAnsi="Arial" w:cs="Arial"/>
          <w:b/>
          <w:sz w:val="24"/>
          <w:szCs w:val="24"/>
          <w:lang w:val="en"/>
        </w:rPr>
        <w:t>Updated July 2017</w:t>
      </w:r>
    </w:p>
    <w:tbl>
      <w:tblPr>
        <w:tblStyle w:val="TableGrid"/>
        <w:tblW w:w="0" w:type="auto"/>
        <w:tblInd w:w="108" w:type="dxa"/>
        <w:tblLook w:val="04A0" w:firstRow="1" w:lastRow="0" w:firstColumn="1" w:lastColumn="0" w:noHBand="0" w:noVBand="1"/>
      </w:tblPr>
      <w:tblGrid>
        <w:gridCol w:w="2392"/>
        <w:gridCol w:w="6606"/>
      </w:tblGrid>
      <w:tr w:rsidR="002003BA" w:rsidRPr="00FF780B" w14:paraId="24887F46" w14:textId="77777777" w:rsidTr="00285B3A">
        <w:trPr>
          <w:trHeight w:val="677"/>
        </w:trPr>
        <w:tc>
          <w:tcPr>
            <w:tcW w:w="2392" w:type="dxa"/>
            <w:tcBorders>
              <w:top w:val="single" w:sz="4" w:space="0" w:color="auto"/>
              <w:left w:val="single" w:sz="4" w:space="0" w:color="auto"/>
              <w:bottom w:val="single" w:sz="4" w:space="0" w:color="auto"/>
              <w:right w:val="single" w:sz="4" w:space="0" w:color="auto"/>
            </w:tcBorders>
            <w:hideMark/>
          </w:tcPr>
          <w:p w14:paraId="2F517FBD"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What is an apprenticeship?</w:t>
            </w:r>
          </w:p>
        </w:tc>
        <w:tc>
          <w:tcPr>
            <w:tcW w:w="6516" w:type="dxa"/>
            <w:tcBorders>
              <w:top w:val="single" w:sz="4" w:space="0" w:color="auto"/>
              <w:left w:val="single" w:sz="4" w:space="0" w:color="auto"/>
              <w:bottom w:val="single" w:sz="4" w:space="0" w:color="auto"/>
              <w:right w:val="single" w:sz="4" w:space="0" w:color="auto"/>
            </w:tcBorders>
            <w:hideMark/>
          </w:tcPr>
          <w:p w14:paraId="649E35F2"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 xml:space="preserve">An apprenticeship is a job with training </w:t>
            </w:r>
          </w:p>
        </w:tc>
      </w:tr>
      <w:tr w:rsidR="002003BA" w:rsidRPr="00FF780B" w14:paraId="7870AAF0" w14:textId="77777777" w:rsidTr="00285B3A">
        <w:tc>
          <w:tcPr>
            <w:tcW w:w="2392" w:type="dxa"/>
            <w:tcBorders>
              <w:top w:val="single" w:sz="4" w:space="0" w:color="auto"/>
              <w:left w:val="single" w:sz="4" w:space="0" w:color="auto"/>
              <w:bottom w:val="single" w:sz="4" w:space="0" w:color="auto"/>
              <w:right w:val="single" w:sz="4" w:space="0" w:color="auto"/>
            </w:tcBorders>
          </w:tcPr>
          <w:p w14:paraId="23876BA9"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Who is it for?</w:t>
            </w:r>
          </w:p>
          <w:p w14:paraId="1D39F3F6" w14:textId="77777777" w:rsidR="002003BA" w:rsidRPr="00FF780B" w:rsidRDefault="002003BA" w:rsidP="00085721">
            <w:pPr>
              <w:rPr>
                <w:rFonts w:ascii="Arial" w:hAnsi="Arial" w:cs="Arial"/>
                <w:b/>
                <w:color w:val="0070C0"/>
                <w:sz w:val="24"/>
                <w:szCs w:val="24"/>
              </w:rPr>
            </w:pPr>
          </w:p>
        </w:tc>
        <w:tc>
          <w:tcPr>
            <w:tcW w:w="6516" w:type="dxa"/>
            <w:tcBorders>
              <w:top w:val="single" w:sz="4" w:space="0" w:color="auto"/>
              <w:left w:val="single" w:sz="4" w:space="0" w:color="auto"/>
              <w:bottom w:val="single" w:sz="4" w:space="0" w:color="auto"/>
              <w:right w:val="single" w:sz="4" w:space="0" w:color="auto"/>
            </w:tcBorders>
          </w:tcPr>
          <w:p w14:paraId="5350D55F"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Apprenticeships are available to anyone over the age of 16 living in England. They can be undertaken by both new recruits or existing members of your team for:</w:t>
            </w:r>
            <w:r w:rsidR="00A202C3" w:rsidRPr="00FF780B">
              <w:rPr>
                <w:rFonts w:ascii="Arial" w:hAnsi="Arial" w:cs="Arial"/>
                <w:sz w:val="24"/>
                <w:szCs w:val="24"/>
              </w:rPr>
              <w:br/>
            </w:r>
          </w:p>
          <w:p w14:paraId="5F166F68" w14:textId="77777777" w:rsidR="002003BA" w:rsidRPr="00FF780B" w:rsidRDefault="002003BA" w:rsidP="00085721">
            <w:pPr>
              <w:numPr>
                <w:ilvl w:val="0"/>
                <w:numId w:val="3"/>
              </w:numPr>
              <w:contextualSpacing/>
              <w:rPr>
                <w:rFonts w:ascii="Arial" w:hAnsi="Arial" w:cs="Arial"/>
                <w:sz w:val="24"/>
                <w:szCs w:val="24"/>
              </w:rPr>
            </w:pPr>
            <w:r w:rsidRPr="00FF780B">
              <w:rPr>
                <w:rFonts w:ascii="Arial" w:hAnsi="Arial" w:cs="Arial"/>
                <w:b/>
                <w:bCs/>
                <w:sz w:val="24"/>
                <w:szCs w:val="24"/>
              </w:rPr>
              <w:t>Building the talent pipeline</w:t>
            </w:r>
            <w:r w:rsidRPr="00FF780B">
              <w:rPr>
                <w:rFonts w:ascii="Arial" w:hAnsi="Arial" w:cs="Arial"/>
                <w:sz w:val="24"/>
                <w:szCs w:val="24"/>
              </w:rPr>
              <w:t xml:space="preserve">: apprenticeships can be used either for new recruitment or to develop internal talent to fill critical skills gaps. </w:t>
            </w:r>
            <w:r w:rsidR="00A202C3" w:rsidRPr="00FF780B">
              <w:rPr>
                <w:rFonts w:ascii="Arial" w:hAnsi="Arial" w:cs="Arial"/>
                <w:sz w:val="24"/>
                <w:szCs w:val="24"/>
              </w:rPr>
              <w:br/>
            </w:r>
          </w:p>
          <w:p w14:paraId="7ABCD713" w14:textId="77777777" w:rsidR="002003BA" w:rsidRPr="00FF780B" w:rsidRDefault="002003BA" w:rsidP="00FF780B">
            <w:pPr>
              <w:numPr>
                <w:ilvl w:val="0"/>
                <w:numId w:val="3"/>
              </w:numPr>
              <w:contextualSpacing/>
              <w:jc w:val="both"/>
              <w:rPr>
                <w:rFonts w:ascii="Arial" w:hAnsi="Arial" w:cs="Arial"/>
                <w:sz w:val="24"/>
                <w:szCs w:val="24"/>
              </w:rPr>
            </w:pPr>
            <w:r w:rsidRPr="00FF780B">
              <w:rPr>
                <w:rFonts w:ascii="Arial" w:hAnsi="Arial" w:cs="Arial"/>
                <w:b/>
                <w:bCs/>
                <w:sz w:val="24"/>
                <w:szCs w:val="24"/>
              </w:rPr>
              <w:t>Developing existing staff</w:t>
            </w:r>
            <w:r w:rsidRPr="00FF780B">
              <w:rPr>
                <w:rFonts w:ascii="Arial" w:hAnsi="Arial" w:cs="Arial"/>
                <w:sz w:val="24"/>
                <w:szCs w:val="24"/>
              </w:rPr>
              <w:t>: Apprenticeships offer a route for anyone who needs to develop new skills due to changes in job roles or job requirements, provided the school has identified a service need to acquire new skills.</w:t>
            </w:r>
          </w:p>
          <w:p w14:paraId="3993DC21" w14:textId="77777777" w:rsidR="002003BA" w:rsidRPr="00FF780B" w:rsidRDefault="002003BA" w:rsidP="00FF780B">
            <w:pPr>
              <w:jc w:val="both"/>
              <w:rPr>
                <w:rFonts w:ascii="Arial" w:hAnsi="Arial" w:cs="Arial"/>
                <w:b/>
                <w:sz w:val="24"/>
                <w:szCs w:val="24"/>
              </w:rPr>
            </w:pPr>
          </w:p>
        </w:tc>
      </w:tr>
      <w:tr w:rsidR="002003BA" w:rsidRPr="00FF780B" w14:paraId="7B4CCF16" w14:textId="77777777" w:rsidTr="00285B3A">
        <w:trPr>
          <w:trHeight w:val="677"/>
        </w:trPr>
        <w:tc>
          <w:tcPr>
            <w:tcW w:w="2392" w:type="dxa"/>
            <w:tcBorders>
              <w:top w:val="single" w:sz="4" w:space="0" w:color="auto"/>
              <w:left w:val="single" w:sz="4" w:space="0" w:color="auto"/>
              <w:bottom w:val="single" w:sz="4" w:space="0" w:color="auto"/>
              <w:right w:val="single" w:sz="4" w:space="0" w:color="auto"/>
            </w:tcBorders>
            <w:hideMark/>
          </w:tcPr>
          <w:p w14:paraId="155AA7EF"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How long does it last?</w:t>
            </w:r>
          </w:p>
        </w:tc>
        <w:tc>
          <w:tcPr>
            <w:tcW w:w="6516" w:type="dxa"/>
            <w:tcBorders>
              <w:top w:val="single" w:sz="4" w:space="0" w:color="auto"/>
              <w:left w:val="single" w:sz="4" w:space="0" w:color="auto"/>
              <w:bottom w:val="single" w:sz="4" w:space="0" w:color="auto"/>
              <w:right w:val="single" w:sz="4" w:space="0" w:color="auto"/>
            </w:tcBorders>
          </w:tcPr>
          <w:p w14:paraId="51E94148"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The minimum length is 12 months, but can last up to 4 years depending on the level of qualification. Where staff work part time, (min 16 hours per week) the length of the apprenticeship is increased proportionately.</w:t>
            </w:r>
          </w:p>
          <w:p w14:paraId="7C7A4F9A" w14:textId="77777777" w:rsidR="002003BA" w:rsidRPr="00FF780B" w:rsidRDefault="002003BA" w:rsidP="00FF780B">
            <w:pPr>
              <w:jc w:val="both"/>
              <w:rPr>
                <w:rFonts w:ascii="Arial" w:hAnsi="Arial" w:cs="Arial"/>
                <w:sz w:val="24"/>
                <w:szCs w:val="24"/>
              </w:rPr>
            </w:pPr>
          </w:p>
        </w:tc>
      </w:tr>
      <w:tr w:rsidR="002003BA" w:rsidRPr="00FF780B" w14:paraId="1C80E57A" w14:textId="77777777" w:rsidTr="00285B3A">
        <w:tc>
          <w:tcPr>
            <w:tcW w:w="2392" w:type="dxa"/>
            <w:tcBorders>
              <w:top w:val="single" w:sz="4" w:space="0" w:color="auto"/>
              <w:left w:val="single" w:sz="4" w:space="0" w:color="auto"/>
              <w:bottom w:val="single" w:sz="4" w:space="0" w:color="auto"/>
              <w:right w:val="single" w:sz="4" w:space="0" w:color="auto"/>
            </w:tcBorders>
            <w:hideMark/>
          </w:tcPr>
          <w:p w14:paraId="4CB180D8"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Is it a paid job?</w:t>
            </w:r>
          </w:p>
        </w:tc>
        <w:tc>
          <w:tcPr>
            <w:tcW w:w="6516" w:type="dxa"/>
            <w:tcBorders>
              <w:top w:val="single" w:sz="4" w:space="0" w:color="auto"/>
              <w:left w:val="single" w:sz="4" w:space="0" w:color="auto"/>
              <w:bottom w:val="single" w:sz="4" w:space="0" w:color="auto"/>
              <w:right w:val="single" w:sz="4" w:space="0" w:color="auto"/>
            </w:tcBorders>
          </w:tcPr>
          <w:p w14:paraId="50A8B011" w14:textId="77777777" w:rsidR="00A202C3" w:rsidRPr="00FF780B" w:rsidRDefault="002003BA" w:rsidP="00FF780B">
            <w:pPr>
              <w:jc w:val="both"/>
              <w:rPr>
                <w:rFonts w:ascii="Arial" w:hAnsi="Arial" w:cs="Arial"/>
                <w:sz w:val="24"/>
                <w:szCs w:val="24"/>
              </w:rPr>
            </w:pPr>
            <w:r w:rsidRPr="00FF780B">
              <w:rPr>
                <w:rFonts w:ascii="Arial" w:hAnsi="Arial" w:cs="Arial"/>
                <w:sz w:val="24"/>
                <w:szCs w:val="24"/>
              </w:rPr>
              <w:t>Yes. You must pay the apprentice at least the national minimum apprenticeship wage, and if you are a locally maintained school you must pay in accordance with the existing North Yorkshire County Council pay policy and banding, including the existing ent</w:t>
            </w:r>
            <w:r w:rsidR="00A202C3" w:rsidRPr="00FF780B">
              <w:rPr>
                <w:rFonts w:ascii="Arial" w:hAnsi="Arial" w:cs="Arial"/>
                <w:sz w:val="24"/>
                <w:szCs w:val="24"/>
              </w:rPr>
              <w:t>ry level apprenticeship salary.</w:t>
            </w:r>
          </w:p>
          <w:p w14:paraId="72774E98" w14:textId="77777777" w:rsidR="00A202C3" w:rsidRPr="00FF780B" w:rsidRDefault="00A202C3" w:rsidP="00FF780B">
            <w:pPr>
              <w:jc w:val="both"/>
              <w:rPr>
                <w:rFonts w:ascii="Arial" w:hAnsi="Arial" w:cs="Arial"/>
                <w:sz w:val="24"/>
                <w:szCs w:val="24"/>
              </w:rPr>
            </w:pPr>
          </w:p>
          <w:p w14:paraId="660F15ED"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 xml:space="preserve">Existing members of staff will continued to be paid on their normal salary in their current job, unless they are applying for a new job role under the apprenticeship scheme, then they will be paid the rate determined for that post. </w:t>
            </w:r>
          </w:p>
          <w:p w14:paraId="6BC916E9" w14:textId="77777777" w:rsidR="002003BA" w:rsidRPr="00FF780B" w:rsidRDefault="002003BA" w:rsidP="00FF780B">
            <w:pPr>
              <w:jc w:val="both"/>
              <w:rPr>
                <w:rFonts w:ascii="Arial" w:hAnsi="Arial" w:cs="Arial"/>
                <w:sz w:val="24"/>
                <w:szCs w:val="24"/>
              </w:rPr>
            </w:pPr>
          </w:p>
        </w:tc>
      </w:tr>
      <w:tr w:rsidR="002003BA" w:rsidRPr="00FF780B" w14:paraId="72C71E22" w14:textId="77777777" w:rsidTr="00285B3A">
        <w:tc>
          <w:tcPr>
            <w:tcW w:w="2392" w:type="dxa"/>
            <w:tcBorders>
              <w:top w:val="single" w:sz="4" w:space="0" w:color="auto"/>
              <w:left w:val="single" w:sz="4" w:space="0" w:color="auto"/>
              <w:bottom w:val="single" w:sz="4" w:space="0" w:color="auto"/>
              <w:right w:val="single" w:sz="4" w:space="0" w:color="auto"/>
            </w:tcBorders>
            <w:hideMark/>
          </w:tcPr>
          <w:p w14:paraId="17F0447A"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How many hours?</w:t>
            </w:r>
          </w:p>
        </w:tc>
        <w:tc>
          <w:tcPr>
            <w:tcW w:w="6516" w:type="dxa"/>
            <w:tcBorders>
              <w:top w:val="single" w:sz="4" w:space="0" w:color="auto"/>
              <w:left w:val="single" w:sz="4" w:space="0" w:color="auto"/>
              <w:bottom w:val="single" w:sz="4" w:space="0" w:color="auto"/>
              <w:right w:val="single" w:sz="4" w:space="0" w:color="auto"/>
            </w:tcBorders>
          </w:tcPr>
          <w:p w14:paraId="777FB6E9" w14:textId="77777777" w:rsidR="002B340C" w:rsidRPr="00FF780B" w:rsidRDefault="002003BA" w:rsidP="00FF780B">
            <w:pPr>
              <w:jc w:val="both"/>
              <w:rPr>
                <w:rFonts w:ascii="Arial" w:hAnsi="Arial" w:cs="Arial"/>
                <w:sz w:val="24"/>
                <w:szCs w:val="24"/>
              </w:rPr>
            </w:pPr>
            <w:r w:rsidRPr="00FF780B">
              <w:rPr>
                <w:rFonts w:ascii="Arial" w:hAnsi="Arial" w:cs="Arial"/>
                <w:sz w:val="24"/>
                <w:szCs w:val="24"/>
              </w:rPr>
              <w:t>Apprentices or existing staff undertaking approved apprenticeship training should be employed for 30+ hours a week and must wo</w:t>
            </w:r>
            <w:r w:rsidR="002B340C" w:rsidRPr="00FF780B">
              <w:rPr>
                <w:rFonts w:ascii="Arial" w:hAnsi="Arial" w:cs="Arial"/>
                <w:sz w:val="24"/>
                <w:szCs w:val="24"/>
              </w:rPr>
              <w:t>rk alongside experienced staff.</w:t>
            </w:r>
          </w:p>
          <w:p w14:paraId="79990A7E" w14:textId="77777777" w:rsidR="002B340C" w:rsidRPr="00FF780B" w:rsidRDefault="002B340C" w:rsidP="00FF780B">
            <w:pPr>
              <w:jc w:val="both"/>
              <w:rPr>
                <w:rFonts w:ascii="Arial" w:hAnsi="Arial" w:cs="Arial"/>
                <w:sz w:val="24"/>
                <w:szCs w:val="24"/>
              </w:rPr>
            </w:pPr>
          </w:p>
          <w:p w14:paraId="7F347BBB"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 xml:space="preserve">If you employ someone part time, the minimum hours is 16 hours per week.  If you employ someone on less than 30 hours the length of the apprenticeship program must be extended pro-rata. </w:t>
            </w:r>
          </w:p>
          <w:p w14:paraId="1B7BADCC" w14:textId="77777777" w:rsidR="002003BA" w:rsidRPr="00FF780B" w:rsidRDefault="002003BA" w:rsidP="00FF780B">
            <w:pPr>
              <w:jc w:val="both"/>
              <w:rPr>
                <w:rFonts w:ascii="Arial" w:hAnsi="Arial" w:cs="Arial"/>
                <w:b/>
                <w:sz w:val="24"/>
                <w:szCs w:val="24"/>
              </w:rPr>
            </w:pPr>
          </w:p>
        </w:tc>
      </w:tr>
      <w:tr w:rsidR="002003BA" w:rsidRPr="00FF780B" w14:paraId="07B7DC70" w14:textId="77777777" w:rsidTr="00285B3A">
        <w:tc>
          <w:tcPr>
            <w:tcW w:w="2392" w:type="dxa"/>
            <w:tcBorders>
              <w:top w:val="single" w:sz="4" w:space="0" w:color="auto"/>
              <w:left w:val="single" w:sz="4" w:space="0" w:color="auto"/>
              <w:bottom w:val="single" w:sz="4" w:space="0" w:color="auto"/>
              <w:right w:val="single" w:sz="4" w:space="0" w:color="auto"/>
            </w:tcBorders>
          </w:tcPr>
          <w:p w14:paraId="5BDBF2F0" w14:textId="77777777" w:rsidR="002003BA" w:rsidRPr="00FF780B" w:rsidRDefault="002003BA" w:rsidP="00085721">
            <w:pPr>
              <w:tabs>
                <w:tab w:val="right" w:pos="2336"/>
              </w:tabs>
              <w:rPr>
                <w:rFonts w:ascii="Arial" w:hAnsi="Arial" w:cs="Arial"/>
                <w:b/>
                <w:color w:val="0070C0"/>
                <w:sz w:val="24"/>
                <w:szCs w:val="24"/>
              </w:rPr>
            </w:pPr>
            <w:r w:rsidRPr="00FF780B">
              <w:rPr>
                <w:rFonts w:ascii="Arial" w:hAnsi="Arial" w:cs="Arial"/>
                <w:b/>
                <w:color w:val="0070C0"/>
                <w:sz w:val="24"/>
                <w:szCs w:val="24"/>
              </w:rPr>
              <w:t xml:space="preserve">How much study </w:t>
            </w:r>
            <w:r w:rsidRPr="00FF780B">
              <w:rPr>
                <w:rFonts w:ascii="Arial" w:hAnsi="Arial" w:cs="Arial"/>
                <w:b/>
                <w:color w:val="0070C0"/>
                <w:sz w:val="24"/>
                <w:szCs w:val="24"/>
              </w:rPr>
              <w:lastRenderedPageBreak/>
              <w:t>time is required?</w:t>
            </w:r>
          </w:p>
          <w:p w14:paraId="2003D34E" w14:textId="77777777" w:rsidR="002003BA" w:rsidRPr="00FF780B" w:rsidRDefault="002003BA" w:rsidP="00085721">
            <w:pPr>
              <w:tabs>
                <w:tab w:val="right" w:pos="2336"/>
              </w:tabs>
              <w:rPr>
                <w:rFonts w:ascii="Arial" w:hAnsi="Arial" w:cs="Arial"/>
                <w:b/>
                <w:color w:val="0070C0"/>
                <w:sz w:val="24"/>
                <w:szCs w:val="24"/>
              </w:rPr>
            </w:pPr>
          </w:p>
        </w:tc>
        <w:tc>
          <w:tcPr>
            <w:tcW w:w="6516" w:type="dxa"/>
            <w:tcBorders>
              <w:top w:val="single" w:sz="4" w:space="0" w:color="auto"/>
              <w:left w:val="single" w:sz="4" w:space="0" w:color="auto"/>
              <w:bottom w:val="single" w:sz="4" w:space="0" w:color="auto"/>
              <w:right w:val="single" w:sz="4" w:space="0" w:color="auto"/>
            </w:tcBorders>
            <w:hideMark/>
          </w:tcPr>
          <w:p w14:paraId="4DCE2350"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lastRenderedPageBreak/>
              <w:t xml:space="preserve">All apprentices, including existing staff undertaking </w:t>
            </w:r>
            <w:r w:rsidRPr="00FF780B">
              <w:rPr>
                <w:rFonts w:ascii="Arial" w:hAnsi="Arial" w:cs="Arial"/>
                <w:sz w:val="24"/>
                <w:szCs w:val="24"/>
              </w:rPr>
              <w:lastRenderedPageBreak/>
              <w:t xml:space="preserve">apprenticeship training, must have a minimum of 20% off the job training related to the job role and skills. </w:t>
            </w:r>
          </w:p>
          <w:p w14:paraId="782D94F1" w14:textId="77777777" w:rsidR="002B340C" w:rsidRPr="00FF780B" w:rsidRDefault="002B340C" w:rsidP="00FF780B">
            <w:pPr>
              <w:jc w:val="both"/>
              <w:rPr>
                <w:rFonts w:ascii="Arial" w:hAnsi="Arial" w:cs="Arial"/>
                <w:sz w:val="24"/>
                <w:szCs w:val="24"/>
              </w:rPr>
            </w:pPr>
          </w:p>
        </w:tc>
      </w:tr>
      <w:tr w:rsidR="002003BA" w:rsidRPr="00FF780B" w14:paraId="434C8911" w14:textId="77777777" w:rsidTr="00285B3A">
        <w:tc>
          <w:tcPr>
            <w:tcW w:w="2392" w:type="dxa"/>
            <w:tcBorders>
              <w:top w:val="single" w:sz="4" w:space="0" w:color="auto"/>
              <w:left w:val="single" w:sz="4" w:space="0" w:color="auto"/>
              <w:bottom w:val="single" w:sz="4" w:space="0" w:color="auto"/>
              <w:right w:val="single" w:sz="4" w:space="0" w:color="auto"/>
            </w:tcBorders>
            <w:hideMark/>
          </w:tcPr>
          <w:p w14:paraId="339063F8"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lastRenderedPageBreak/>
              <w:t>What counts as off the job training?</w:t>
            </w:r>
            <w:r w:rsidRPr="00FF780B">
              <w:rPr>
                <w:rFonts w:ascii="Arial" w:hAnsi="Arial" w:cs="Arial"/>
                <w:b/>
                <w:color w:val="0070C0"/>
                <w:sz w:val="24"/>
                <w:szCs w:val="24"/>
              </w:rPr>
              <w:tab/>
            </w:r>
          </w:p>
        </w:tc>
        <w:tc>
          <w:tcPr>
            <w:tcW w:w="6516" w:type="dxa"/>
            <w:tcBorders>
              <w:top w:val="single" w:sz="4" w:space="0" w:color="auto"/>
              <w:left w:val="single" w:sz="4" w:space="0" w:color="auto"/>
              <w:bottom w:val="single" w:sz="4" w:space="0" w:color="auto"/>
              <w:right w:val="single" w:sz="4" w:space="0" w:color="auto"/>
            </w:tcBorders>
          </w:tcPr>
          <w:p w14:paraId="4557EC2C"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Training and development which is a requirement for the job role and apprenticeship award is what counts.  This generally means being given protected time away from their normal duties, it could include attending college, undertaking online learning or attending relevant training courses.  Off the job training could still be within the workplace.</w:t>
            </w:r>
          </w:p>
          <w:p w14:paraId="590C2DF9" w14:textId="77777777" w:rsidR="002003BA" w:rsidRPr="00FF780B" w:rsidRDefault="002003BA" w:rsidP="00FF780B">
            <w:pPr>
              <w:jc w:val="both"/>
              <w:rPr>
                <w:rFonts w:ascii="Arial" w:hAnsi="Arial" w:cs="Arial"/>
                <w:b/>
                <w:sz w:val="24"/>
                <w:szCs w:val="24"/>
              </w:rPr>
            </w:pPr>
          </w:p>
        </w:tc>
      </w:tr>
      <w:tr w:rsidR="002003BA" w:rsidRPr="00FF780B" w14:paraId="26A34169" w14:textId="77777777" w:rsidTr="00285B3A">
        <w:trPr>
          <w:trHeight w:val="2199"/>
        </w:trPr>
        <w:tc>
          <w:tcPr>
            <w:tcW w:w="2392" w:type="dxa"/>
            <w:tcBorders>
              <w:top w:val="single" w:sz="4" w:space="0" w:color="auto"/>
              <w:left w:val="single" w:sz="4" w:space="0" w:color="auto"/>
              <w:bottom w:val="single" w:sz="4" w:space="0" w:color="auto"/>
              <w:right w:val="single" w:sz="4" w:space="0" w:color="auto"/>
            </w:tcBorders>
            <w:hideMark/>
          </w:tcPr>
          <w:p w14:paraId="6A332252"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What level of apprenticeships are available?</w:t>
            </w:r>
          </w:p>
        </w:tc>
        <w:tc>
          <w:tcPr>
            <w:tcW w:w="6516" w:type="dxa"/>
            <w:tcBorders>
              <w:top w:val="single" w:sz="4" w:space="0" w:color="auto"/>
              <w:left w:val="single" w:sz="4" w:space="0" w:color="auto"/>
              <w:bottom w:val="single" w:sz="4" w:space="0" w:color="auto"/>
              <w:right w:val="single" w:sz="4" w:space="0" w:color="auto"/>
            </w:tcBorders>
          </w:tcPr>
          <w:p w14:paraId="46B89920" w14:textId="77777777" w:rsidR="002003BA" w:rsidRPr="00FF780B" w:rsidRDefault="002003BA" w:rsidP="00FF780B">
            <w:pPr>
              <w:jc w:val="both"/>
              <w:rPr>
                <w:rFonts w:ascii="Arial" w:hAnsi="Arial" w:cs="Arial"/>
                <w:sz w:val="24"/>
                <w:szCs w:val="24"/>
                <w:lang w:eastAsia="en-GB"/>
              </w:rPr>
            </w:pPr>
            <w:r w:rsidRPr="00FF780B">
              <w:rPr>
                <w:rFonts w:ascii="Arial" w:hAnsi="Arial" w:cs="Arial"/>
                <w:sz w:val="24"/>
                <w:szCs w:val="24"/>
              </w:rPr>
              <w:t>There are various levels of apprenticeships someone can undertake depending on the current skills and qualifications of the individual. Apprenticeships have equivalent educational attainment levels</w:t>
            </w:r>
            <w:r w:rsidRPr="00FF780B">
              <w:rPr>
                <w:rFonts w:ascii="Arial" w:hAnsi="Arial" w:cs="Arial"/>
                <w:sz w:val="24"/>
                <w:szCs w:val="24"/>
                <w:lang w:eastAsia="en-GB"/>
              </w:rPr>
              <w:t>:</w:t>
            </w:r>
          </w:p>
          <w:p w14:paraId="32D74BB3" w14:textId="77777777" w:rsidR="002003BA" w:rsidRPr="00FF780B" w:rsidRDefault="002003BA" w:rsidP="00FF780B">
            <w:pPr>
              <w:jc w:val="both"/>
              <w:rPr>
                <w:rFonts w:ascii="Arial" w:hAnsi="Arial" w:cs="Arial"/>
                <w:sz w:val="24"/>
                <w:szCs w:val="24"/>
              </w:rPr>
            </w:pPr>
          </w:p>
          <w:tbl>
            <w:tblPr>
              <w:tblStyle w:val="TableGrid"/>
              <w:tblW w:w="0" w:type="auto"/>
              <w:tblInd w:w="607" w:type="dxa"/>
              <w:tblLook w:val="04A0" w:firstRow="1" w:lastRow="0" w:firstColumn="1" w:lastColumn="0" w:noHBand="0" w:noVBand="1"/>
            </w:tblPr>
            <w:tblGrid>
              <w:gridCol w:w="1713"/>
              <w:gridCol w:w="4060"/>
            </w:tblGrid>
            <w:tr w:rsidR="002003BA" w:rsidRPr="00FF780B" w14:paraId="34B36690" w14:textId="77777777" w:rsidTr="0006118F">
              <w:tc>
                <w:tcPr>
                  <w:tcW w:w="1723" w:type="dxa"/>
                  <w:tcBorders>
                    <w:top w:val="single" w:sz="4" w:space="0" w:color="auto"/>
                    <w:left w:val="single" w:sz="4" w:space="0" w:color="auto"/>
                    <w:bottom w:val="single" w:sz="4" w:space="0" w:color="auto"/>
                    <w:right w:val="single" w:sz="4" w:space="0" w:color="auto"/>
                  </w:tcBorders>
                  <w:hideMark/>
                </w:tcPr>
                <w:p w14:paraId="087FDB29" w14:textId="77777777" w:rsidR="002003BA" w:rsidRPr="00FF780B" w:rsidRDefault="002003BA" w:rsidP="00FF780B">
                  <w:pPr>
                    <w:spacing w:before="100" w:beforeAutospacing="1"/>
                    <w:ind w:left="56"/>
                    <w:jc w:val="both"/>
                    <w:rPr>
                      <w:rFonts w:ascii="Arial" w:hAnsi="Arial" w:cs="Arial"/>
                      <w:bCs/>
                      <w:sz w:val="24"/>
                      <w:szCs w:val="24"/>
                      <w:lang w:eastAsia="en-GB"/>
                    </w:rPr>
                  </w:pPr>
                  <w:r w:rsidRPr="00FF780B">
                    <w:rPr>
                      <w:rFonts w:ascii="Arial" w:hAnsi="Arial" w:cs="Arial"/>
                      <w:bCs/>
                      <w:sz w:val="24"/>
                      <w:szCs w:val="24"/>
                      <w:lang w:eastAsia="en-GB"/>
                    </w:rPr>
                    <w:t>Intermediate</w:t>
                  </w:r>
                  <w:r w:rsidRPr="00FF780B">
                    <w:rPr>
                      <w:rFonts w:ascii="Arial" w:hAnsi="Arial" w:cs="Arial"/>
                      <w:sz w:val="24"/>
                      <w:szCs w:val="24"/>
                      <w:lang w:eastAsia="en-GB"/>
                    </w:rPr>
                    <w:t xml:space="preserve">  </w:t>
                  </w:r>
                </w:p>
              </w:tc>
              <w:tc>
                <w:tcPr>
                  <w:tcW w:w="4264" w:type="dxa"/>
                  <w:tcBorders>
                    <w:top w:val="single" w:sz="4" w:space="0" w:color="auto"/>
                    <w:left w:val="single" w:sz="4" w:space="0" w:color="auto"/>
                    <w:bottom w:val="single" w:sz="4" w:space="0" w:color="auto"/>
                    <w:right w:val="single" w:sz="4" w:space="0" w:color="auto"/>
                  </w:tcBorders>
                  <w:hideMark/>
                </w:tcPr>
                <w:p w14:paraId="2C077229" w14:textId="77777777" w:rsidR="002003BA" w:rsidRPr="00FF780B" w:rsidRDefault="002003BA" w:rsidP="00FF780B">
                  <w:pPr>
                    <w:spacing w:before="100" w:beforeAutospacing="1"/>
                    <w:ind w:left="360"/>
                    <w:jc w:val="both"/>
                    <w:rPr>
                      <w:rFonts w:ascii="Arial" w:hAnsi="Arial" w:cs="Arial"/>
                      <w:sz w:val="24"/>
                      <w:szCs w:val="24"/>
                      <w:lang w:eastAsia="en-GB"/>
                    </w:rPr>
                  </w:pPr>
                  <w:r w:rsidRPr="00FF780B">
                    <w:rPr>
                      <w:rFonts w:ascii="Arial" w:hAnsi="Arial" w:cs="Arial"/>
                      <w:sz w:val="24"/>
                      <w:szCs w:val="24"/>
                      <w:lang w:eastAsia="en-GB"/>
                    </w:rPr>
                    <w:t>Level 2 - equivalent to studying for up to 5 GCSEs.</w:t>
                  </w:r>
                </w:p>
              </w:tc>
            </w:tr>
            <w:tr w:rsidR="002003BA" w:rsidRPr="00FF780B" w14:paraId="4AD01164" w14:textId="77777777" w:rsidTr="0006118F">
              <w:tc>
                <w:tcPr>
                  <w:tcW w:w="1723" w:type="dxa"/>
                  <w:tcBorders>
                    <w:top w:val="single" w:sz="4" w:space="0" w:color="auto"/>
                    <w:left w:val="single" w:sz="4" w:space="0" w:color="auto"/>
                    <w:bottom w:val="single" w:sz="4" w:space="0" w:color="auto"/>
                    <w:right w:val="single" w:sz="4" w:space="0" w:color="auto"/>
                  </w:tcBorders>
                  <w:hideMark/>
                </w:tcPr>
                <w:p w14:paraId="617269B8" w14:textId="77777777" w:rsidR="002003BA" w:rsidRPr="00FF780B" w:rsidRDefault="002003BA" w:rsidP="00FF780B">
                  <w:pPr>
                    <w:spacing w:before="100" w:beforeAutospacing="1"/>
                    <w:ind w:left="56"/>
                    <w:jc w:val="both"/>
                    <w:rPr>
                      <w:rFonts w:ascii="Arial" w:hAnsi="Arial" w:cs="Arial"/>
                      <w:bCs/>
                      <w:sz w:val="24"/>
                      <w:szCs w:val="24"/>
                      <w:lang w:eastAsia="en-GB"/>
                    </w:rPr>
                  </w:pPr>
                  <w:r w:rsidRPr="00FF780B">
                    <w:rPr>
                      <w:rFonts w:ascii="Arial" w:hAnsi="Arial" w:cs="Arial"/>
                      <w:bCs/>
                      <w:sz w:val="24"/>
                      <w:szCs w:val="24"/>
                      <w:lang w:eastAsia="en-GB"/>
                    </w:rPr>
                    <w:t xml:space="preserve">Advanced </w:t>
                  </w:r>
                  <w:r w:rsidRPr="00FF780B">
                    <w:rPr>
                      <w:rFonts w:ascii="Arial" w:hAnsi="Arial" w:cs="Arial"/>
                      <w:sz w:val="24"/>
                      <w:szCs w:val="24"/>
                      <w:lang w:eastAsia="en-GB"/>
                    </w:rPr>
                    <w:t> </w:t>
                  </w:r>
                </w:p>
              </w:tc>
              <w:tc>
                <w:tcPr>
                  <w:tcW w:w="4264" w:type="dxa"/>
                  <w:tcBorders>
                    <w:top w:val="single" w:sz="4" w:space="0" w:color="auto"/>
                    <w:left w:val="single" w:sz="4" w:space="0" w:color="auto"/>
                    <w:bottom w:val="single" w:sz="4" w:space="0" w:color="auto"/>
                    <w:right w:val="single" w:sz="4" w:space="0" w:color="auto"/>
                  </w:tcBorders>
                  <w:hideMark/>
                </w:tcPr>
                <w:p w14:paraId="7D4E95A7" w14:textId="77777777" w:rsidR="002003BA" w:rsidRPr="00FF780B" w:rsidRDefault="002003BA" w:rsidP="00FF780B">
                  <w:pPr>
                    <w:spacing w:before="100" w:beforeAutospacing="1"/>
                    <w:ind w:left="360"/>
                    <w:jc w:val="both"/>
                    <w:rPr>
                      <w:rFonts w:ascii="Arial" w:hAnsi="Arial" w:cs="Arial"/>
                      <w:sz w:val="24"/>
                      <w:szCs w:val="24"/>
                      <w:lang w:eastAsia="en-GB"/>
                    </w:rPr>
                  </w:pPr>
                  <w:r w:rsidRPr="00FF780B">
                    <w:rPr>
                      <w:rFonts w:ascii="Arial" w:hAnsi="Arial" w:cs="Arial"/>
                      <w:sz w:val="24"/>
                      <w:szCs w:val="24"/>
                      <w:lang w:eastAsia="en-GB"/>
                    </w:rPr>
                    <w:t>Level 3 - equivalent to studying for 2 A levels.</w:t>
                  </w:r>
                </w:p>
              </w:tc>
            </w:tr>
            <w:tr w:rsidR="002003BA" w:rsidRPr="00FF780B" w14:paraId="4D09A804" w14:textId="77777777" w:rsidTr="0006118F">
              <w:tc>
                <w:tcPr>
                  <w:tcW w:w="1723" w:type="dxa"/>
                  <w:tcBorders>
                    <w:top w:val="single" w:sz="4" w:space="0" w:color="auto"/>
                    <w:left w:val="single" w:sz="4" w:space="0" w:color="auto"/>
                    <w:bottom w:val="single" w:sz="4" w:space="0" w:color="auto"/>
                    <w:right w:val="single" w:sz="4" w:space="0" w:color="auto"/>
                  </w:tcBorders>
                  <w:hideMark/>
                </w:tcPr>
                <w:p w14:paraId="2B380E8F" w14:textId="77777777" w:rsidR="002003BA" w:rsidRPr="00FF780B" w:rsidRDefault="002003BA" w:rsidP="00FF780B">
                  <w:pPr>
                    <w:spacing w:before="100" w:beforeAutospacing="1"/>
                    <w:ind w:left="56"/>
                    <w:jc w:val="both"/>
                    <w:rPr>
                      <w:rFonts w:ascii="Arial" w:hAnsi="Arial" w:cs="Arial"/>
                      <w:bCs/>
                      <w:sz w:val="24"/>
                      <w:szCs w:val="24"/>
                      <w:lang w:eastAsia="en-GB"/>
                    </w:rPr>
                  </w:pPr>
                  <w:r w:rsidRPr="00FF780B">
                    <w:rPr>
                      <w:rFonts w:ascii="Arial" w:hAnsi="Arial" w:cs="Arial"/>
                      <w:bCs/>
                      <w:sz w:val="24"/>
                      <w:szCs w:val="24"/>
                      <w:lang w:eastAsia="en-GB"/>
                    </w:rPr>
                    <w:t>Higher</w:t>
                  </w:r>
                </w:p>
              </w:tc>
              <w:tc>
                <w:tcPr>
                  <w:tcW w:w="4264" w:type="dxa"/>
                  <w:tcBorders>
                    <w:top w:val="single" w:sz="4" w:space="0" w:color="auto"/>
                    <w:left w:val="single" w:sz="4" w:space="0" w:color="auto"/>
                    <w:bottom w:val="single" w:sz="4" w:space="0" w:color="auto"/>
                    <w:right w:val="single" w:sz="4" w:space="0" w:color="auto"/>
                  </w:tcBorders>
                  <w:hideMark/>
                </w:tcPr>
                <w:p w14:paraId="209346A3" w14:textId="77777777" w:rsidR="002003BA" w:rsidRPr="00FF780B" w:rsidRDefault="002003BA" w:rsidP="00FF780B">
                  <w:pPr>
                    <w:spacing w:before="100" w:beforeAutospacing="1"/>
                    <w:ind w:left="360"/>
                    <w:jc w:val="both"/>
                    <w:rPr>
                      <w:rFonts w:ascii="Arial" w:hAnsi="Arial" w:cs="Arial"/>
                      <w:sz w:val="24"/>
                      <w:szCs w:val="24"/>
                      <w:lang w:eastAsia="en-GB"/>
                    </w:rPr>
                  </w:pPr>
                  <w:r w:rsidRPr="00FF780B">
                    <w:rPr>
                      <w:rFonts w:ascii="Arial" w:hAnsi="Arial" w:cs="Arial"/>
                      <w:sz w:val="24"/>
                      <w:szCs w:val="24"/>
                      <w:lang w:eastAsia="en-GB"/>
                    </w:rPr>
                    <w:t>Levels 4, 5; equivalent taking a level 4 NVQ, Higher National Diploma or Foundation Degree.</w:t>
                  </w:r>
                </w:p>
              </w:tc>
            </w:tr>
            <w:tr w:rsidR="002003BA" w:rsidRPr="00FF780B" w14:paraId="117C3198" w14:textId="77777777" w:rsidTr="0006118F">
              <w:tc>
                <w:tcPr>
                  <w:tcW w:w="1723" w:type="dxa"/>
                  <w:tcBorders>
                    <w:top w:val="single" w:sz="4" w:space="0" w:color="auto"/>
                    <w:left w:val="single" w:sz="4" w:space="0" w:color="auto"/>
                    <w:bottom w:val="single" w:sz="4" w:space="0" w:color="auto"/>
                    <w:right w:val="single" w:sz="4" w:space="0" w:color="auto"/>
                  </w:tcBorders>
                  <w:hideMark/>
                </w:tcPr>
                <w:p w14:paraId="067F8244" w14:textId="77777777" w:rsidR="002003BA" w:rsidRPr="00FF780B" w:rsidRDefault="002003BA" w:rsidP="00FF780B">
                  <w:pPr>
                    <w:spacing w:before="100" w:beforeAutospacing="1"/>
                    <w:ind w:left="56"/>
                    <w:jc w:val="both"/>
                    <w:rPr>
                      <w:rFonts w:ascii="Arial" w:hAnsi="Arial" w:cs="Arial"/>
                      <w:bCs/>
                      <w:sz w:val="24"/>
                      <w:szCs w:val="24"/>
                      <w:lang w:eastAsia="en-GB"/>
                    </w:rPr>
                  </w:pPr>
                  <w:r w:rsidRPr="00FF780B">
                    <w:rPr>
                      <w:rFonts w:ascii="Arial" w:hAnsi="Arial" w:cs="Arial"/>
                      <w:bCs/>
                      <w:sz w:val="24"/>
                      <w:szCs w:val="24"/>
                      <w:lang w:eastAsia="en-GB"/>
                    </w:rPr>
                    <w:t>Degree</w:t>
                  </w:r>
                </w:p>
              </w:tc>
              <w:tc>
                <w:tcPr>
                  <w:tcW w:w="4264" w:type="dxa"/>
                  <w:tcBorders>
                    <w:top w:val="single" w:sz="4" w:space="0" w:color="auto"/>
                    <w:left w:val="single" w:sz="4" w:space="0" w:color="auto"/>
                    <w:bottom w:val="single" w:sz="4" w:space="0" w:color="auto"/>
                    <w:right w:val="single" w:sz="4" w:space="0" w:color="auto"/>
                  </w:tcBorders>
                  <w:hideMark/>
                </w:tcPr>
                <w:p w14:paraId="64B511E4" w14:textId="77777777" w:rsidR="002003BA" w:rsidRPr="00FF780B" w:rsidRDefault="002003BA" w:rsidP="00FF780B">
                  <w:pPr>
                    <w:spacing w:before="100" w:beforeAutospacing="1"/>
                    <w:ind w:left="360"/>
                    <w:jc w:val="both"/>
                    <w:rPr>
                      <w:rFonts w:ascii="Arial" w:hAnsi="Arial" w:cs="Arial"/>
                      <w:sz w:val="24"/>
                      <w:szCs w:val="24"/>
                      <w:lang w:eastAsia="en-GB"/>
                    </w:rPr>
                  </w:pPr>
                  <w:r w:rsidRPr="00FF780B">
                    <w:rPr>
                      <w:rFonts w:ascii="Arial" w:hAnsi="Arial" w:cs="Arial"/>
                      <w:sz w:val="24"/>
                      <w:szCs w:val="24"/>
                      <w:lang w:eastAsia="en-GB"/>
                    </w:rPr>
                    <w:t>Levels 6, 7; equivalent to a Bachelor's or Master's degree.</w:t>
                  </w:r>
                </w:p>
              </w:tc>
            </w:tr>
            <w:tr w:rsidR="002003BA" w:rsidRPr="00FF780B" w14:paraId="250C7BBD" w14:textId="77777777" w:rsidTr="0006118F">
              <w:tc>
                <w:tcPr>
                  <w:tcW w:w="1723" w:type="dxa"/>
                  <w:tcBorders>
                    <w:top w:val="single" w:sz="4" w:space="0" w:color="auto"/>
                    <w:left w:val="nil"/>
                    <w:bottom w:val="nil"/>
                    <w:right w:val="nil"/>
                  </w:tcBorders>
                </w:tcPr>
                <w:p w14:paraId="64875EEC" w14:textId="77777777" w:rsidR="002003BA" w:rsidRPr="00FF780B" w:rsidRDefault="002003BA" w:rsidP="00FF780B">
                  <w:pPr>
                    <w:spacing w:before="100" w:beforeAutospacing="1"/>
                    <w:ind w:left="56"/>
                    <w:jc w:val="both"/>
                    <w:rPr>
                      <w:rFonts w:ascii="Arial" w:hAnsi="Arial" w:cs="Arial"/>
                      <w:b/>
                      <w:bCs/>
                      <w:sz w:val="24"/>
                      <w:szCs w:val="24"/>
                      <w:lang w:eastAsia="en-GB"/>
                    </w:rPr>
                  </w:pPr>
                </w:p>
              </w:tc>
              <w:tc>
                <w:tcPr>
                  <w:tcW w:w="4264" w:type="dxa"/>
                  <w:tcBorders>
                    <w:top w:val="single" w:sz="4" w:space="0" w:color="auto"/>
                    <w:left w:val="nil"/>
                    <w:bottom w:val="nil"/>
                    <w:right w:val="nil"/>
                  </w:tcBorders>
                </w:tcPr>
                <w:p w14:paraId="3851613F" w14:textId="77777777" w:rsidR="002003BA" w:rsidRPr="00FF780B" w:rsidRDefault="002003BA" w:rsidP="00FF780B">
                  <w:pPr>
                    <w:spacing w:before="100" w:beforeAutospacing="1"/>
                    <w:ind w:left="360"/>
                    <w:jc w:val="both"/>
                    <w:rPr>
                      <w:rFonts w:ascii="Arial" w:hAnsi="Arial" w:cs="Arial"/>
                      <w:sz w:val="24"/>
                      <w:szCs w:val="24"/>
                      <w:lang w:eastAsia="en-GB"/>
                    </w:rPr>
                  </w:pPr>
                </w:p>
              </w:tc>
            </w:tr>
          </w:tbl>
          <w:p w14:paraId="6AF3D0EF" w14:textId="77777777" w:rsidR="002003BA" w:rsidRPr="00FF780B" w:rsidRDefault="002003BA" w:rsidP="00FF780B">
            <w:pPr>
              <w:spacing w:before="100" w:beforeAutospacing="1"/>
              <w:ind w:left="720"/>
              <w:contextualSpacing/>
              <w:jc w:val="both"/>
              <w:rPr>
                <w:rFonts w:ascii="Arial" w:hAnsi="Arial" w:cs="Arial"/>
                <w:sz w:val="24"/>
                <w:szCs w:val="24"/>
                <w:lang w:eastAsia="en-GB"/>
              </w:rPr>
            </w:pPr>
          </w:p>
        </w:tc>
      </w:tr>
      <w:tr w:rsidR="002003BA" w:rsidRPr="00FF780B" w14:paraId="4B049011" w14:textId="77777777" w:rsidTr="00285B3A">
        <w:tc>
          <w:tcPr>
            <w:tcW w:w="2392" w:type="dxa"/>
            <w:tcBorders>
              <w:top w:val="single" w:sz="4" w:space="0" w:color="auto"/>
              <w:left w:val="single" w:sz="4" w:space="0" w:color="auto"/>
              <w:bottom w:val="single" w:sz="4" w:space="0" w:color="auto"/>
              <w:right w:val="single" w:sz="4" w:space="0" w:color="auto"/>
            </w:tcBorders>
            <w:hideMark/>
          </w:tcPr>
          <w:p w14:paraId="601111DD"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What are the Key</w:t>
            </w:r>
          </w:p>
          <w:p w14:paraId="09E73862"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Terms &amp; Conditions for an apprentice?</w:t>
            </w:r>
          </w:p>
        </w:tc>
        <w:tc>
          <w:tcPr>
            <w:tcW w:w="6516" w:type="dxa"/>
            <w:tcBorders>
              <w:top w:val="single" w:sz="4" w:space="0" w:color="auto"/>
              <w:left w:val="single" w:sz="4" w:space="0" w:color="auto"/>
              <w:bottom w:val="single" w:sz="4" w:space="0" w:color="auto"/>
              <w:right w:val="single" w:sz="4" w:space="0" w:color="auto"/>
            </w:tcBorders>
          </w:tcPr>
          <w:p w14:paraId="066ACD10" w14:textId="77777777" w:rsidR="002B340C" w:rsidRPr="00FF780B" w:rsidRDefault="002003BA" w:rsidP="00FF780B">
            <w:pPr>
              <w:jc w:val="both"/>
              <w:rPr>
                <w:rFonts w:ascii="Arial" w:hAnsi="Arial" w:cs="Arial"/>
                <w:sz w:val="24"/>
                <w:szCs w:val="24"/>
              </w:rPr>
            </w:pPr>
            <w:r w:rsidRPr="00FF780B">
              <w:rPr>
                <w:rFonts w:ascii="Arial" w:hAnsi="Arial" w:cs="Arial"/>
                <w:sz w:val="24"/>
                <w:szCs w:val="24"/>
              </w:rPr>
              <w:t xml:space="preserve">An apprentice should be </w:t>
            </w:r>
            <w:r w:rsidR="002B340C" w:rsidRPr="00FF780B">
              <w:rPr>
                <w:rFonts w:ascii="Arial" w:hAnsi="Arial" w:cs="Arial"/>
                <w:sz w:val="24"/>
                <w:szCs w:val="24"/>
              </w:rPr>
              <w:t xml:space="preserve">treated like any other employee.  </w:t>
            </w:r>
            <w:r w:rsidRPr="00FF780B">
              <w:rPr>
                <w:rFonts w:ascii="Arial" w:hAnsi="Arial" w:cs="Arial"/>
                <w:sz w:val="24"/>
                <w:szCs w:val="24"/>
              </w:rPr>
              <w:t>However, ap</w:t>
            </w:r>
            <w:r w:rsidR="002B340C" w:rsidRPr="00FF780B">
              <w:rPr>
                <w:rFonts w:ascii="Arial" w:hAnsi="Arial" w:cs="Arial"/>
                <w:sz w:val="24"/>
                <w:szCs w:val="24"/>
              </w:rPr>
              <w:t>prentices must</w:t>
            </w:r>
            <w:r w:rsidRPr="00FF780B">
              <w:rPr>
                <w:rFonts w:ascii="Arial" w:hAnsi="Arial" w:cs="Arial"/>
                <w:sz w:val="24"/>
                <w:szCs w:val="24"/>
              </w:rPr>
              <w:t xml:space="preserve"> </w:t>
            </w:r>
            <w:r w:rsidR="002B340C" w:rsidRPr="00FF780B">
              <w:rPr>
                <w:rFonts w:ascii="Arial" w:hAnsi="Arial" w:cs="Arial"/>
                <w:sz w:val="24"/>
                <w:szCs w:val="24"/>
              </w:rPr>
              <w:t>:</w:t>
            </w:r>
          </w:p>
          <w:p w14:paraId="4A49A0E6" w14:textId="77777777" w:rsidR="002B340C" w:rsidRPr="00FF780B" w:rsidRDefault="002B340C" w:rsidP="00FF780B">
            <w:pPr>
              <w:jc w:val="both"/>
              <w:rPr>
                <w:rFonts w:ascii="Arial" w:hAnsi="Arial" w:cs="Arial"/>
                <w:sz w:val="24"/>
                <w:szCs w:val="24"/>
              </w:rPr>
            </w:pPr>
          </w:p>
          <w:p w14:paraId="05AE7957" w14:textId="77777777" w:rsidR="002003BA" w:rsidRPr="00FF780B" w:rsidRDefault="002003BA" w:rsidP="00FF780B">
            <w:pPr>
              <w:pStyle w:val="ListParagraph"/>
              <w:numPr>
                <w:ilvl w:val="0"/>
                <w:numId w:val="11"/>
              </w:numPr>
              <w:jc w:val="both"/>
              <w:rPr>
                <w:rFonts w:ascii="Arial" w:hAnsi="Arial" w:cs="Arial"/>
                <w:sz w:val="24"/>
                <w:szCs w:val="24"/>
              </w:rPr>
            </w:pPr>
            <w:r w:rsidRPr="00FF780B">
              <w:rPr>
                <w:rFonts w:ascii="Arial" w:hAnsi="Arial" w:cs="Arial"/>
                <w:sz w:val="24"/>
                <w:szCs w:val="24"/>
              </w:rPr>
              <w:t>have 20% off the job paid training and development time</w:t>
            </w:r>
            <w:r w:rsidR="002B340C" w:rsidRPr="00FF780B">
              <w:rPr>
                <w:rFonts w:ascii="Arial" w:hAnsi="Arial" w:cs="Arial"/>
                <w:sz w:val="24"/>
                <w:szCs w:val="24"/>
              </w:rPr>
              <w:br/>
            </w:r>
          </w:p>
          <w:p w14:paraId="1171B3A8" w14:textId="77777777" w:rsidR="002003BA" w:rsidRPr="00FF780B" w:rsidRDefault="002B340C" w:rsidP="00FF780B">
            <w:pPr>
              <w:pStyle w:val="ListParagraph"/>
              <w:numPr>
                <w:ilvl w:val="0"/>
                <w:numId w:val="11"/>
              </w:numPr>
              <w:jc w:val="both"/>
              <w:rPr>
                <w:rFonts w:ascii="Arial" w:hAnsi="Arial" w:cs="Arial"/>
                <w:sz w:val="24"/>
                <w:szCs w:val="24"/>
              </w:rPr>
            </w:pPr>
            <w:r w:rsidRPr="00FF780B">
              <w:rPr>
                <w:rFonts w:ascii="Arial" w:hAnsi="Arial" w:cs="Arial"/>
                <w:sz w:val="24"/>
                <w:szCs w:val="24"/>
              </w:rPr>
              <w:t>a</w:t>
            </w:r>
            <w:r w:rsidR="002003BA" w:rsidRPr="00FF780B">
              <w:rPr>
                <w:rFonts w:ascii="Arial" w:hAnsi="Arial" w:cs="Arial"/>
                <w:sz w:val="24"/>
                <w:szCs w:val="24"/>
              </w:rPr>
              <w:t xml:space="preserve">gree and sign a learning agreement (this is in addition to their terms and conditions) </w:t>
            </w:r>
          </w:p>
          <w:p w14:paraId="5205FE96" w14:textId="77777777" w:rsidR="002003BA" w:rsidRPr="00FF780B" w:rsidRDefault="002003BA" w:rsidP="00FF780B">
            <w:pPr>
              <w:jc w:val="both"/>
              <w:rPr>
                <w:rFonts w:ascii="Arial" w:hAnsi="Arial" w:cs="Arial"/>
                <w:sz w:val="24"/>
                <w:szCs w:val="24"/>
              </w:rPr>
            </w:pPr>
          </w:p>
        </w:tc>
      </w:tr>
      <w:tr w:rsidR="002003BA" w:rsidRPr="00FF780B" w14:paraId="6BB9D12C" w14:textId="77777777" w:rsidTr="00285B3A">
        <w:trPr>
          <w:trHeight w:val="986"/>
        </w:trPr>
        <w:tc>
          <w:tcPr>
            <w:tcW w:w="2392" w:type="dxa"/>
            <w:tcBorders>
              <w:top w:val="single" w:sz="4" w:space="0" w:color="auto"/>
              <w:left w:val="single" w:sz="4" w:space="0" w:color="auto"/>
              <w:bottom w:val="single" w:sz="4" w:space="0" w:color="auto"/>
              <w:right w:val="single" w:sz="4" w:space="0" w:color="auto"/>
            </w:tcBorders>
          </w:tcPr>
          <w:p w14:paraId="0917B246"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What are the School</w:t>
            </w:r>
            <w:r w:rsidR="002B340C" w:rsidRPr="00FF780B">
              <w:rPr>
                <w:rFonts w:ascii="Arial" w:hAnsi="Arial" w:cs="Arial"/>
                <w:b/>
                <w:color w:val="0070C0"/>
                <w:sz w:val="24"/>
                <w:szCs w:val="24"/>
              </w:rPr>
              <w:t>’s</w:t>
            </w:r>
            <w:r w:rsidRPr="00FF780B">
              <w:rPr>
                <w:rFonts w:ascii="Arial" w:hAnsi="Arial" w:cs="Arial"/>
                <w:b/>
                <w:color w:val="0070C0"/>
                <w:sz w:val="24"/>
                <w:szCs w:val="24"/>
              </w:rPr>
              <w:t xml:space="preserve"> roles and responsibilities?</w:t>
            </w:r>
          </w:p>
          <w:p w14:paraId="6D1ECF97" w14:textId="77777777" w:rsidR="002003BA" w:rsidRPr="00FF780B" w:rsidRDefault="002003BA" w:rsidP="00085721">
            <w:pPr>
              <w:rPr>
                <w:rFonts w:ascii="Arial" w:hAnsi="Arial" w:cs="Arial"/>
                <w:b/>
                <w:color w:val="0070C0"/>
                <w:sz w:val="24"/>
                <w:szCs w:val="24"/>
              </w:rPr>
            </w:pPr>
          </w:p>
        </w:tc>
        <w:tc>
          <w:tcPr>
            <w:tcW w:w="6516" w:type="dxa"/>
            <w:tcBorders>
              <w:top w:val="single" w:sz="4" w:space="0" w:color="auto"/>
              <w:left w:val="single" w:sz="4" w:space="0" w:color="auto"/>
              <w:bottom w:val="single" w:sz="4" w:space="0" w:color="auto"/>
              <w:right w:val="single" w:sz="4" w:space="0" w:color="auto"/>
            </w:tcBorders>
          </w:tcPr>
          <w:p w14:paraId="520EBB7B"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As a Headteacher, or other schools manag</w:t>
            </w:r>
            <w:r w:rsidR="002B340C" w:rsidRPr="00FF780B">
              <w:rPr>
                <w:rFonts w:ascii="Arial" w:hAnsi="Arial" w:cs="Arial"/>
                <w:sz w:val="24"/>
                <w:szCs w:val="24"/>
              </w:rPr>
              <w:t xml:space="preserve">er </w:t>
            </w:r>
            <w:r w:rsidRPr="00FF780B">
              <w:rPr>
                <w:rFonts w:ascii="Arial" w:hAnsi="Arial" w:cs="Arial"/>
                <w:sz w:val="24"/>
                <w:szCs w:val="24"/>
              </w:rPr>
              <w:t>supporting a new apprentice or an existing member of staff undertaking apprenticeship training</w:t>
            </w:r>
            <w:r w:rsidR="002B340C" w:rsidRPr="00FF780B">
              <w:rPr>
                <w:rFonts w:ascii="Arial" w:hAnsi="Arial" w:cs="Arial"/>
                <w:sz w:val="24"/>
                <w:szCs w:val="24"/>
              </w:rPr>
              <w:t>,</w:t>
            </w:r>
            <w:r w:rsidRPr="00FF780B">
              <w:rPr>
                <w:rFonts w:ascii="Arial" w:hAnsi="Arial" w:cs="Arial"/>
                <w:sz w:val="24"/>
                <w:szCs w:val="24"/>
              </w:rPr>
              <w:t xml:space="preserve"> you will need to agree to:</w:t>
            </w:r>
          </w:p>
          <w:p w14:paraId="1A3B3F9E" w14:textId="77777777" w:rsidR="002003BA" w:rsidRPr="00FF780B" w:rsidRDefault="002003BA" w:rsidP="00FF780B">
            <w:pPr>
              <w:jc w:val="both"/>
              <w:rPr>
                <w:rFonts w:ascii="Arial" w:hAnsi="Arial" w:cs="Arial"/>
                <w:sz w:val="24"/>
                <w:szCs w:val="24"/>
              </w:rPr>
            </w:pPr>
          </w:p>
          <w:p w14:paraId="6E045362" w14:textId="77777777" w:rsidR="002003BA" w:rsidRPr="00FF780B" w:rsidRDefault="002003BA" w:rsidP="00FF780B">
            <w:pPr>
              <w:numPr>
                <w:ilvl w:val="0"/>
                <w:numId w:val="5"/>
              </w:numPr>
              <w:contextualSpacing/>
              <w:jc w:val="both"/>
              <w:rPr>
                <w:rFonts w:ascii="Arial" w:hAnsi="Arial" w:cs="Arial"/>
                <w:sz w:val="24"/>
                <w:szCs w:val="24"/>
              </w:rPr>
            </w:pPr>
            <w:r w:rsidRPr="00FF780B">
              <w:rPr>
                <w:rFonts w:ascii="Arial" w:hAnsi="Arial" w:cs="Arial"/>
                <w:sz w:val="24"/>
                <w:szCs w:val="24"/>
              </w:rPr>
              <w:t xml:space="preserve">Providing an appropriate induction </w:t>
            </w:r>
          </w:p>
          <w:p w14:paraId="36FFBF47" w14:textId="77777777" w:rsidR="002003BA" w:rsidRPr="00FF780B" w:rsidRDefault="002003BA" w:rsidP="00FF780B">
            <w:pPr>
              <w:numPr>
                <w:ilvl w:val="0"/>
                <w:numId w:val="6"/>
              </w:numPr>
              <w:contextualSpacing/>
              <w:jc w:val="both"/>
              <w:rPr>
                <w:rFonts w:ascii="Arial" w:hAnsi="Arial" w:cs="Arial"/>
                <w:sz w:val="24"/>
                <w:szCs w:val="24"/>
              </w:rPr>
            </w:pPr>
            <w:r w:rsidRPr="00FF780B">
              <w:rPr>
                <w:rFonts w:ascii="Arial" w:hAnsi="Arial" w:cs="Arial"/>
                <w:sz w:val="24"/>
                <w:szCs w:val="24"/>
              </w:rPr>
              <w:t xml:space="preserve">The associated roles and responsibilities of being responsible for an apprentice and your requirements throughout the journey of the apprenticeship </w:t>
            </w:r>
          </w:p>
          <w:p w14:paraId="0C59D732" w14:textId="77777777" w:rsidR="002003BA" w:rsidRPr="00FF780B" w:rsidRDefault="002003BA" w:rsidP="00FF780B">
            <w:pPr>
              <w:numPr>
                <w:ilvl w:val="0"/>
                <w:numId w:val="6"/>
              </w:numPr>
              <w:contextualSpacing/>
              <w:jc w:val="both"/>
              <w:rPr>
                <w:rFonts w:ascii="Arial" w:hAnsi="Arial" w:cs="Arial"/>
                <w:sz w:val="24"/>
                <w:szCs w:val="24"/>
              </w:rPr>
            </w:pPr>
            <w:r w:rsidRPr="00FF780B">
              <w:rPr>
                <w:rFonts w:ascii="Arial" w:hAnsi="Arial" w:cs="Arial"/>
                <w:sz w:val="24"/>
                <w:szCs w:val="24"/>
              </w:rPr>
              <w:t xml:space="preserve">Timeframes for the completion of the apprenticeship program e.g. the qualification </w:t>
            </w:r>
          </w:p>
          <w:p w14:paraId="6DA148D1" w14:textId="77777777" w:rsidR="002003BA" w:rsidRPr="00FF780B" w:rsidRDefault="002003BA" w:rsidP="00FF780B">
            <w:pPr>
              <w:numPr>
                <w:ilvl w:val="0"/>
                <w:numId w:val="6"/>
              </w:numPr>
              <w:contextualSpacing/>
              <w:jc w:val="both"/>
              <w:rPr>
                <w:rFonts w:ascii="Arial" w:hAnsi="Arial" w:cs="Arial"/>
                <w:sz w:val="24"/>
                <w:szCs w:val="24"/>
              </w:rPr>
            </w:pPr>
            <w:r w:rsidRPr="00FF780B">
              <w:rPr>
                <w:rFonts w:ascii="Arial" w:hAnsi="Arial" w:cs="Arial"/>
                <w:sz w:val="24"/>
                <w:szCs w:val="24"/>
              </w:rPr>
              <w:t>Time allocations to training and development (minimum 20% off the job training)</w:t>
            </w:r>
          </w:p>
          <w:p w14:paraId="5F7367D8" w14:textId="77777777" w:rsidR="002003BA" w:rsidRPr="00FF780B" w:rsidRDefault="002003BA" w:rsidP="00FF780B">
            <w:pPr>
              <w:numPr>
                <w:ilvl w:val="0"/>
                <w:numId w:val="6"/>
              </w:numPr>
              <w:contextualSpacing/>
              <w:jc w:val="both"/>
              <w:rPr>
                <w:rFonts w:ascii="Arial" w:hAnsi="Arial" w:cs="Arial"/>
                <w:sz w:val="24"/>
                <w:szCs w:val="24"/>
              </w:rPr>
            </w:pPr>
            <w:r w:rsidRPr="00FF780B">
              <w:rPr>
                <w:rFonts w:ascii="Arial" w:hAnsi="Arial" w:cs="Arial"/>
                <w:sz w:val="24"/>
                <w:szCs w:val="24"/>
              </w:rPr>
              <w:t xml:space="preserve">Keep in touch with the Training provider on a regular basis to monitor and review progress and act on any </w:t>
            </w:r>
            <w:r w:rsidRPr="00FF780B">
              <w:rPr>
                <w:rFonts w:ascii="Arial" w:hAnsi="Arial" w:cs="Arial"/>
                <w:sz w:val="24"/>
                <w:szCs w:val="24"/>
              </w:rPr>
              <w:lastRenderedPageBreak/>
              <w:t>additional needs that the apprentices may present</w:t>
            </w:r>
          </w:p>
          <w:p w14:paraId="6963B54A" w14:textId="77777777" w:rsidR="002003BA" w:rsidRPr="00FF780B" w:rsidRDefault="002003BA" w:rsidP="00FF780B">
            <w:pPr>
              <w:numPr>
                <w:ilvl w:val="0"/>
                <w:numId w:val="6"/>
              </w:numPr>
              <w:contextualSpacing/>
              <w:jc w:val="both"/>
              <w:rPr>
                <w:rFonts w:ascii="Arial" w:hAnsi="Arial" w:cs="Arial"/>
                <w:sz w:val="24"/>
                <w:szCs w:val="24"/>
              </w:rPr>
            </w:pPr>
            <w:r w:rsidRPr="00FF780B">
              <w:rPr>
                <w:rFonts w:ascii="Arial" w:hAnsi="Arial" w:cs="Arial"/>
                <w:sz w:val="24"/>
                <w:szCs w:val="24"/>
              </w:rPr>
              <w:t xml:space="preserve">Sign an Individual Learning Plan with the apprentice and Training provider </w:t>
            </w:r>
          </w:p>
          <w:p w14:paraId="312EC056" w14:textId="77777777" w:rsidR="002003BA" w:rsidRPr="00FF780B" w:rsidRDefault="002003BA" w:rsidP="00FF780B">
            <w:pPr>
              <w:numPr>
                <w:ilvl w:val="0"/>
                <w:numId w:val="6"/>
              </w:numPr>
              <w:contextualSpacing/>
              <w:jc w:val="both"/>
              <w:rPr>
                <w:rFonts w:ascii="Arial" w:hAnsi="Arial" w:cs="Arial"/>
                <w:sz w:val="24"/>
                <w:szCs w:val="24"/>
              </w:rPr>
            </w:pPr>
            <w:r w:rsidRPr="00FF780B">
              <w:rPr>
                <w:rFonts w:ascii="Arial" w:hAnsi="Arial" w:cs="Arial"/>
                <w:sz w:val="24"/>
                <w:szCs w:val="24"/>
              </w:rPr>
              <w:t>Access to the school for the training provider/assessor to observe the candidate and feedback</w:t>
            </w:r>
          </w:p>
          <w:p w14:paraId="69955EA8" w14:textId="77777777" w:rsidR="002003BA" w:rsidRPr="00FF780B" w:rsidRDefault="002003BA" w:rsidP="00FF780B">
            <w:pPr>
              <w:numPr>
                <w:ilvl w:val="0"/>
                <w:numId w:val="6"/>
              </w:numPr>
              <w:contextualSpacing/>
              <w:jc w:val="both"/>
              <w:rPr>
                <w:rFonts w:ascii="Arial" w:hAnsi="Arial" w:cs="Arial"/>
                <w:sz w:val="24"/>
                <w:szCs w:val="24"/>
              </w:rPr>
            </w:pPr>
            <w:r w:rsidRPr="00FF780B">
              <w:rPr>
                <w:rFonts w:ascii="Arial" w:hAnsi="Arial" w:cs="Arial"/>
                <w:sz w:val="24"/>
                <w:szCs w:val="24"/>
              </w:rPr>
              <w:t>Regular catch ups and / or supervision with the apprentice</w:t>
            </w:r>
          </w:p>
          <w:p w14:paraId="225D54CF" w14:textId="77777777" w:rsidR="002003BA" w:rsidRPr="00FF780B" w:rsidRDefault="002003BA" w:rsidP="00FF780B">
            <w:pPr>
              <w:numPr>
                <w:ilvl w:val="0"/>
                <w:numId w:val="6"/>
              </w:numPr>
              <w:contextualSpacing/>
              <w:jc w:val="both"/>
              <w:rPr>
                <w:rFonts w:ascii="Arial" w:hAnsi="Arial" w:cs="Arial"/>
                <w:sz w:val="24"/>
                <w:szCs w:val="24"/>
              </w:rPr>
            </w:pPr>
            <w:r w:rsidRPr="00FF780B">
              <w:rPr>
                <w:rFonts w:ascii="Arial" w:hAnsi="Arial" w:cs="Arial"/>
                <w:sz w:val="24"/>
                <w:szCs w:val="24"/>
              </w:rPr>
              <w:t>Identify a mentor to support the apprentice day to day ( if applicable)</w:t>
            </w:r>
          </w:p>
          <w:p w14:paraId="718B53C0" w14:textId="77777777" w:rsidR="002003BA" w:rsidRPr="00FF780B" w:rsidRDefault="002003BA" w:rsidP="00FF780B">
            <w:pPr>
              <w:numPr>
                <w:ilvl w:val="0"/>
                <w:numId w:val="6"/>
              </w:numPr>
              <w:contextualSpacing/>
              <w:jc w:val="both"/>
              <w:rPr>
                <w:rFonts w:ascii="Arial" w:hAnsi="Arial" w:cs="Arial"/>
                <w:sz w:val="24"/>
                <w:szCs w:val="24"/>
              </w:rPr>
            </w:pPr>
            <w:r w:rsidRPr="00FF780B">
              <w:rPr>
                <w:rFonts w:ascii="Arial" w:hAnsi="Arial" w:cs="Arial"/>
                <w:sz w:val="24"/>
                <w:szCs w:val="24"/>
              </w:rPr>
              <w:t>Assist in the end-point assessment with the independent assessor</w:t>
            </w:r>
          </w:p>
          <w:p w14:paraId="0918E2B1" w14:textId="77777777" w:rsidR="002003BA" w:rsidRPr="00FF780B" w:rsidRDefault="002003BA" w:rsidP="00FF780B">
            <w:pPr>
              <w:numPr>
                <w:ilvl w:val="0"/>
                <w:numId w:val="6"/>
              </w:numPr>
              <w:contextualSpacing/>
              <w:jc w:val="both"/>
              <w:rPr>
                <w:rFonts w:ascii="Arial" w:hAnsi="Arial" w:cs="Arial"/>
                <w:sz w:val="24"/>
                <w:szCs w:val="24"/>
              </w:rPr>
            </w:pPr>
            <w:r w:rsidRPr="00FF780B">
              <w:rPr>
                <w:rFonts w:ascii="Arial" w:hAnsi="Arial" w:cs="Arial"/>
                <w:sz w:val="24"/>
                <w:szCs w:val="24"/>
              </w:rPr>
              <w:t xml:space="preserve">Raise any concerns with the appropriate personnel </w:t>
            </w:r>
          </w:p>
          <w:p w14:paraId="1ABD502F" w14:textId="77777777" w:rsidR="002003BA" w:rsidRPr="00FF780B" w:rsidRDefault="002003BA" w:rsidP="00FF780B">
            <w:pPr>
              <w:jc w:val="both"/>
              <w:rPr>
                <w:rFonts w:ascii="Arial" w:hAnsi="Arial" w:cs="Arial"/>
                <w:sz w:val="24"/>
                <w:szCs w:val="24"/>
              </w:rPr>
            </w:pPr>
          </w:p>
        </w:tc>
      </w:tr>
      <w:tr w:rsidR="002003BA" w:rsidRPr="00FF780B" w14:paraId="75BF7541" w14:textId="77777777" w:rsidTr="00285B3A">
        <w:trPr>
          <w:trHeight w:val="986"/>
        </w:trPr>
        <w:tc>
          <w:tcPr>
            <w:tcW w:w="2392" w:type="dxa"/>
            <w:tcBorders>
              <w:top w:val="single" w:sz="4" w:space="0" w:color="auto"/>
              <w:left w:val="single" w:sz="4" w:space="0" w:color="auto"/>
              <w:bottom w:val="single" w:sz="4" w:space="0" w:color="auto"/>
              <w:right w:val="single" w:sz="4" w:space="0" w:color="auto"/>
            </w:tcBorders>
          </w:tcPr>
          <w:p w14:paraId="529A645E"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lastRenderedPageBreak/>
              <w:t>So, what is the Apprenticeship levy?</w:t>
            </w:r>
          </w:p>
          <w:p w14:paraId="08094CD5" w14:textId="77777777" w:rsidR="002003BA" w:rsidRPr="00FF780B" w:rsidRDefault="002003BA" w:rsidP="00085721">
            <w:pPr>
              <w:rPr>
                <w:rFonts w:ascii="Arial" w:hAnsi="Arial" w:cs="Arial"/>
                <w:b/>
                <w:color w:val="0070C0"/>
                <w:sz w:val="24"/>
                <w:szCs w:val="24"/>
              </w:rPr>
            </w:pPr>
          </w:p>
          <w:p w14:paraId="67D54352" w14:textId="77777777" w:rsidR="002003BA" w:rsidRPr="00FF780B" w:rsidRDefault="002003BA" w:rsidP="00085721">
            <w:pPr>
              <w:rPr>
                <w:rFonts w:ascii="Arial" w:hAnsi="Arial" w:cs="Arial"/>
                <w:b/>
                <w:color w:val="0070C0"/>
                <w:sz w:val="24"/>
                <w:szCs w:val="24"/>
              </w:rPr>
            </w:pPr>
          </w:p>
          <w:p w14:paraId="7B84869D" w14:textId="77777777" w:rsidR="002003BA" w:rsidRPr="00FF780B" w:rsidRDefault="002003BA" w:rsidP="00085721">
            <w:pPr>
              <w:rPr>
                <w:rFonts w:ascii="Arial" w:hAnsi="Arial" w:cs="Arial"/>
                <w:b/>
                <w:color w:val="0070C0"/>
                <w:sz w:val="24"/>
                <w:szCs w:val="24"/>
              </w:rPr>
            </w:pPr>
          </w:p>
          <w:p w14:paraId="262D2F78" w14:textId="77777777" w:rsidR="002003BA" w:rsidRPr="00FF780B" w:rsidRDefault="002003BA" w:rsidP="00085721">
            <w:pPr>
              <w:rPr>
                <w:rFonts w:ascii="Arial" w:hAnsi="Arial" w:cs="Arial"/>
                <w:b/>
                <w:color w:val="0070C0"/>
                <w:sz w:val="24"/>
                <w:szCs w:val="24"/>
              </w:rPr>
            </w:pPr>
          </w:p>
          <w:p w14:paraId="2E82E0F1" w14:textId="77777777" w:rsidR="002003BA" w:rsidRPr="00FF780B" w:rsidRDefault="002003BA" w:rsidP="00085721">
            <w:pPr>
              <w:rPr>
                <w:rFonts w:ascii="Arial" w:hAnsi="Arial" w:cs="Arial"/>
                <w:b/>
                <w:color w:val="0070C0"/>
                <w:sz w:val="24"/>
                <w:szCs w:val="24"/>
              </w:rPr>
            </w:pPr>
          </w:p>
          <w:p w14:paraId="6DFC48ED" w14:textId="77777777" w:rsidR="002003BA" w:rsidRPr="00FF780B" w:rsidRDefault="002003BA" w:rsidP="00085721">
            <w:pPr>
              <w:rPr>
                <w:rFonts w:ascii="Arial" w:hAnsi="Arial" w:cs="Arial"/>
                <w:b/>
                <w:color w:val="0070C0"/>
                <w:sz w:val="24"/>
                <w:szCs w:val="24"/>
              </w:rPr>
            </w:pPr>
          </w:p>
          <w:p w14:paraId="0286A1F7" w14:textId="77777777" w:rsidR="002003BA" w:rsidRPr="00FF780B" w:rsidRDefault="002003BA" w:rsidP="00085721">
            <w:pPr>
              <w:rPr>
                <w:rFonts w:ascii="Arial" w:hAnsi="Arial" w:cs="Arial"/>
                <w:b/>
                <w:color w:val="0070C0"/>
                <w:sz w:val="24"/>
                <w:szCs w:val="24"/>
              </w:rPr>
            </w:pPr>
          </w:p>
          <w:p w14:paraId="02002992" w14:textId="77777777" w:rsidR="002003BA" w:rsidRPr="00FF780B" w:rsidRDefault="002003BA" w:rsidP="00085721">
            <w:pPr>
              <w:rPr>
                <w:rFonts w:ascii="Arial" w:hAnsi="Arial" w:cs="Arial"/>
                <w:b/>
                <w:color w:val="0070C0"/>
                <w:sz w:val="24"/>
                <w:szCs w:val="24"/>
              </w:rPr>
            </w:pPr>
          </w:p>
          <w:p w14:paraId="5B47794B" w14:textId="77777777" w:rsidR="002003BA" w:rsidRPr="00FF780B" w:rsidRDefault="002003BA" w:rsidP="00085721">
            <w:pPr>
              <w:rPr>
                <w:rFonts w:ascii="Arial" w:hAnsi="Arial" w:cs="Arial"/>
                <w:b/>
                <w:color w:val="0070C0"/>
                <w:sz w:val="24"/>
                <w:szCs w:val="24"/>
              </w:rPr>
            </w:pPr>
          </w:p>
          <w:p w14:paraId="60050602" w14:textId="77777777" w:rsidR="002003BA" w:rsidRPr="00FF780B" w:rsidRDefault="002003BA" w:rsidP="00085721">
            <w:pPr>
              <w:rPr>
                <w:rFonts w:ascii="Arial" w:hAnsi="Arial" w:cs="Arial"/>
                <w:b/>
                <w:color w:val="0070C0"/>
                <w:sz w:val="24"/>
                <w:szCs w:val="24"/>
              </w:rPr>
            </w:pPr>
          </w:p>
        </w:tc>
        <w:tc>
          <w:tcPr>
            <w:tcW w:w="6516" w:type="dxa"/>
            <w:tcBorders>
              <w:top w:val="single" w:sz="4" w:space="0" w:color="auto"/>
              <w:left w:val="single" w:sz="4" w:space="0" w:color="auto"/>
              <w:bottom w:val="single" w:sz="4" w:space="0" w:color="auto"/>
              <w:right w:val="single" w:sz="4" w:space="0" w:color="auto"/>
            </w:tcBorders>
          </w:tcPr>
          <w:p w14:paraId="3BC47622"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 xml:space="preserve">The Government has imposed an annual levy on all employers operating in the UK, with a pay bill over £3 million each year, to invest in apprenticeships. This levy is 0.5% of total pay bill and HMRC will collect this on a monthly basis. The Government will then provide a 10% top up to spend on apprenticeship training and assessment only. </w:t>
            </w:r>
          </w:p>
          <w:p w14:paraId="7AF4D668" w14:textId="77777777" w:rsidR="002003BA" w:rsidRPr="00FF780B" w:rsidRDefault="002003BA" w:rsidP="00FF780B">
            <w:pPr>
              <w:jc w:val="both"/>
              <w:rPr>
                <w:rFonts w:ascii="Arial" w:hAnsi="Arial" w:cs="Arial"/>
                <w:sz w:val="24"/>
                <w:szCs w:val="24"/>
              </w:rPr>
            </w:pPr>
          </w:p>
          <w:p w14:paraId="3516B4B7" w14:textId="77777777" w:rsidR="002D5F40" w:rsidRDefault="002003BA" w:rsidP="00FF780B">
            <w:pPr>
              <w:jc w:val="both"/>
              <w:rPr>
                <w:rFonts w:ascii="Arial" w:hAnsi="Arial" w:cs="Arial"/>
                <w:sz w:val="24"/>
                <w:szCs w:val="24"/>
              </w:rPr>
            </w:pPr>
            <w:r w:rsidRPr="00FF780B">
              <w:rPr>
                <w:rFonts w:ascii="Arial" w:hAnsi="Arial" w:cs="Arial"/>
                <w:sz w:val="24"/>
                <w:szCs w:val="24"/>
              </w:rPr>
              <w:t xml:space="preserve">The funding will sit in a Digital Online Account provided by the </w:t>
            </w:r>
            <w:r w:rsidR="002B340C" w:rsidRPr="00FF780B">
              <w:rPr>
                <w:rFonts w:ascii="Arial" w:hAnsi="Arial" w:cs="Arial"/>
                <w:sz w:val="24"/>
                <w:szCs w:val="24"/>
              </w:rPr>
              <w:t xml:space="preserve">Education and </w:t>
            </w:r>
            <w:r w:rsidRPr="00FF780B">
              <w:rPr>
                <w:rFonts w:ascii="Arial" w:hAnsi="Arial" w:cs="Arial"/>
                <w:sz w:val="24"/>
                <w:szCs w:val="24"/>
              </w:rPr>
              <w:t>Skills Funding Agency, which will be managed by employers through the Digital Apprenticeship Service (DAS).  The funding can only be spent on an individual undertaking an approved apprenticeship program. For more information visit:</w:t>
            </w:r>
          </w:p>
          <w:p w14:paraId="1DD24EBE" w14:textId="431F99B0" w:rsidR="002003BA" w:rsidRPr="00FF780B" w:rsidRDefault="002003BA" w:rsidP="00FF780B">
            <w:pPr>
              <w:jc w:val="both"/>
              <w:rPr>
                <w:rFonts w:ascii="Arial" w:hAnsi="Arial" w:cs="Arial"/>
                <w:sz w:val="24"/>
                <w:szCs w:val="24"/>
              </w:rPr>
            </w:pPr>
            <w:r w:rsidRPr="00FF780B">
              <w:rPr>
                <w:rFonts w:ascii="Arial" w:hAnsi="Arial" w:cs="Arial"/>
                <w:sz w:val="24"/>
                <w:szCs w:val="24"/>
              </w:rPr>
              <w:t xml:space="preserve"> </w:t>
            </w:r>
            <w:hyperlink r:id="rId11" w:history="1">
              <w:r w:rsidRPr="00FF780B">
                <w:rPr>
                  <w:rFonts w:ascii="Arial" w:hAnsi="Arial" w:cs="Arial"/>
                  <w:color w:val="0070C0"/>
                  <w:sz w:val="24"/>
                  <w:szCs w:val="24"/>
                  <w:u w:val="single"/>
                </w:rPr>
                <w:t>https://www.gov.uk/government/publications/apprenticeship-levy-how-it-will-work/apprenticeship-levy-how-it-will-work</w:t>
              </w:r>
            </w:hyperlink>
            <w:r w:rsidRPr="00FF780B">
              <w:rPr>
                <w:rFonts w:ascii="Arial" w:hAnsi="Arial" w:cs="Arial"/>
                <w:color w:val="0070C0"/>
                <w:sz w:val="24"/>
                <w:szCs w:val="24"/>
              </w:rPr>
              <w:t xml:space="preserve"> </w:t>
            </w:r>
          </w:p>
          <w:p w14:paraId="28238559" w14:textId="77777777" w:rsidR="002003BA" w:rsidRPr="00FF780B" w:rsidRDefault="002003BA" w:rsidP="00FF780B">
            <w:pPr>
              <w:jc w:val="both"/>
              <w:rPr>
                <w:rFonts w:ascii="Arial" w:hAnsi="Arial" w:cs="Arial"/>
                <w:sz w:val="24"/>
                <w:szCs w:val="24"/>
              </w:rPr>
            </w:pPr>
          </w:p>
        </w:tc>
      </w:tr>
      <w:tr w:rsidR="002003BA" w:rsidRPr="00FF780B" w14:paraId="672C3625" w14:textId="77777777" w:rsidTr="00285B3A">
        <w:trPr>
          <w:trHeight w:val="986"/>
        </w:trPr>
        <w:tc>
          <w:tcPr>
            <w:tcW w:w="2392" w:type="dxa"/>
            <w:tcBorders>
              <w:top w:val="single" w:sz="4" w:space="0" w:color="auto"/>
              <w:left w:val="single" w:sz="4" w:space="0" w:color="auto"/>
              <w:bottom w:val="single" w:sz="4" w:space="0" w:color="auto"/>
              <w:right w:val="single" w:sz="4" w:space="0" w:color="auto"/>
            </w:tcBorders>
          </w:tcPr>
          <w:p w14:paraId="4D023B38"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Why is this levy being introduced?</w:t>
            </w:r>
          </w:p>
          <w:p w14:paraId="69A6AFE1" w14:textId="77777777" w:rsidR="002003BA" w:rsidRPr="00FF780B" w:rsidRDefault="002003BA" w:rsidP="00085721">
            <w:pPr>
              <w:rPr>
                <w:rFonts w:ascii="Arial" w:hAnsi="Arial" w:cs="Arial"/>
                <w:b/>
                <w:color w:val="0070C0"/>
                <w:sz w:val="24"/>
                <w:szCs w:val="24"/>
              </w:rPr>
            </w:pPr>
          </w:p>
        </w:tc>
        <w:tc>
          <w:tcPr>
            <w:tcW w:w="6516" w:type="dxa"/>
            <w:tcBorders>
              <w:top w:val="single" w:sz="4" w:space="0" w:color="auto"/>
              <w:left w:val="single" w:sz="4" w:space="0" w:color="auto"/>
              <w:bottom w:val="single" w:sz="4" w:space="0" w:color="auto"/>
              <w:right w:val="single" w:sz="4" w:space="0" w:color="auto"/>
            </w:tcBorders>
          </w:tcPr>
          <w:p w14:paraId="3AB63117" w14:textId="77777777" w:rsidR="002B340C" w:rsidRPr="00FF780B" w:rsidRDefault="002B340C" w:rsidP="00FF780B">
            <w:pPr>
              <w:jc w:val="both"/>
              <w:rPr>
                <w:rFonts w:ascii="Arial" w:hAnsi="Arial" w:cs="Arial"/>
                <w:sz w:val="24"/>
                <w:szCs w:val="24"/>
              </w:rPr>
            </w:pPr>
            <w:r w:rsidRPr="00FF780B">
              <w:rPr>
                <w:rFonts w:ascii="Arial" w:hAnsi="Arial" w:cs="Arial"/>
                <w:sz w:val="24"/>
                <w:szCs w:val="24"/>
              </w:rPr>
              <w:t>The G</w:t>
            </w:r>
            <w:r w:rsidR="002003BA" w:rsidRPr="00FF780B">
              <w:rPr>
                <w:rFonts w:ascii="Arial" w:hAnsi="Arial" w:cs="Arial"/>
                <w:sz w:val="24"/>
                <w:szCs w:val="24"/>
              </w:rPr>
              <w:t>overnment is committed to boosting productivity by investing i</w:t>
            </w:r>
            <w:r w:rsidRPr="00FF780B">
              <w:rPr>
                <w:rFonts w:ascii="Arial" w:hAnsi="Arial" w:cs="Arial"/>
                <w:sz w:val="24"/>
                <w:szCs w:val="24"/>
              </w:rPr>
              <w:t>n people. As part of this, the G</w:t>
            </w:r>
            <w:r w:rsidR="002003BA" w:rsidRPr="00FF780B">
              <w:rPr>
                <w:rFonts w:ascii="Arial" w:hAnsi="Arial" w:cs="Arial"/>
                <w:sz w:val="24"/>
                <w:szCs w:val="24"/>
              </w:rPr>
              <w:t xml:space="preserve">overnment is committed </w:t>
            </w:r>
            <w:r w:rsidRPr="00FF780B">
              <w:rPr>
                <w:rFonts w:ascii="Arial" w:hAnsi="Arial" w:cs="Arial"/>
                <w:sz w:val="24"/>
                <w:szCs w:val="24"/>
              </w:rPr>
              <w:t>to developing vocational skills</w:t>
            </w:r>
            <w:r w:rsidR="002003BA" w:rsidRPr="00FF780B">
              <w:rPr>
                <w:rFonts w:ascii="Arial" w:hAnsi="Arial" w:cs="Arial"/>
                <w:sz w:val="24"/>
                <w:szCs w:val="24"/>
              </w:rPr>
              <w:t xml:space="preserve"> and to increasing the quantity and quality of apprenticeships. It </w:t>
            </w:r>
            <w:r w:rsidRPr="00FF780B">
              <w:rPr>
                <w:rFonts w:ascii="Arial" w:hAnsi="Arial" w:cs="Arial"/>
                <w:sz w:val="24"/>
                <w:szCs w:val="24"/>
              </w:rPr>
              <w:t>has committed to an additional three</w:t>
            </w:r>
            <w:r w:rsidR="002003BA" w:rsidRPr="00FF780B">
              <w:rPr>
                <w:rFonts w:ascii="Arial" w:hAnsi="Arial" w:cs="Arial"/>
                <w:sz w:val="24"/>
                <w:szCs w:val="24"/>
              </w:rPr>
              <w:t xml:space="preserve"> million apprenticeship st</w:t>
            </w:r>
            <w:r w:rsidRPr="00FF780B">
              <w:rPr>
                <w:rFonts w:ascii="Arial" w:hAnsi="Arial" w:cs="Arial"/>
                <w:sz w:val="24"/>
                <w:szCs w:val="24"/>
              </w:rPr>
              <w:t>arts by England by 2020.</w:t>
            </w:r>
          </w:p>
          <w:p w14:paraId="7A861DD6" w14:textId="77777777" w:rsidR="002B340C" w:rsidRPr="00FF780B" w:rsidRDefault="002B340C" w:rsidP="00FF780B">
            <w:pPr>
              <w:jc w:val="both"/>
              <w:rPr>
                <w:rFonts w:ascii="Arial" w:hAnsi="Arial" w:cs="Arial"/>
                <w:sz w:val="24"/>
                <w:szCs w:val="24"/>
              </w:rPr>
            </w:pPr>
          </w:p>
          <w:p w14:paraId="06339CD2"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The levy will help to del</w:t>
            </w:r>
            <w:r w:rsidR="002B340C" w:rsidRPr="00FF780B">
              <w:rPr>
                <w:rFonts w:ascii="Arial" w:hAnsi="Arial" w:cs="Arial"/>
                <w:sz w:val="24"/>
                <w:szCs w:val="24"/>
              </w:rPr>
              <w:t xml:space="preserve">iver new apprenticeships and </w:t>
            </w:r>
            <w:r w:rsidRPr="00FF780B">
              <w:rPr>
                <w:rFonts w:ascii="Arial" w:hAnsi="Arial" w:cs="Arial"/>
                <w:sz w:val="24"/>
                <w:szCs w:val="24"/>
              </w:rPr>
              <w:t>will support quality training by putting employers at the centre of the system. Employers who are committed to training will be able to get back more than they put in by training sufficient numbers of apprentices.</w:t>
            </w:r>
          </w:p>
          <w:p w14:paraId="0513E45B" w14:textId="77777777" w:rsidR="002003BA" w:rsidRPr="00FF780B" w:rsidRDefault="002003BA" w:rsidP="00FF780B">
            <w:pPr>
              <w:jc w:val="both"/>
              <w:rPr>
                <w:rFonts w:ascii="Arial" w:hAnsi="Arial" w:cs="Arial"/>
                <w:sz w:val="24"/>
                <w:szCs w:val="24"/>
              </w:rPr>
            </w:pPr>
          </w:p>
        </w:tc>
      </w:tr>
      <w:tr w:rsidR="002003BA" w:rsidRPr="00FF780B" w14:paraId="11828DBE" w14:textId="77777777" w:rsidTr="00285B3A">
        <w:trPr>
          <w:trHeight w:val="806"/>
        </w:trPr>
        <w:tc>
          <w:tcPr>
            <w:tcW w:w="2392" w:type="dxa"/>
            <w:tcBorders>
              <w:top w:val="single" w:sz="4" w:space="0" w:color="auto"/>
              <w:left w:val="single" w:sz="4" w:space="0" w:color="auto"/>
              <w:bottom w:val="single" w:sz="4" w:space="0" w:color="auto"/>
              <w:right w:val="single" w:sz="4" w:space="0" w:color="auto"/>
            </w:tcBorders>
            <w:hideMark/>
          </w:tcPr>
          <w:p w14:paraId="26262766" w14:textId="77777777" w:rsidR="002003BA" w:rsidRPr="00FF780B" w:rsidRDefault="002003BA" w:rsidP="00085721">
            <w:pPr>
              <w:rPr>
                <w:rFonts w:ascii="Arial" w:hAnsi="Arial" w:cs="Arial"/>
                <w:color w:val="0070C0"/>
                <w:sz w:val="24"/>
                <w:szCs w:val="24"/>
              </w:rPr>
            </w:pPr>
            <w:r w:rsidRPr="00FF780B">
              <w:rPr>
                <w:rFonts w:ascii="Arial" w:hAnsi="Arial" w:cs="Arial"/>
                <w:b/>
                <w:color w:val="0070C0"/>
                <w:sz w:val="24"/>
                <w:szCs w:val="24"/>
              </w:rPr>
              <w:t>When will this be introduced?</w:t>
            </w:r>
            <w:r w:rsidRPr="00FF780B">
              <w:rPr>
                <w:rFonts w:ascii="Arial" w:hAnsi="Arial" w:cs="Arial"/>
                <w:color w:val="0070C0"/>
                <w:sz w:val="24"/>
                <w:szCs w:val="24"/>
              </w:rPr>
              <w:t xml:space="preserve"> </w:t>
            </w:r>
          </w:p>
        </w:tc>
        <w:tc>
          <w:tcPr>
            <w:tcW w:w="6516" w:type="dxa"/>
            <w:tcBorders>
              <w:top w:val="single" w:sz="4" w:space="0" w:color="auto"/>
              <w:left w:val="single" w:sz="4" w:space="0" w:color="auto"/>
              <w:bottom w:val="single" w:sz="4" w:space="0" w:color="auto"/>
              <w:right w:val="single" w:sz="4" w:space="0" w:color="auto"/>
            </w:tcBorders>
          </w:tcPr>
          <w:p w14:paraId="20C2347F"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Levy deductions by HMRC will start on 6</w:t>
            </w:r>
            <w:r w:rsidRPr="00FF780B">
              <w:rPr>
                <w:rFonts w:ascii="Arial" w:hAnsi="Arial" w:cs="Arial"/>
                <w:sz w:val="24"/>
                <w:szCs w:val="24"/>
                <w:vertAlign w:val="superscript"/>
              </w:rPr>
              <w:t>th</w:t>
            </w:r>
            <w:r w:rsidRPr="00FF780B">
              <w:rPr>
                <w:rFonts w:ascii="Arial" w:hAnsi="Arial" w:cs="Arial"/>
                <w:sz w:val="24"/>
                <w:szCs w:val="24"/>
              </w:rPr>
              <w:t xml:space="preserve"> April 2017.</w:t>
            </w:r>
          </w:p>
          <w:p w14:paraId="5564A7B4" w14:textId="77777777" w:rsidR="002003BA" w:rsidRPr="00FF780B" w:rsidRDefault="002003BA" w:rsidP="00FF780B">
            <w:pPr>
              <w:jc w:val="both"/>
              <w:rPr>
                <w:rFonts w:ascii="Arial" w:hAnsi="Arial" w:cs="Arial"/>
                <w:sz w:val="24"/>
                <w:szCs w:val="24"/>
              </w:rPr>
            </w:pPr>
          </w:p>
        </w:tc>
      </w:tr>
      <w:tr w:rsidR="002003BA" w:rsidRPr="00FF780B" w14:paraId="19ADA4BA" w14:textId="77777777" w:rsidTr="00285B3A">
        <w:trPr>
          <w:trHeight w:val="986"/>
        </w:trPr>
        <w:tc>
          <w:tcPr>
            <w:tcW w:w="2392" w:type="dxa"/>
            <w:tcBorders>
              <w:top w:val="single" w:sz="4" w:space="0" w:color="auto"/>
              <w:left w:val="single" w:sz="4" w:space="0" w:color="auto"/>
              <w:bottom w:val="single" w:sz="4" w:space="0" w:color="auto"/>
              <w:right w:val="single" w:sz="4" w:space="0" w:color="auto"/>
            </w:tcBorders>
            <w:hideMark/>
          </w:tcPr>
          <w:p w14:paraId="58847455"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lastRenderedPageBreak/>
              <w:t>When can we start drawing down the levy</w:t>
            </w:r>
            <w:r w:rsidR="002B340C" w:rsidRPr="00FF780B">
              <w:rPr>
                <w:rFonts w:ascii="Arial" w:hAnsi="Arial" w:cs="Arial"/>
                <w:b/>
                <w:color w:val="0070C0"/>
                <w:sz w:val="24"/>
                <w:szCs w:val="24"/>
              </w:rPr>
              <w:t>?</w:t>
            </w:r>
          </w:p>
        </w:tc>
        <w:tc>
          <w:tcPr>
            <w:tcW w:w="6516" w:type="dxa"/>
            <w:tcBorders>
              <w:top w:val="single" w:sz="4" w:space="0" w:color="auto"/>
              <w:left w:val="single" w:sz="4" w:space="0" w:color="auto"/>
              <w:bottom w:val="single" w:sz="4" w:space="0" w:color="auto"/>
              <w:right w:val="single" w:sz="4" w:space="0" w:color="auto"/>
            </w:tcBorders>
            <w:hideMark/>
          </w:tcPr>
          <w:p w14:paraId="6C6FD790"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HMRC will deposit levy deductions into the Digital Online Account so it is available to pay for statutory approved apprenticeships from 1</w:t>
            </w:r>
            <w:r w:rsidRPr="00FF780B">
              <w:rPr>
                <w:rFonts w:ascii="Arial" w:hAnsi="Arial" w:cs="Arial"/>
                <w:sz w:val="24"/>
                <w:szCs w:val="24"/>
                <w:vertAlign w:val="superscript"/>
              </w:rPr>
              <w:t>st</w:t>
            </w:r>
            <w:r w:rsidRPr="00FF780B">
              <w:rPr>
                <w:rFonts w:ascii="Arial" w:hAnsi="Arial" w:cs="Arial"/>
                <w:sz w:val="24"/>
                <w:szCs w:val="24"/>
              </w:rPr>
              <w:t xml:space="preserve"> May 2017.</w:t>
            </w:r>
          </w:p>
        </w:tc>
      </w:tr>
      <w:tr w:rsidR="002003BA" w:rsidRPr="00FF780B" w14:paraId="74D615DE" w14:textId="77777777" w:rsidTr="00285B3A">
        <w:trPr>
          <w:trHeight w:val="986"/>
        </w:trPr>
        <w:tc>
          <w:tcPr>
            <w:tcW w:w="2392" w:type="dxa"/>
            <w:tcBorders>
              <w:top w:val="single" w:sz="4" w:space="0" w:color="auto"/>
              <w:left w:val="single" w:sz="4" w:space="0" w:color="auto"/>
              <w:bottom w:val="single" w:sz="4" w:space="0" w:color="auto"/>
              <w:right w:val="single" w:sz="4" w:space="0" w:color="auto"/>
            </w:tcBorders>
            <w:hideMark/>
          </w:tcPr>
          <w:p w14:paraId="35953F53"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Providers</w:t>
            </w:r>
          </w:p>
        </w:tc>
        <w:tc>
          <w:tcPr>
            <w:tcW w:w="6516" w:type="dxa"/>
            <w:tcBorders>
              <w:top w:val="single" w:sz="4" w:space="0" w:color="auto"/>
              <w:left w:val="single" w:sz="4" w:space="0" w:color="auto"/>
              <w:bottom w:val="single" w:sz="4" w:space="0" w:color="auto"/>
              <w:right w:val="single" w:sz="4" w:space="0" w:color="auto"/>
            </w:tcBorders>
            <w:hideMark/>
          </w:tcPr>
          <w:p w14:paraId="39AB1F21"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An approved providers list was published by the Skills Funding Agency on 13</w:t>
            </w:r>
            <w:r w:rsidRPr="00FF780B">
              <w:rPr>
                <w:rFonts w:ascii="Arial" w:hAnsi="Arial" w:cs="Arial"/>
                <w:sz w:val="24"/>
                <w:szCs w:val="24"/>
                <w:vertAlign w:val="superscript"/>
              </w:rPr>
              <w:t>th</w:t>
            </w:r>
            <w:r w:rsidRPr="00FF780B">
              <w:rPr>
                <w:rFonts w:ascii="Arial" w:hAnsi="Arial" w:cs="Arial"/>
                <w:sz w:val="24"/>
                <w:szCs w:val="24"/>
              </w:rPr>
              <w:t xml:space="preserve"> March 2017.  All schools must use approved providers.</w:t>
            </w:r>
          </w:p>
        </w:tc>
      </w:tr>
      <w:tr w:rsidR="002003BA" w:rsidRPr="00FF780B" w14:paraId="380FF07A" w14:textId="77777777" w:rsidTr="00285B3A">
        <w:tc>
          <w:tcPr>
            <w:tcW w:w="2392" w:type="dxa"/>
            <w:tcBorders>
              <w:top w:val="single" w:sz="4" w:space="0" w:color="auto"/>
              <w:left w:val="single" w:sz="4" w:space="0" w:color="auto"/>
              <w:bottom w:val="single" w:sz="4" w:space="0" w:color="auto"/>
              <w:right w:val="single" w:sz="4" w:space="0" w:color="auto"/>
            </w:tcBorders>
          </w:tcPr>
          <w:p w14:paraId="5411E088"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What can we use the apprenticeship levy fund for?</w:t>
            </w:r>
          </w:p>
          <w:p w14:paraId="4CDF970D" w14:textId="77777777" w:rsidR="002003BA" w:rsidRPr="00FF780B" w:rsidRDefault="002003BA" w:rsidP="00085721">
            <w:pPr>
              <w:rPr>
                <w:rFonts w:ascii="Arial" w:hAnsi="Arial" w:cs="Arial"/>
                <w:b/>
                <w:color w:val="0070C0"/>
                <w:sz w:val="24"/>
                <w:szCs w:val="24"/>
              </w:rPr>
            </w:pPr>
          </w:p>
        </w:tc>
        <w:tc>
          <w:tcPr>
            <w:tcW w:w="6516" w:type="dxa"/>
            <w:tcBorders>
              <w:top w:val="single" w:sz="4" w:space="0" w:color="auto"/>
              <w:left w:val="single" w:sz="4" w:space="0" w:color="auto"/>
              <w:bottom w:val="single" w:sz="4" w:space="0" w:color="auto"/>
              <w:right w:val="single" w:sz="4" w:space="0" w:color="auto"/>
            </w:tcBorders>
          </w:tcPr>
          <w:p w14:paraId="38B298CD"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The Apprenticeship Levy can only be spent on those undertaking a statutory approved apprentice program</w:t>
            </w:r>
            <w:r w:rsidR="002B340C" w:rsidRPr="00FF780B">
              <w:rPr>
                <w:rFonts w:ascii="Arial" w:hAnsi="Arial" w:cs="Arial"/>
                <w:sz w:val="24"/>
                <w:szCs w:val="24"/>
              </w:rPr>
              <w:t>me</w:t>
            </w:r>
            <w:r w:rsidRPr="00FF780B">
              <w:rPr>
                <w:rFonts w:ascii="Arial" w:hAnsi="Arial" w:cs="Arial"/>
                <w:sz w:val="24"/>
                <w:szCs w:val="24"/>
              </w:rPr>
              <w:t xml:space="preserve"> (this could be a standard or framework) and delivered and assessed by an approved training and assessment provider. This includes both new staff and existing staff. However you can only use the funding for developing existing staff where </w:t>
            </w:r>
            <w:r w:rsidRPr="00FF780B">
              <w:rPr>
                <w:rFonts w:ascii="Arial" w:hAnsi="Arial" w:cs="Arial"/>
                <w:sz w:val="24"/>
                <w:szCs w:val="24"/>
                <w:u w:val="single"/>
              </w:rPr>
              <w:t>significant</w:t>
            </w:r>
            <w:r w:rsidRPr="00FF780B">
              <w:rPr>
                <w:rFonts w:ascii="Arial" w:hAnsi="Arial" w:cs="Arial"/>
                <w:sz w:val="24"/>
                <w:szCs w:val="24"/>
              </w:rPr>
              <w:t xml:space="preserve"> new skills &amp; knowledge development is required. For example, you may have someone who has a degree in one area, but the job they are doing is considerably different and they require a new set of knowledge and skills. In this instance you could use the levy to fund either a lower or same level qualification in the new occupational area. However, you can’t use the levy just to gain a qualification.</w:t>
            </w:r>
          </w:p>
          <w:p w14:paraId="369CCA76" w14:textId="77777777" w:rsidR="002003BA" w:rsidRPr="00FF780B" w:rsidRDefault="002003BA" w:rsidP="00FF780B">
            <w:pPr>
              <w:jc w:val="both"/>
              <w:rPr>
                <w:rFonts w:ascii="Arial" w:hAnsi="Arial" w:cs="Arial"/>
                <w:b/>
                <w:sz w:val="24"/>
                <w:szCs w:val="24"/>
              </w:rPr>
            </w:pPr>
          </w:p>
        </w:tc>
      </w:tr>
      <w:tr w:rsidR="002003BA" w:rsidRPr="00FF780B" w14:paraId="7AF2E3B3" w14:textId="77777777" w:rsidTr="00285B3A">
        <w:tc>
          <w:tcPr>
            <w:tcW w:w="2392" w:type="dxa"/>
            <w:tcBorders>
              <w:top w:val="single" w:sz="4" w:space="0" w:color="auto"/>
              <w:left w:val="single" w:sz="4" w:space="0" w:color="auto"/>
              <w:bottom w:val="single" w:sz="4" w:space="0" w:color="auto"/>
              <w:right w:val="single" w:sz="4" w:space="0" w:color="auto"/>
            </w:tcBorders>
            <w:hideMark/>
          </w:tcPr>
          <w:p w14:paraId="56894977"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What can I not use the levy for?</w:t>
            </w:r>
          </w:p>
        </w:tc>
        <w:tc>
          <w:tcPr>
            <w:tcW w:w="6516" w:type="dxa"/>
            <w:tcBorders>
              <w:top w:val="single" w:sz="4" w:space="0" w:color="auto"/>
              <w:left w:val="single" w:sz="4" w:space="0" w:color="auto"/>
              <w:bottom w:val="single" w:sz="4" w:space="0" w:color="auto"/>
              <w:right w:val="single" w:sz="4" w:space="0" w:color="auto"/>
            </w:tcBorders>
            <w:hideMark/>
          </w:tcPr>
          <w:p w14:paraId="6BD44F91"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 xml:space="preserve">The Regulations stipulate that you </w:t>
            </w:r>
            <w:r w:rsidRPr="00FF780B">
              <w:rPr>
                <w:rFonts w:ascii="Arial" w:hAnsi="Arial" w:cs="Arial"/>
                <w:sz w:val="24"/>
                <w:szCs w:val="24"/>
                <w:u w:val="single"/>
              </w:rPr>
              <w:t>cannot</w:t>
            </w:r>
            <w:r w:rsidRPr="00FF780B">
              <w:rPr>
                <w:rFonts w:ascii="Arial" w:hAnsi="Arial" w:cs="Arial"/>
                <w:sz w:val="24"/>
                <w:szCs w:val="24"/>
              </w:rPr>
              <w:t xml:space="preserve"> use the apprentice levy to fund qualifications or training which is not a statutory approved apprenticeship standard or framework. In addition the funding cannot be used to fund:</w:t>
            </w:r>
            <w:r w:rsidR="002B340C" w:rsidRPr="00FF780B">
              <w:rPr>
                <w:rFonts w:ascii="Arial" w:hAnsi="Arial" w:cs="Arial"/>
                <w:sz w:val="24"/>
                <w:szCs w:val="24"/>
              </w:rPr>
              <w:br/>
            </w:r>
          </w:p>
          <w:p w14:paraId="4AFD58BF" w14:textId="77777777" w:rsidR="002003BA" w:rsidRPr="00FF780B" w:rsidRDefault="002003BA" w:rsidP="00085721">
            <w:pPr>
              <w:numPr>
                <w:ilvl w:val="0"/>
                <w:numId w:val="5"/>
              </w:numPr>
              <w:contextualSpacing/>
              <w:jc w:val="both"/>
              <w:rPr>
                <w:rFonts w:ascii="Arial" w:hAnsi="Arial" w:cs="Arial"/>
                <w:sz w:val="24"/>
                <w:szCs w:val="24"/>
              </w:rPr>
            </w:pPr>
            <w:r w:rsidRPr="00FF780B">
              <w:rPr>
                <w:rFonts w:ascii="Arial" w:hAnsi="Arial" w:cs="Arial"/>
                <w:sz w:val="24"/>
                <w:szCs w:val="24"/>
              </w:rPr>
              <w:t>Apprentice salary and on costs</w:t>
            </w:r>
          </w:p>
          <w:p w14:paraId="744286F4" w14:textId="77777777" w:rsidR="002003BA" w:rsidRPr="00FF780B" w:rsidRDefault="002003BA" w:rsidP="00085721">
            <w:pPr>
              <w:numPr>
                <w:ilvl w:val="0"/>
                <w:numId w:val="5"/>
              </w:numPr>
              <w:contextualSpacing/>
              <w:jc w:val="both"/>
              <w:rPr>
                <w:rFonts w:ascii="Arial" w:hAnsi="Arial" w:cs="Arial"/>
                <w:sz w:val="24"/>
                <w:szCs w:val="24"/>
              </w:rPr>
            </w:pPr>
            <w:r w:rsidRPr="00FF780B">
              <w:rPr>
                <w:rFonts w:ascii="Arial" w:hAnsi="Arial" w:cs="Arial"/>
                <w:sz w:val="24"/>
                <w:szCs w:val="24"/>
              </w:rPr>
              <w:t>Travel and subsistence costs</w:t>
            </w:r>
          </w:p>
          <w:p w14:paraId="37402A3D" w14:textId="77777777" w:rsidR="002003BA" w:rsidRPr="00FF780B" w:rsidRDefault="002003BA" w:rsidP="00085721">
            <w:pPr>
              <w:numPr>
                <w:ilvl w:val="0"/>
                <w:numId w:val="5"/>
              </w:numPr>
              <w:contextualSpacing/>
              <w:jc w:val="both"/>
              <w:rPr>
                <w:rFonts w:ascii="Arial" w:hAnsi="Arial" w:cs="Arial"/>
                <w:sz w:val="24"/>
                <w:szCs w:val="24"/>
              </w:rPr>
            </w:pPr>
            <w:r w:rsidRPr="00FF780B">
              <w:rPr>
                <w:rFonts w:ascii="Arial" w:hAnsi="Arial" w:cs="Arial"/>
                <w:sz w:val="24"/>
                <w:szCs w:val="24"/>
              </w:rPr>
              <w:t>Managerial costs</w:t>
            </w:r>
          </w:p>
          <w:p w14:paraId="33A139B5" w14:textId="77777777" w:rsidR="002003BA" w:rsidRPr="00FF780B" w:rsidRDefault="002003BA" w:rsidP="00085721">
            <w:pPr>
              <w:numPr>
                <w:ilvl w:val="0"/>
                <w:numId w:val="5"/>
              </w:numPr>
              <w:contextualSpacing/>
              <w:jc w:val="both"/>
              <w:rPr>
                <w:rFonts w:ascii="Arial" w:hAnsi="Arial" w:cs="Arial"/>
                <w:sz w:val="24"/>
                <w:szCs w:val="24"/>
              </w:rPr>
            </w:pPr>
            <w:r w:rsidRPr="00FF780B">
              <w:rPr>
                <w:rFonts w:ascii="Arial" w:hAnsi="Arial" w:cs="Arial"/>
                <w:sz w:val="24"/>
                <w:szCs w:val="24"/>
              </w:rPr>
              <w:t>Traineeships</w:t>
            </w:r>
          </w:p>
          <w:p w14:paraId="4B2F9C89" w14:textId="77777777" w:rsidR="002003BA" w:rsidRPr="00FF780B" w:rsidRDefault="002003BA" w:rsidP="00085721">
            <w:pPr>
              <w:numPr>
                <w:ilvl w:val="0"/>
                <w:numId w:val="5"/>
              </w:numPr>
              <w:contextualSpacing/>
              <w:jc w:val="both"/>
              <w:rPr>
                <w:rFonts w:ascii="Arial" w:hAnsi="Arial" w:cs="Arial"/>
                <w:sz w:val="24"/>
                <w:szCs w:val="24"/>
              </w:rPr>
            </w:pPr>
            <w:r w:rsidRPr="00FF780B">
              <w:rPr>
                <w:rFonts w:ascii="Arial" w:hAnsi="Arial" w:cs="Arial"/>
                <w:sz w:val="24"/>
                <w:szCs w:val="24"/>
              </w:rPr>
              <w:t>Work placement programmes</w:t>
            </w:r>
          </w:p>
          <w:p w14:paraId="7C950E0E" w14:textId="77777777" w:rsidR="002003BA" w:rsidRPr="00FF780B" w:rsidRDefault="002003BA" w:rsidP="00085721">
            <w:pPr>
              <w:numPr>
                <w:ilvl w:val="0"/>
                <w:numId w:val="5"/>
              </w:numPr>
              <w:contextualSpacing/>
              <w:jc w:val="both"/>
              <w:rPr>
                <w:rFonts w:ascii="Arial" w:hAnsi="Arial" w:cs="Arial"/>
                <w:sz w:val="24"/>
                <w:szCs w:val="24"/>
              </w:rPr>
            </w:pPr>
            <w:r w:rsidRPr="00FF780B">
              <w:rPr>
                <w:rFonts w:ascii="Arial" w:hAnsi="Arial" w:cs="Arial"/>
                <w:sz w:val="24"/>
                <w:szCs w:val="24"/>
              </w:rPr>
              <w:t>Covering the costs of setting up your apprenticeship programme</w:t>
            </w:r>
          </w:p>
          <w:p w14:paraId="7D492A90" w14:textId="77777777" w:rsidR="002B340C" w:rsidRPr="00FF780B" w:rsidRDefault="002B340C" w:rsidP="00FF780B">
            <w:pPr>
              <w:numPr>
                <w:ilvl w:val="0"/>
                <w:numId w:val="5"/>
              </w:numPr>
              <w:contextualSpacing/>
              <w:jc w:val="both"/>
              <w:rPr>
                <w:rFonts w:ascii="Arial" w:hAnsi="Arial" w:cs="Arial"/>
                <w:sz w:val="24"/>
                <w:szCs w:val="24"/>
              </w:rPr>
            </w:pPr>
          </w:p>
        </w:tc>
      </w:tr>
      <w:tr w:rsidR="002003BA" w:rsidRPr="00FF780B" w14:paraId="6F449985" w14:textId="77777777" w:rsidTr="00285B3A">
        <w:tc>
          <w:tcPr>
            <w:tcW w:w="2392" w:type="dxa"/>
            <w:tcBorders>
              <w:top w:val="single" w:sz="4" w:space="0" w:color="auto"/>
              <w:left w:val="single" w:sz="4" w:space="0" w:color="auto"/>
              <w:bottom w:val="single" w:sz="4" w:space="0" w:color="auto"/>
              <w:right w:val="single" w:sz="4" w:space="0" w:color="auto"/>
            </w:tcBorders>
            <w:hideMark/>
          </w:tcPr>
          <w:p w14:paraId="531640F0" w14:textId="77777777" w:rsidR="002003BA" w:rsidRPr="00FF780B" w:rsidRDefault="002B340C" w:rsidP="00085721">
            <w:pPr>
              <w:rPr>
                <w:rFonts w:ascii="Arial" w:hAnsi="Arial" w:cs="Arial"/>
                <w:b/>
                <w:color w:val="0070C0"/>
                <w:sz w:val="24"/>
                <w:szCs w:val="24"/>
              </w:rPr>
            </w:pPr>
            <w:r w:rsidRPr="00FF780B">
              <w:rPr>
                <w:rFonts w:ascii="Arial" w:hAnsi="Arial" w:cs="Arial"/>
                <w:b/>
                <w:color w:val="0070C0"/>
                <w:sz w:val="24"/>
                <w:szCs w:val="24"/>
              </w:rPr>
              <w:t>What is an apprenticeship Framework or S</w:t>
            </w:r>
            <w:r w:rsidR="002003BA" w:rsidRPr="00FF780B">
              <w:rPr>
                <w:rFonts w:ascii="Arial" w:hAnsi="Arial" w:cs="Arial"/>
                <w:b/>
                <w:color w:val="0070C0"/>
                <w:sz w:val="24"/>
                <w:szCs w:val="24"/>
              </w:rPr>
              <w:t>tandard?</w:t>
            </w:r>
          </w:p>
        </w:tc>
        <w:tc>
          <w:tcPr>
            <w:tcW w:w="6516" w:type="dxa"/>
            <w:tcBorders>
              <w:top w:val="single" w:sz="4" w:space="0" w:color="auto"/>
              <w:left w:val="single" w:sz="4" w:space="0" w:color="auto"/>
              <w:bottom w:val="single" w:sz="4" w:space="0" w:color="auto"/>
              <w:right w:val="single" w:sz="4" w:space="0" w:color="auto"/>
            </w:tcBorders>
          </w:tcPr>
          <w:p w14:paraId="17C61B38"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There are currently two different types of apprenticeship training that you can choose from:</w:t>
            </w:r>
            <w:r w:rsidR="002B340C" w:rsidRPr="00FF780B">
              <w:rPr>
                <w:rFonts w:ascii="Arial" w:hAnsi="Arial" w:cs="Arial"/>
                <w:sz w:val="24"/>
                <w:szCs w:val="24"/>
              </w:rPr>
              <w:br/>
            </w:r>
          </w:p>
          <w:p w14:paraId="260EF9A1" w14:textId="77777777" w:rsidR="002003BA" w:rsidRPr="00FF780B" w:rsidRDefault="002003BA" w:rsidP="00085721">
            <w:pPr>
              <w:numPr>
                <w:ilvl w:val="0"/>
                <w:numId w:val="7"/>
              </w:numPr>
              <w:ind w:left="360"/>
              <w:contextualSpacing/>
              <w:jc w:val="both"/>
              <w:rPr>
                <w:rFonts w:ascii="Arial" w:hAnsi="Arial" w:cs="Arial"/>
                <w:sz w:val="24"/>
                <w:szCs w:val="24"/>
              </w:rPr>
            </w:pPr>
            <w:r w:rsidRPr="00FF780B">
              <w:rPr>
                <w:rFonts w:ascii="Arial" w:hAnsi="Arial" w:cs="Arial"/>
                <w:b/>
                <w:sz w:val="24"/>
                <w:szCs w:val="24"/>
              </w:rPr>
              <w:t>New Apprenticeship Standards</w:t>
            </w:r>
            <w:r w:rsidRPr="00FF780B">
              <w:rPr>
                <w:rFonts w:ascii="Arial" w:hAnsi="Arial" w:cs="Arial"/>
                <w:sz w:val="24"/>
                <w:szCs w:val="24"/>
              </w:rPr>
              <w:t xml:space="preserve"> - each standard covers a specific job role and sets out the core skills, knowledge and behaviours an apprentice will need to be fully competent in their job role and meet the</w:t>
            </w:r>
            <w:r w:rsidR="002B340C" w:rsidRPr="00FF780B">
              <w:rPr>
                <w:rFonts w:ascii="Arial" w:hAnsi="Arial" w:cs="Arial"/>
                <w:sz w:val="24"/>
                <w:szCs w:val="24"/>
              </w:rPr>
              <w:t xml:space="preserve"> needs of employers</w:t>
            </w:r>
          </w:p>
          <w:p w14:paraId="278B5780" w14:textId="77777777" w:rsidR="002B340C" w:rsidRPr="00FF780B" w:rsidRDefault="002B340C" w:rsidP="00085721">
            <w:pPr>
              <w:ind w:left="360"/>
              <w:contextualSpacing/>
              <w:jc w:val="both"/>
              <w:rPr>
                <w:rFonts w:ascii="Arial" w:hAnsi="Arial" w:cs="Arial"/>
                <w:sz w:val="24"/>
                <w:szCs w:val="24"/>
              </w:rPr>
            </w:pPr>
          </w:p>
          <w:p w14:paraId="27A8A451" w14:textId="77777777" w:rsidR="002003BA" w:rsidRPr="00FF780B" w:rsidRDefault="002003BA" w:rsidP="00085721">
            <w:pPr>
              <w:numPr>
                <w:ilvl w:val="0"/>
                <w:numId w:val="7"/>
              </w:numPr>
              <w:ind w:left="360"/>
              <w:contextualSpacing/>
              <w:jc w:val="both"/>
              <w:rPr>
                <w:rFonts w:ascii="Arial" w:hAnsi="Arial" w:cs="Arial"/>
                <w:sz w:val="24"/>
                <w:szCs w:val="24"/>
              </w:rPr>
            </w:pPr>
            <w:r w:rsidRPr="00FF780B">
              <w:rPr>
                <w:rFonts w:ascii="Arial" w:hAnsi="Arial" w:cs="Arial"/>
                <w:b/>
                <w:sz w:val="24"/>
                <w:szCs w:val="24"/>
              </w:rPr>
              <w:t>Current Apprenticeship Frameworks</w:t>
            </w:r>
            <w:r w:rsidRPr="00FF780B">
              <w:rPr>
                <w:rFonts w:ascii="Arial" w:hAnsi="Arial" w:cs="Arial"/>
                <w:sz w:val="24"/>
                <w:szCs w:val="24"/>
              </w:rPr>
              <w:t xml:space="preserve"> – a series of work-related vocational and professional qualifications, with workplace and classroom based training.</w:t>
            </w:r>
          </w:p>
          <w:p w14:paraId="0BB47099" w14:textId="77777777" w:rsidR="002003BA" w:rsidRPr="00FF780B" w:rsidRDefault="002003BA" w:rsidP="00FF780B">
            <w:pPr>
              <w:jc w:val="both"/>
              <w:rPr>
                <w:rFonts w:ascii="Arial" w:hAnsi="Arial" w:cs="Arial"/>
                <w:sz w:val="24"/>
                <w:szCs w:val="24"/>
              </w:rPr>
            </w:pPr>
          </w:p>
          <w:p w14:paraId="245067C3"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 xml:space="preserve">By 2020, nearly all frameworks will have been replaced by </w:t>
            </w:r>
            <w:r w:rsidRPr="00FF780B">
              <w:rPr>
                <w:rFonts w:ascii="Arial" w:hAnsi="Arial" w:cs="Arial"/>
                <w:sz w:val="24"/>
                <w:szCs w:val="24"/>
              </w:rPr>
              <w:lastRenderedPageBreak/>
              <w:t>employer-led standards.</w:t>
            </w:r>
          </w:p>
          <w:p w14:paraId="3BA976F0" w14:textId="77777777" w:rsidR="002003BA" w:rsidRPr="00FF780B" w:rsidRDefault="002003BA" w:rsidP="00FF780B">
            <w:pPr>
              <w:jc w:val="both"/>
              <w:rPr>
                <w:rFonts w:ascii="Arial" w:hAnsi="Arial" w:cs="Arial"/>
                <w:sz w:val="24"/>
                <w:szCs w:val="24"/>
              </w:rPr>
            </w:pPr>
          </w:p>
        </w:tc>
      </w:tr>
      <w:tr w:rsidR="002003BA" w:rsidRPr="00FF780B" w14:paraId="0127A9E6" w14:textId="77777777" w:rsidTr="00285B3A">
        <w:tc>
          <w:tcPr>
            <w:tcW w:w="2392" w:type="dxa"/>
            <w:tcBorders>
              <w:top w:val="single" w:sz="4" w:space="0" w:color="auto"/>
              <w:left w:val="single" w:sz="4" w:space="0" w:color="auto"/>
              <w:bottom w:val="single" w:sz="4" w:space="0" w:color="auto"/>
              <w:right w:val="single" w:sz="4" w:space="0" w:color="auto"/>
            </w:tcBorders>
          </w:tcPr>
          <w:p w14:paraId="35C27655" w14:textId="77777777"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lastRenderedPageBreak/>
              <w:t>How will I know which standard or framework will best meet our workforce needs?</w:t>
            </w:r>
          </w:p>
          <w:p w14:paraId="00426DD4" w14:textId="77777777" w:rsidR="002003BA" w:rsidRPr="00FF780B" w:rsidRDefault="002003BA" w:rsidP="00085721">
            <w:pPr>
              <w:rPr>
                <w:rFonts w:ascii="Arial" w:hAnsi="Arial" w:cs="Arial"/>
                <w:b/>
                <w:color w:val="0070C0"/>
                <w:sz w:val="24"/>
                <w:szCs w:val="24"/>
              </w:rPr>
            </w:pPr>
          </w:p>
        </w:tc>
        <w:tc>
          <w:tcPr>
            <w:tcW w:w="6516" w:type="dxa"/>
            <w:tcBorders>
              <w:top w:val="single" w:sz="4" w:space="0" w:color="auto"/>
              <w:left w:val="single" w:sz="4" w:space="0" w:color="auto"/>
              <w:bottom w:val="single" w:sz="4" w:space="0" w:color="auto"/>
              <w:right w:val="single" w:sz="4" w:space="0" w:color="auto"/>
            </w:tcBorders>
          </w:tcPr>
          <w:p w14:paraId="0F7C146B" w14:textId="77777777" w:rsidR="002003BA" w:rsidRDefault="002003BA" w:rsidP="00FF780B">
            <w:pPr>
              <w:jc w:val="both"/>
              <w:rPr>
                <w:rFonts w:ascii="Arial" w:hAnsi="Arial" w:cs="Arial"/>
                <w:sz w:val="24"/>
                <w:szCs w:val="24"/>
              </w:rPr>
            </w:pPr>
            <w:r w:rsidRPr="00FF780B">
              <w:rPr>
                <w:rFonts w:ascii="Arial" w:hAnsi="Arial" w:cs="Arial"/>
                <w:sz w:val="24"/>
                <w:szCs w:val="24"/>
              </w:rPr>
              <w:t>A list of current frameworks and standards can be found here:</w:t>
            </w:r>
          </w:p>
          <w:p w14:paraId="026228BF" w14:textId="77777777" w:rsidR="002D5F40" w:rsidRPr="00FF780B" w:rsidRDefault="002D5F40" w:rsidP="00FF780B">
            <w:pPr>
              <w:jc w:val="both"/>
              <w:rPr>
                <w:rFonts w:ascii="Arial" w:hAnsi="Arial" w:cs="Arial"/>
                <w:sz w:val="24"/>
                <w:szCs w:val="24"/>
              </w:rPr>
            </w:pPr>
          </w:p>
          <w:p w14:paraId="0AC1C6B6" w14:textId="57699B90" w:rsidR="002D5F40" w:rsidRDefault="002003BA" w:rsidP="00FF780B">
            <w:pPr>
              <w:jc w:val="both"/>
              <w:rPr>
                <w:rFonts w:ascii="Arial" w:hAnsi="Arial" w:cs="Arial"/>
                <w:sz w:val="24"/>
                <w:szCs w:val="24"/>
              </w:rPr>
            </w:pPr>
            <w:r w:rsidRPr="00FF780B">
              <w:rPr>
                <w:rFonts w:ascii="Arial" w:hAnsi="Arial" w:cs="Arial"/>
                <w:sz w:val="24"/>
                <w:szCs w:val="24"/>
              </w:rPr>
              <w:t>For current frameworks</w:t>
            </w:r>
            <w:r w:rsidR="002D5F40">
              <w:rPr>
                <w:rFonts w:ascii="Arial" w:hAnsi="Arial" w:cs="Arial"/>
                <w:sz w:val="24"/>
                <w:szCs w:val="24"/>
              </w:rPr>
              <w:t>:</w:t>
            </w:r>
          </w:p>
          <w:p w14:paraId="22845FCD" w14:textId="0981C373" w:rsidR="002D5F40" w:rsidRDefault="00AB4083" w:rsidP="00FF780B">
            <w:pPr>
              <w:jc w:val="both"/>
              <w:rPr>
                <w:rFonts w:ascii="Arial" w:hAnsi="Arial" w:cs="Arial"/>
                <w:color w:val="0070C0"/>
                <w:sz w:val="24"/>
                <w:szCs w:val="24"/>
                <w:u w:val="single"/>
              </w:rPr>
            </w:pPr>
            <w:hyperlink r:id="rId12" w:history="1">
              <w:r w:rsidR="002003BA" w:rsidRPr="00FF780B">
                <w:rPr>
                  <w:rFonts w:ascii="Arial" w:hAnsi="Arial" w:cs="Arial"/>
                  <w:color w:val="0070C0"/>
                  <w:sz w:val="24"/>
                  <w:szCs w:val="24"/>
                  <w:u w:val="single"/>
                </w:rPr>
                <w:t>http://www.afo.sscalliance.org/frameworkslibrary/index.cfm</w:t>
              </w:r>
            </w:hyperlink>
          </w:p>
          <w:p w14:paraId="2627FB68" w14:textId="4B5BFFA8" w:rsidR="002003BA" w:rsidRPr="00FF780B" w:rsidRDefault="002003BA" w:rsidP="00FF780B">
            <w:pPr>
              <w:jc w:val="both"/>
              <w:rPr>
                <w:rFonts w:ascii="Arial" w:hAnsi="Arial" w:cs="Arial"/>
                <w:sz w:val="24"/>
                <w:szCs w:val="24"/>
              </w:rPr>
            </w:pPr>
            <w:r w:rsidRPr="00FF780B">
              <w:rPr>
                <w:rFonts w:ascii="Arial" w:hAnsi="Arial" w:cs="Arial"/>
                <w:color w:val="0070C0"/>
                <w:sz w:val="24"/>
                <w:szCs w:val="24"/>
              </w:rPr>
              <w:t xml:space="preserve"> </w:t>
            </w:r>
          </w:p>
          <w:p w14:paraId="236BB51D" w14:textId="77777777" w:rsidR="002D5F40" w:rsidRDefault="002003BA" w:rsidP="00FF780B">
            <w:pPr>
              <w:jc w:val="both"/>
              <w:rPr>
                <w:rFonts w:ascii="Arial" w:hAnsi="Arial" w:cs="Arial"/>
                <w:sz w:val="24"/>
                <w:szCs w:val="24"/>
              </w:rPr>
            </w:pPr>
            <w:r w:rsidRPr="00FF780B">
              <w:rPr>
                <w:rFonts w:ascii="Arial" w:hAnsi="Arial" w:cs="Arial"/>
                <w:sz w:val="24"/>
                <w:szCs w:val="24"/>
              </w:rPr>
              <w:t>For new standards:</w:t>
            </w:r>
          </w:p>
          <w:p w14:paraId="66E47EE8" w14:textId="5233C7FA" w:rsidR="002003BA" w:rsidRPr="00FF780B" w:rsidRDefault="00AB4083" w:rsidP="00FF780B">
            <w:pPr>
              <w:jc w:val="both"/>
              <w:rPr>
                <w:rFonts w:ascii="Arial" w:hAnsi="Arial" w:cs="Arial"/>
                <w:sz w:val="24"/>
                <w:szCs w:val="24"/>
              </w:rPr>
            </w:pPr>
            <w:hyperlink r:id="rId13" w:history="1">
              <w:r w:rsidR="002003BA" w:rsidRPr="00FF780B">
                <w:rPr>
                  <w:rFonts w:ascii="Arial" w:hAnsi="Arial" w:cs="Arial"/>
                  <w:color w:val="0070C0"/>
                  <w:sz w:val="24"/>
                  <w:szCs w:val="24"/>
                  <w:u w:val="single"/>
                </w:rPr>
                <w:t>https://www.gov.uk/government/collections/apprenticeship-standards</w:t>
              </w:r>
            </w:hyperlink>
            <w:r w:rsidR="002003BA" w:rsidRPr="00FF780B">
              <w:rPr>
                <w:rFonts w:ascii="Arial" w:hAnsi="Arial" w:cs="Arial"/>
                <w:sz w:val="24"/>
                <w:szCs w:val="24"/>
              </w:rPr>
              <w:t xml:space="preserve"> </w:t>
            </w:r>
          </w:p>
          <w:p w14:paraId="66E56A30" w14:textId="77777777" w:rsidR="002B340C" w:rsidRPr="00FF780B" w:rsidRDefault="002B340C" w:rsidP="00FF780B">
            <w:pPr>
              <w:jc w:val="both"/>
              <w:rPr>
                <w:rFonts w:ascii="Arial" w:hAnsi="Arial" w:cs="Arial"/>
                <w:sz w:val="24"/>
                <w:szCs w:val="24"/>
              </w:rPr>
            </w:pPr>
          </w:p>
          <w:p w14:paraId="6C444DA3" w14:textId="5AA5CF57" w:rsidR="002D5F40" w:rsidRDefault="002B340C" w:rsidP="00FF780B">
            <w:pPr>
              <w:jc w:val="both"/>
              <w:rPr>
                <w:rFonts w:ascii="Arial" w:hAnsi="Arial" w:cs="Arial"/>
                <w:sz w:val="24"/>
                <w:szCs w:val="24"/>
              </w:rPr>
            </w:pPr>
            <w:r w:rsidRPr="00FF780B">
              <w:rPr>
                <w:rFonts w:ascii="Arial" w:hAnsi="Arial" w:cs="Arial"/>
                <w:sz w:val="24"/>
                <w:szCs w:val="24"/>
              </w:rPr>
              <w:t xml:space="preserve">You can also access the Government’s ‘Find Apprenticeship </w:t>
            </w:r>
            <w:r w:rsidR="00CE3DF1" w:rsidRPr="00FF780B">
              <w:rPr>
                <w:rFonts w:ascii="Arial" w:hAnsi="Arial" w:cs="Arial"/>
                <w:sz w:val="24"/>
                <w:szCs w:val="24"/>
              </w:rPr>
              <w:t>T</w:t>
            </w:r>
            <w:r w:rsidRPr="00FF780B">
              <w:rPr>
                <w:rFonts w:ascii="Arial" w:hAnsi="Arial" w:cs="Arial"/>
                <w:sz w:val="24"/>
                <w:szCs w:val="24"/>
              </w:rPr>
              <w:t>raining</w:t>
            </w:r>
            <w:r w:rsidR="00CE3DF1" w:rsidRPr="00FF780B">
              <w:rPr>
                <w:rFonts w:ascii="Arial" w:hAnsi="Arial" w:cs="Arial"/>
                <w:sz w:val="24"/>
                <w:szCs w:val="24"/>
              </w:rPr>
              <w:t xml:space="preserve">’ on-line tool at: </w:t>
            </w:r>
          </w:p>
          <w:p w14:paraId="1CCA5355" w14:textId="77777777" w:rsidR="00085721" w:rsidRPr="00085721" w:rsidRDefault="00AB4083" w:rsidP="00085721">
            <w:pPr>
              <w:rPr>
                <w:rFonts w:ascii="Arial" w:hAnsi="Arial" w:cs="Arial"/>
                <w:sz w:val="24"/>
                <w:szCs w:val="24"/>
              </w:rPr>
            </w:pPr>
            <w:hyperlink r:id="rId14" w:history="1">
              <w:r w:rsidR="00085721" w:rsidRPr="00085721">
                <w:rPr>
                  <w:rStyle w:val="Hyperlink"/>
                  <w:rFonts w:ascii="Arial" w:hAnsi="Arial" w:cs="Arial"/>
                  <w:sz w:val="24"/>
                  <w:szCs w:val="24"/>
                </w:rPr>
                <w:t>https://www.gov.uk/government/news/find-apprenticeship-training-tool-is-now-live</w:t>
              </w:r>
            </w:hyperlink>
          </w:p>
          <w:p w14:paraId="565E955D" w14:textId="77777777" w:rsidR="00085721" w:rsidRDefault="00085721" w:rsidP="00FF780B">
            <w:pPr>
              <w:jc w:val="both"/>
              <w:rPr>
                <w:rStyle w:val="Hyperlink"/>
                <w:rFonts w:ascii="Arial" w:hAnsi="Arial" w:cs="Arial"/>
                <w:sz w:val="24"/>
                <w:szCs w:val="24"/>
                <w:u w:val="none"/>
              </w:rPr>
            </w:pPr>
          </w:p>
          <w:p w14:paraId="2D438D5C" w14:textId="63691624" w:rsidR="00CE3DF1" w:rsidRPr="002D5F40" w:rsidRDefault="002D5F40" w:rsidP="00FF780B">
            <w:pPr>
              <w:jc w:val="both"/>
              <w:rPr>
                <w:rFonts w:ascii="Arial" w:hAnsi="Arial" w:cs="Arial"/>
                <w:color w:val="0563C1" w:themeColor="hyperlink"/>
                <w:sz w:val="24"/>
                <w:szCs w:val="24"/>
                <w:u w:val="single"/>
              </w:rPr>
            </w:pPr>
            <w:r w:rsidRPr="002D5F40">
              <w:rPr>
                <w:rStyle w:val="Hyperlink"/>
                <w:rFonts w:ascii="Arial" w:hAnsi="Arial" w:cs="Arial"/>
                <w:color w:val="auto"/>
                <w:sz w:val="24"/>
                <w:szCs w:val="24"/>
                <w:u w:val="none"/>
              </w:rPr>
              <w:t>T</w:t>
            </w:r>
            <w:r w:rsidR="00CE3DF1" w:rsidRPr="002D5F40">
              <w:rPr>
                <w:rFonts w:ascii="Arial" w:hAnsi="Arial" w:cs="Arial"/>
                <w:sz w:val="24"/>
                <w:szCs w:val="24"/>
              </w:rPr>
              <w:t>hi</w:t>
            </w:r>
            <w:r w:rsidR="00CE3DF1" w:rsidRPr="00FF780B">
              <w:rPr>
                <w:rFonts w:ascii="Arial" w:hAnsi="Arial" w:cs="Arial"/>
                <w:sz w:val="24"/>
                <w:szCs w:val="24"/>
              </w:rPr>
              <w:t>s allows you search available training and shows the level, duration, funding cap, entry requirements and other useful information.</w:t>
            </w:r>
          </w:p>
          <w:p w14:paraId="1392C8A2" w14:textId="77777777" w:rsidR="002003BA" w:rsidRPr="00FF780B" w:rsidRDefault="002003BA" w:rsidP="00FF780B">
            <w:pPr>
              <w:jc w:val="both"/>
              <w:rPr>
                <w:rFonts w:ascii="Arial" w:hAnsi="Arial" w:cs="Arial"/>
                <w:sz w:val="24"/>
                <w:szCs w:val="24"/>
              </w:rPr>
            </w:pPr>
          </w:p>
        </w:tc>
      </w:tr>
      <w:tr w:rsidR="002003BA" w:rsidRPr="00FF780B" w14:paraId="0BC26705" w14:textId="77777777" w:rsidTr="00285B3A">
        <w:tc>
          <w:tcPr>
            <w:tcW w:w="2392" w:type="dxa"/>
            <w:tcBorders>
              <w:top w:val="single" w:sz="4" w:space="0" w:color="auto"/>
              <w:left w:val="single" w:sz="4" w:space="0" w:color="auto"/>
              <w:bottom w:val="single" w:sz="4" w:space="0" w:color="auto"/>
              <w:right w:val="single" w:sz="4" w:space="0" w:color="auto"/>
            </w:tcBorders>
            <w:hideMark/>
          </w:tcPr>
          <w:p w14:paraId="69AD9520" w14:textId="13634C0C" w:rsidR="002003BA" w:rsidRPr="00FF780B" w:rsidRDefault="002003BA" w:rsidP="00085721">
            <w:pPr>
              <w:rPr>
                <w:rFonts w:ascii="Arial" w:hAnsi="Arial" w:cs="Arial"/>
                <w:b/>
                <w:color w:val="0070C0"/>
                <w:sz w:val="24"/>
                <w:szCs w:val="24"/>
              </w:rPr>
            </w:pPr>
            <w:r w:rsidRPr="00FF780B">
              <w:rPr>
                <w:rFonts w:ascii="Arial" w:hAnsi="Arial" w:cs="Arial"/>
                <w:b/>
                <w:color w:val="0070C0"/>
                <w:sz w:val="24"/>
                <w:szCs w:val="24"/>
              </w:rPr>
              <w:t>What benefits will taking on an apprenticeship bring to my team?</w:t>
            </w:r>
          </w:p>
        </w:tc>
        <w:tc>
          <w:tcPr>
            <w:tcW w:w="6516" w:type="dxa"/>
            <w:tcBorders>
              <w:top w:val="single" w:sz="4" w:space="0" w:color="auto"/>
              <w:left w:val="single" w:sz="4" w:space="0" w:color="auto"/>
              <w:bottom w:val="single" w:sz="4" w:space="0" w:color="auto"/>
              <w:right w:val="single" w:sz="4" w:space="0" w:color="auto"/>
            </w:tcBorders>
          </w:tcPr>
          <w:p w14:paraId="433ECBC9"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 xml:space="preserve">Many organisations are realising the value of apprenticeships and on the job training as a means of improving their services. Employers have reported benefits including: the introduction of new ideas to their business, improved staff morale and better staff retention. </w:t>
            </w:r>
          </w:p>
          <w:p w14:paraId="5B1CB72F" w14:textId="77777777" w:rsidR="00CE3DF1" w:rsidRPr="00FF780B" w:rsidRDefault="00CE3DF1" w:rsidP="00FF780B">
            <w:pPr>
              <w:jc w:val="both"/>
              <w:rPr>
                <w:rFonts w:ascii="Arial" w:hAnsi="Arial" w:cs="Arial"/>
                <w:sz w:val="24"/>
                <w:szCs w:val="24"/>
              </w:rPr>
            </w:pPr>
          </w:p>
          <w:p w14:paraId="77AC65C1"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In addition, by offering apprenticeships you can:</w:t>
            </w:r>
          </w:p>
          <w:p w14:paraId="2BC89B98" w14:textId="77777777" w:rsidR="00CE3DF1" w:rsidRPr="00FF780B" w:rsidRDefault="00CE3DF1" w:rsidP="00FF780B">
            <w:pPr>
              <w:jc w:val="both"/>
              <w:rPr>
                <w:rFonts w:ascii="Arial" w:hAnsi="Arial" w:cs="Arial"/>
                <w:sz w:val="24"/>
                <w:szCs w:val="24"/>
              </w:rPr>
            </w:pPr>
          </w:p>
          <w:p w14:paraId="4A05E112" w14:textId="77777777" w:rsidR="002003BA" w:rsidRPr="00FF780B" w:rsidRDefault="002003BA" w:rsidP="00FF780B">
            <w:pPr>
              <w:pStyle w:val="ListParagraph"/>
              <w:numPr>
                <w:ilvl w:val="0"/>
                <w:numId w:val="12"/>
              </w:numPr>
              <w:jc w:val="both"/>
              <w:rPr>
                <w:rFonts w:ascii="Arial" w:hAnsi="Arial" w:cs="Arial"/>
                <w:sz w:val="24"/>
                <w:szCs w:val="24"/>
              </w:rPr>
            </w:pPr>
            <w:r w:rsidRPr="00FF780B">
              <w:rPr>
                <w:rFonts w:ascii="Arial" w:hAnsi="Arial" w:cs="Arial"/>
                <w:sz w:val="24"/>
                <w:szCs w:val="24"/>
              </w:rPr>
              <w:t>Grow your team while keeping costs down.</w:t>
            </w:r>
          </w:p>
          <w:p w14:paraId="5E985AFC" w14:textId="77777777" w:rsidR="002003BA" w:rsidRPr="00FF780B" w:rsidRDefault="002003BA" w:rsidP="00FF780B">
            <w:pPr>
              <w:pStyle w:val="ListParagraph"/>
              <w:numPr>
                <w:ilvl w:val="0"/>
                <w:numId w:val="12"/>
              </w:numPr>
              <w:jc w:val="both"/>
              <w:rPr>
                <w:rFonts w:ascii="Arial" w:hAnsi="Arial" w:cs="Arial"/>
                <w:sz w:val="24"/>
                <w:szCs w:val="24"/>
              </w:rPr>
            </w:pPr>
            <w:r w:rsidRPr="00FF780B">
              <w:rPr>
                <w:rFonts w:ascii="Arial" w:hAnsi="Arial" w:cs="Arial"/>
                <w:sz w:val="24"/>
                <w:szCs w:val="24"/>
              </w:rPr>
              <w:t>Develop new recruits to meet your needs.</w:t>
            </w:r>
          </w:p>
          <w:p w14:paraId="15E76185" w14:textId="77777777" w:rsidR="002003BA" w:rsidRPr="00FF780B" w:rsidRDefault="002003BA" w:rsidP="00FF780B">
            <w:pPr>
              <w:pStyle w:val="ListParagraph"/>
              <w:numPr>
                <w:ilvl w:val="0"/>
                <w:numId w:val="12"/>
              </w:numPr>
              <w:jc w:val="both"/>
              <w:rPr>
                <w:rFonts w:ascii="Arial" w:hAnsi="Arial" w:cs="Arial"/>
                <w:sz w:val="24"/>
                <w:szCs w:val="24"/>
              </w:rPr>
            </w:pPr>
            <w:r w:rsidRPr="00FF780B">
              <w:rPr>
                <w:rFonts w:ascii="Arial" w:hAnsi="Arial" w:cs="Arial"/>
                <w:sz w:val="24"/>
                <w:szCs w:val="24"/>
              </w:rPr>
              <w:t>Free up time for your existing employees to work on other projects.</w:t>
            </w:r>
          </w:p>
          <w:p w14:paraId="6894FB56" w14:textId="77777777" w:rsidR="002003BA" w:rsidRPr="00FF780B" w:rsidRDefault="002003BA" w:rsidP="00FF780B">
            <w:pPr>
              <w:pStyle w:val="ListParagraph"/>
              <w:numPr>
                <w:ilvl w:val="0"/>
                <w:numId w:val="12"/>
              </w:numPr>
              <w:jc w:val="both"/>
              <w:rPr>
                <w:rFonts w:ascii="Arial" w:hAnsi="Arial" w:cs="Arial"/>
                <w:sz w:val="24"/>
                <w:szCs w:val="24"/>
              </w:rPr>
            </w:pPr>
            <w:r w:rsidRPr="00FF780B">
              <w:rPr>
                <w:rFonts w:ascii="Arial" w:hAnsi="Arial" w:cs="Arial"/>
                <w:sz w:val="24"/>
                <w:szCs w:val="24"/>
              </w:rPr>
              <w:t>Give your team new skills and energy.</w:t>
            </w:r>
          </w:p>
          <w:p w14:paraId="367B1225" w14:textId="77777777" w:rsidR="002003BA" w:rsidRPr="00FF780B" w:rsidRDefault="002003BA" w:rsidP="00FF780B">
            <w:pPr>
              <w:pStyle w:val="ListParagraph"/>
              <w:numPr>
                <w:ilvl w:val="0"/>
                <w:numId w:val="12"/>
              </w:numPr>
              <w:jc w:val="both"/>
              <w:rPr>
                <w:rFonts w:ascii="Arial" w:hAnsi="Arial" w:cs="Arial"/>
                <w:sz w:val="24"/>
                <w:szCs w:val="24"/>
              </w:rPr>
            </w:pPr>
            <w:r w:rsidRPr="00FF780B">
              <w:rPr>
                <w:rFonts w:ascii="Arial" w:hAnsi="Arial" w:cs="Arial"/>
                <w:sz w:val="24"/>
                <w:szCs w:val="24"/>
              </w:rPr>
              <w:t>Develop the skills on your team in a cost effective way.</w:t>
            </w:r>
          </w:p>
          <w:p w14:paraId="2A73F19B" w14:textId="77777777" w:rsidR="002003BA" w:rsidRPr="00FF780B" w:rsidRDefault="002003BA" w:rsidP="00FF780B">
            <w:pPr>
              <w:pStyle w:val="ListParagraph"/>
              <w:numPr>
                <w:ilvl w:val="0"/>
                <w:numId w:val="12"/>
              </w:numPr>
              <w:jc w:val="both"/>
              <w:rPr>
                <w:rFonts w:ascii="Arial" w:hAnsi="Arial" w:cs="Arial"/>
                <w:sz w:val="24"/>
                <w:szCs w:val="24"/>
              </w:rPr>
            </w:pPr>
            <w:r w:rsidRPr="00FF780B">
              <w:rPr>
                <w:rFonts w:ascii="Arial" w:hAnsi="Arial" w:cs="Arial"/>
                <w:sz w:val="24"/>
                <w:szCs w:val="24"/>
              </w:rPr>
              <w:t>Encourage employee loyalty</w:t>
            </w:r>
          </w:p>
          <w:p w14:paraId="3D088AD2" w14:textId="77777777" w:rsidR="002003BA" w:rsidRPr="00FF780B" w:rsidRDefault="002003BA" w:rsidP="00FF780B">
            <w:pPr>
              <w:jc w:val="both"/>
              <w:rPr>
                <w:rFonts w:ascii="Arial" w:hAnsi="Arial" w:cs="Arial"/>
                <w:sz w:val="24"/>
                <w:szCs w:val="24"/>
              </w:rPr>
            </w:pPr>
          </w:p>
        </w:tc>
      </w:tr>
      <w:tr w:rsidR="002003BA" w:rsidRPr="00FF780B" w14:paraId="08BAB4EC" w14:textId="77777777" w:rsidTr="0006118F">
        <w:tc>
          <w:tcPr>
            <w:tcW w:w="89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6DE4B" w14:textId="77777777" w:rsidR="002003BA" w:rsidRPr="00FF780B" w:rsidRDefault="00CE3DF1" w:rsidP="00085721">
            <w:pPr>
              <w:rPr>
                <w:rFonts w:ascii="Arial" w:hAnsi="Arial" w:cs="Arial"/>
                <w:sz w:val="24"/>
                <w:szCs w:val="24"/>
              </w:rPr>
            </w:pPr>
            <w:r w:rsidRPr="00FF780B">
              <w:rPr>
                <w:rFonts w:ascii="Arial" w:hAnsi="Arial" w:cs="Arial"/>
                <w:b/>
                <w:color w:val="0070C0"/>
                <w:sz w:val="24"/>
                <w:szCs w:val="24"/>
              </w:rPr>
              <w:t>April Update</w:t>
            </w:r>
          </w:p>
        </w:tc>
      </w:tr>
      <w:tr w:rsidR="002003BA" w:rsidRPr="00FF780B" w14:paraId="1C498E90" w14:textId="77777777" w:rsidTr="00285B3A">
        <w:tc>
          <w:tcPr>
            <w:tcW w:w="2392" w:type="dxa"/>
          </w:tcPr>
          <w:p w14:paraId="7DBB74C2" w14:textId="77777777" w:rsidR="002003BA" w:rsidRPr="00FF780B" w:rsidRDefault="002003BA" w:rsidP="00085721">
            <w:pPr>
              <w:rPr>
                <w:rFonts w:ascii="Arial" w:hAnsi="Arial" w:cs="Arial"/>
                <w:b/>
                <w:color w:val="2E74B5" w:themeColor="accent1" w:themeShade="BF"/>
                <w:sz w:val="24"/>
                <w:szCs w:val="24"/>
                <w:lang w:val="en"/>
              </w:rPr>
            </w:pPr>
            <w:r w:rsidRPr="00FF780B">
              <w:rPr>
                <w:rFonts w:ascii="Arial" w:hAnsi="Arial" w:cs="Arial"/>
                <w:b/>
                <w:color w:val="2E74B5" w:themeColor="accent1" w:themeShade="BF"/>
                <w:sz w:val="24"/>
                <w:szCs w:val="24"/>
              </w:rPr>
              <w:t>When teaching comes into play, we need to think about the likes of School Centred Initial Teacher Training (SCITT) providers and how they might fit in.</w:t>
            </w:r>
          </w:p>
        </w:tc>
        <w:tc>
          <w:tcPr>
            <w:tcW w:w="6516" w:type="dxa"/>
          </w:tcPr>
          <w:p w14:paraId="1B7B2B11"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The Education and Skills Funding Agency has advised that this route doesn’t qualify as an apprenticeship and as such, is not appropriate for apprenticeship funding.</w:t>
            </w:r>
          </w:p>
          <w:p w14:paraId="5F2FF6ED" w14:textId="77777777" w:rsidR="002003BA" w:rsidRPr="00FF780B" w:rsidRDefault="002003BA" w:rsidP="00FF780B">
            <w:pPr>
              <w:jc w:val="both"/>
              <w:rPr>
                <w:rFonts w:ascii="Arial" w:hAnsi="Arial" w:cs="Arial"/>
                <w:sz w:val="24"/>
                <w:szCs w:val="24"/>
              </w:rPr>
            </w:pPr>
          </w:p>
          <w:p w14:paraId="4E20D470"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 xml:space="preserve">A teaching apprenticeship reflecting the same standards as Initial Teacher Training programmes is currently under development and expected to be ready by September 2018. </w:t>
            </w:r>
          </w:p>
          <w:p w14:paraId="5C82AD92" w14:textId="77777777" w:rsidR="002003BA" w:rsidRPr="00FF780B" w:rsidRDefault="002003BA" w:rsidP="00FF780B">
            <w:pPr>
              <w:jc w:val="both"/>
              <w:rPr>
                <w:rFonts w:ascii="Arial" w:hAnsi="Arial" w:cs="Arial"/>
                <w:sz w:val="24"/>
                <w:szCs w:val="24"/>
                <w:lang w:val="en"/>
              </w:rPr>
            </w:pPr>
            <w:r w:rsidRPr="00FF780B">
              <w:rPr>
                <w:rFonts w:ascii="Arial" w:hAnsi="Arial" w:cs="Arial"/>
                <w:sz w:val="24"/>
                <w:szCs w:val="24"/>
              </w:rPr>
              <w:t xml:space="preserve"> </w:t>
            </w:r>
          </w:p>
        </w:tc>
      </w:tr>
      <w:tr w:rsidR="002003BA" w:rsidRPr="00FF780B" w14:paraId="366387A0" w14:textId="77777777" w:rsidTr="00285B3A">
        <w:tc>
          <w:tcPr>
            <w:tcW w:w="2392" w:type="dxa"/>
          </w:tcPr>
          <w:p w14:paraId="4CEED997" w14:textId="77777777" w:rsidR="002003BA" w:rsidRPr="00FF780B" w:rsidRDefault="002003BA" w:rsidP="00085721">
            <w:pPr>
              <w:spacing w:after="240"/>
              <w:rPr>
                <w:rFonts w:ascii="Arial" w:hAnsi="Arial" w:cs="Arial"/>
                <w:b/>
                <w:color w:val="2E74B5" w:themeColor="accent1" w:themeShade="BF"/>
                <w:sz w:val="24"/>
                <w:szCs w:val="24"/>
              </w:rPr>
            </w:pPr>
            <w:r w:rsidRPr="00FF780B">
              <w:rPr>
                <w:rFonts w:ascii="Arial" w:hAnsi="Arial" w:cs="Arial"/>
                <w:b/>
                <w:color w:val="2E74B5" w:themeColor="accent1" w:themeShade="BF"/>
                <w:sz w:val="24"/>
                <w:szCs w:val="24"/>
              </w:rPr>
              <w:t xml:space="preserve">As a locally maintained / VC </w:t>
            </w:r>
            <w:r w:rsidRPr="00FF780B">
              <w:rPr>
                <w:rFonts w:ascii="Arial" w:hAnsi="Arial" w:cs="Arial"/>
                <w:b/>
                <w:color w:val="2E74B5" w:themeColor="accent1" w:themeShade="BF"/>
                <w:sz w:val="24"/>
                <w:szCs w:val="24"/>
              </w:rPr>
              <w:lastRenderedPageBreak/>
              <w:t>school, can I go to my usual training provider for new apprenticeships and draw down the levy held in NYCC’s DAS?</w:t>
            </w:r>
          </w:p>
          <w:p w14:paraId="021E674D" w14:textId="77777777" w:rsidR="002003BA" w:rsidRPr="00FF780B" w:rsidRDefault="002003BA" w:rsidP="00085721">
            <w:pPr>
              <w:rPr>
                <w:rFonts w:ascii="Arial" w:hAnsi="Arial" w:cs="Arial"/>
                <w:b/>
                <w:color w:val="2E74B5" w:themeColor="accent1" w:themeShade="BF"/>
                <w:sz w:val="24"/>
                <w:szCs w:val="24"/>
              </w:rPr>
            </w:pPr>
          </w:p>
          <w:p w14:paraId="636DA899" w14:textId="77777777" w:rsidR="002003BA" w:rsidRPr="00FF780B" w:rsidRDefault="002003BA" w:rsidP="00085721">
            <w:pPr>
              <w:rPr>
                <w:rFonts w:ascii="Arial" w:hAnsi="Arial" w:cs="Arial"/>
                <w:b/>
                <w:color w:val="2E74B5" w:themeColor="accent1" w:themeShade="BF"/>
                <w:sz w:val="24"/>
                <w:szCs w:val="24"/>
                <w:lang w:val="en"/>
              </w:rPr>
            </w:pPr>
          </w:p>
        </w:tc>
        <w:tc>
          <w:tcPr>
            <w:tcW w:w="6516" w:type="dxa"/>
          </w:tcPr>
          <w:p w14:paraId="00E9D532" w14:textId="05255DA5" w:rsidR="002003BA" w:rsidRPr="00FF780B" w:rsidRDefault="002003BA" w:rsidP="00FF780B">
            <w:pPr>
              <w:jc w:val="both"/>
              <w:rPr>
                <w:rFonts w:ascii="Arial" w:hAnsi="Arial" w:cs="Arial"/>
                <w:sz w:val="24"/>
                <w:szCs w:val="24"/>
                <w:lang w:val="en"/>
              </w:rPr>
            </w:pPr>
            <w:r w:rsidRPr="00FF780B">
              <w:rPr>
                <w:rFonts w:ascii="Arial" w:hAnsi="Arial" w:cs="Arial"/>
                <w:sz w:val="24"/>
                <w:szCs w:val="24"/>
                <w:lang w:val="en"/>
              </w:rPr>
              <w:lastRenderedPageBreak/>
              <w:t xml:space="preserve">As NYCC is the employer and levy payer and manages the DAS system for locally maintained and voluntary controlled </w:t>
            </w:r>
            <w:r w:rsidRPr="00FF780B">
              <w:rPr>
                <w:rFonts w:ascii="Arial" w:hAnsi="Arial" w:cs="Arial"/>
                <w:sz w:val="24"/>
                <w:szCs w:val="24"/>
                <w:lang w:val="en"/>
              </w:rPr>
              <w:lastRenderedPageBreak/>
              <w:t xml:space="preserve">schools, you will need to commission your apprenticeship needs through </w:t>
            </w:r>
            <w:r w:rsidR="00AB4083">
              <w:rPr>
                <w:rFonts w:ascii="Arial" w:hAnsi="Arial" w:cs="Arial"/>
                <w:iCs/>
                <w:sz w:val="24"/>
                <w:szCs w:val="24"/>
                <w:lang w:val="en"/>
              </w:rPr>
              <w:t>NYHR o</w:t>
            </w:r>
            <w:r w:rsidRPr="00FF780B">
              <w:rPr>
                <w:rFonts w:ascii="Arial" w:hAnsi="Arial" w:cs="Arial"/>
                <w:iCs/>
                <w:sz w:val="24"/>
                <w:szCs w:val="24"/>
                <w:lang w:val="en"/>
              </w:rPr>
              <w:t xml:space="preserve">n </w:t>
            </w:r>
            <w:hyperlink r:id="rId15" w:history="1">
              <w:r w:rsidR="00AB4083">
                <w:rPr>
                  <w:rFonts w:ascii="Arial" w:hAnsi="Arial" w:cs="Arial"/>
                  <w:iCs/>
                  <w:color w:val="0070C0"/>
                  <w:sz w:val="24"/>
                  <w:szCs w:val="24"/>
                  <w:u w:val="single"/>
                  <w:lang w:val="en"/>
                </w:rPr>
                <w:t>NYHR</w:t>
              </w:r>
              <w:r w:rsidRPr="00FF780B">
                <w:rPr>
                  <w:rFonts w:ascii="Arial" w:hAnsi="Arial" w:cs="Arial"/>
                  <w:iCs/>
                  <w:color w:val="0070C0"/>
                  <w:sz w:val="24"/>
                  <w:szCs w:val="24"/>
                  <w:u w:val="single"/>
                  <w:lang w:val="en"/>
                </w:rPr>
                <w:t>@northyorks.gov.uk</w:t>
              </w:r>
            </w:hyperlink>
            <w:r w:rsidRPr="00FF780B">
              <w:rPr>
                <w:rFonts w:ascii="Arial" w:hAnsi="Arial" w:cs="Arial"/>
                <w:iCs/>
                <w:sz w:val="24"/>
                <w:szCs w:val="24"/>
                <w:lang w:val="en"/>
              </w:rPr>
              <w:t xml:space="preserve">  or ring </w:t>
            </w:r>
            <w:r w:rsidRPr="00FF780B">
              <w:rPr>
                <w:rFonts w:ascii="Arial" w:hAnsi="Arial" w:cs="Arial"/>
                <w:iCs/>
                <w:color w:val="0070C0"/>
                <w:sz w:val="24"/>
                <w:szCs w:val="24"/>
                <w:lang w:val="en"/>
              </w:rPr>
              <w:t>01609 - 798343.</w:t>
            </w:r>
            <w:r w:rsidRPr="00FF780B">
              <w:rPr>
                <w:rFonts w:ascii="Arial" w:hAnsi="Arial" w:cs="Arial"/>
                <w:color w:val="0070C0"/>
                <w:sz w:val="24"/>
                <w:szCs w:val="24"/>
                <w:lang w:val="en"/>
              </w:rPr>
              <w:t xml:space="preserve">  </w:t>
            </w:r>
            <w:r w:rsidRPr="00FF780B">
              <w:rPr>
                <w:rFonts w:ascii="Arial" w:hAnsi="Arial" w:cs="Arial"/>
                <w:sz w:val="24"/>
                <w:szCs w:val="24"/>
                <w:lang w:val="en"/>
              </w:rPr>
              <w:t>The apprenticeship will then be commissioned via the DAS system and the levy will be used to pay for the apprenticeship training (provided specified criteria has been met).  Providers can only be paid through the DAS.</w:t>
            </w:r>
          </w:p>
          <w:p w14:paraId="25A4A0F4" w14:textId="77777777" w:rsidR="002003BA" w:rsidRPr="00FF780B" w:rsidRDefault="002003BA" w:rsidP="00FF780B">
            <w:pPr>
              <w:jc w:val="both"/>
              <w:rPr>
                <w:rFonts w:ascii="Arial" w:hAnsi="Arial" w:cs="Arial"/>
                <w:sz w:val="24"/>
                <w:szCs w:val="24"/>
                <w:lang w:val="en"/>
              </w:rPr>
            </w:pPr>
          </w:p>
          <w:p w14:paraId="6D2FD6DB" w14:textId="77777777" w:rsidR="00085721" w:rsidRDefault="002003BA" w:rsidP="00FF780B">
            <w:pPr>
              <w:jc w:val="both"/>
              <w:rPr>
                <w:rFonts w:ascii="Arial" w:eastAsia="Times New Roman" w:hAnsi="Arial" w:cs="Arial"/>
                <w:sz w:val="24"/>
                <w:szCs w:val="24"/>
                <w:lang w:val="en" w:eastAsia="en-GB"/>
              </w:rPr>
            </w:pPr>
            <w:r w:rsidRPr="00FF780B">
              <w:rPr>
                <w:rFonts w:ascii="Arial" w:eastAsia="Times New Roman" w:hAnsi="Arial" w:cs="Arial"/>
                <w:sz w:val="24"/>
                <w:szCs w:val="24"/>
                <w:lang w:val="en" w:eastAsia="en-GB"/>
              </w:rPr>
              <w:t>To be eligible to deliver apprenticeship training for apprenticeships that start on or after 1 May 2017, organisations must be listed on the register of apprenticeship training providers (RoATP).The list is available at</w:t>
            </w:r>
            <w:r w:rsidR="00085721">
              <w:rPr>
                <w:rFonts w:ascii="Arial" w:eastAsia="Times New Roman" w:hAnsi="Arial" w:cs="Arial"/>
                <w:sz w:val="24"/>
                <w:szCs w:val="24"/>
                <w:lang w:val="en" w:eastAsia="en-GB"/>
              </w:rPr>
              <w:t>:</w:t>
            </w:r>
          </w:p>
          <w:p w14:paraId="37BF768D" w14:textId="77777777" w:rsidR="002003BA" w:rsidRPr="00FF780B" w:rsidRDefault="002003BA" w:rsidP="00FF780B">
            <w:pPr>
              <w:jc w:val="both"/>
              <w:rPr>
                <w:rFonts w:ascii="Arial" w:hAnsi="Arial" w:cs="Arial"/>
                <w:color w:val="0563C1" w:themeColor="hyperlink"/>
                <w:sz w:val="24"/>
                <w:szCs w:val="24"/>
                <w:u w:val="single"/>
                <w:lang w:val="en"/>
              </w:rPr>
            </w:pPr>
            <w:r w:rsidRPr="00FF780B">
              <w:rPr>
                <w:rFonts w:ascii="Arial" w:eastAsia="Times New Roman" w:hAnsi="Arial" w:cs="Arial"/>
                <w:sz w:val="24"/>
                <w:szCs w:val="24"/>
                <w:lang w:val="en" w:eastAsia="en-GB"/>
              </w:rPr>
              <w:t xml:space="preserve"> </w:t>
            </w:r>
            <w:hyperlink r:id="rId16" w:history="1">
              <w:r w:rsidRPr="00FF780B">
                <w:rPr>
                  <w:rFonts w:ascii="Arial" w:hAnsi="Arial" w:cs="Arial"/>
                  <w:color w:val="0563C1" w:themeColor="hyperlink"/>
                  <w:sz w:val="24"/>
                  <w:szCs w:val="24"/>
                  <w:u w:val="single"/>
                  <w:lang w:val="en"/>
                </w:rPr>
                <w:t>https://www.gov.uk/guidance/register-of-apprenticeship-training-providers</w:t>
              </w:r>
            </w:hyperlink>
          </w:p>
          <w:p w14:paraId="4733D042" w14:textId="77777777" w:rsidR="002003BA" w:rsidRPr="00FF780B" w:rsidRDefault="002003BA" w:rsidP="00FF780B">
            <w:pPr>
              <w:jc w:val="both"/>
              <w:rPr>
                <w:rFonts w:ascii="Arial" w:eastAsia="Times New Roman" w:hAnsi="Arial" w:cs="Arial"/>
                <w:sz w:val="24"/>
                <w:szCs w:val="24"/>
                <w:lang w:val="en" w:eastAsia="en-GB"/>
              </w:rPr>
            </w:pPr>
          </w:p>
          <w:p w14:paraId="29C94BA5"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 xml:space="preserve">In the meantime, we would urge locally maintained and voluntary controlled schools not to enter into any agreements with training providers who may contact you directly, as this could result in you being unable to draw down the levy. </w:t>
            </w:r>
          </w:p>
          <w:p w14:paraId="2A67C05A" w14:textId="77777777" w:rsidR="002003BA" w:rsidRPr="00FF780B" w:rsidRDefault="002003BA" w:rsidP="00FF780B">
            <w:pPr>
              <w:jc w:val="both"/>
              <w:rPr>
                <w:rFonts w:ascii="Arial" w:hAnsi="Arial" w:cs="Arial"/>
                <w:sz w:val="24"/>
                <w:szCs w:val="24"/>
              </w:rPr>
            </w:pPr>
          </w:p>
          <w:p w14:paraId="694AF424"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 xml:space="preserve">This does not mean that you cannot use your normal supplier if they are on the register, but you need to come via NYCC to ensure that process is followed and the provider properly procured via the DAS system to enable levy monies to be drawn down. </w:t>
            </w:r>
          </w:p>
          <w:p w14:paraId="7B84F2CC" w14:textId="77777777" w:rsidR="002003BA" w:rsidRPr="00FF780B" w:rsidRDefault="002003BA" w:rsidP="00FF780B">
            <w:pPr>
              <w:jc w:val="both"/>
              <w:rPr>
                <w:rFonts w:ascii="Arial" w:hAnsi="Arial" w:cs="Arial"/>
                <w:sz w:val="24"/>
                <w:szCs w:val="24"/>
              </w:rPr>
            </w:pPr>
          </w:p>
        </w:tc>
      </w:tr>
      <w:tr w:rsidR="002003BA" w:rsidRPr="00FF780B" w14:paraId="50250931" w14:textId="77777777" w:rsidTr="00285B3A">
        <w:tc>
          <w:tcPr>
            <w:tcW w:w="2392" w:type="dxa"/>
          </w:tcPr>
          <w:p w14:paraId="2356E75C" w14:textId="5F5277A2" w:rsidR="002003BA" w:rsidRPr="00FF780B" w:rsidRDefault="002003BA" w:rsidP="00085721">
            <w:pPr>
              <w:rPr>
                <w:rFonts w:ascii="Arial" w:hAnsi="Arial" w:cs="Arial"/>
                <w:b/>
                <w:color w:val="2E74B5" w:themeColor="accent1" w:themeShade="BF"/>
                <w:sz w:val="24"/>
                <w:szCs w:val="24"/>
                <w:lang w:val="en"/>
              </w:rPr>
            </w:pPr>
            <w:r w:rsidRPr="00FF780B">
              <w:rPr>
                <w:rFonts w:ascii="Arial" w:hAnsi="Arial" w:cs="Arial"/>
                <w:b/>
                <w:color w:val="2E74B5" w:themeColor="accent1" w:themeShade="BF"/>
                <w:sz w:val="24"/>
                <w:szCs w:val="24"/>
                <w:lang w:val="en"/>
              </w:rPr>
              <w:lastRenderedPageBreak/>
              <w:t>Do Foundation and Voluntary Aided Schools, Academies and Multi Academy Trusts have to use approved providers?</w:t>
            </w:r>
          </w:p>
        </w:tc>
        <w:tc>
          <w:tcPr>
            <w:tcW w:w="6516" w:type="dxa"/>
          </w:tcPr>
          <w:p w14:paraId="57F66CEB" w14:textId="77777777" w:rsidR="002003BA" w:rsidRPr="00FF780B" w:rsidRDefault="002003BA" w:rsidP="00FF780B">
            <w:pPr>
              <w:jc w:val="both"/>
              <w:rPr>
                <w:rFonts w:ascii="Arial" w:hAnsi="Arial" w:cs="Arial"/>
                <w:sz w:val="24"/>
                <w:szCs w:val="24"/>
                <w:lang w:val="en"/>
              </w:rPr>
            </w:pPr>
            <w:r w:rsidRPr="00FF780B">
              <w:rPr>
                <w:rFonts w:ascii="Arial" w:hAnsi="Arial" w:cs="Arial"/>
                <w:sz w:val="24"/>
                <w:szCs w:val="24"/>
                <w:lang w:val="en"/>
              </w:rPr>
              <w:t>All schools whether they pay the levy or not will need to use the Education and Skills Funding Agency list of approved providers rather than making their own arrangements.</w:t>
            </w:r>
          </w:p>
          <w:p w14:paraId="23BD4B90" w14:textId="77777777" w:rsidR="002003BA" w:rsidRPr="00FF780B" w:rsidRDefault="002003BA" w:rsidP="00FF780B">
            <w:pPr>
              <w:jc w:val="both"/>
              <w:rPr>
                <w:rFonts w:ascii="Arial" w:hAnsi="Arial" w:cs="Arial"/>
                <w:sz w:val="24"/>
                <w:szCs w:val="24"/>
                <w:lang w:val="en"/>
              </w:rPr>
            </w:pPr>
          </w:p>
          <w:p w14:paraId="3008A523" w14:textId="77777777" w:rsidR="002003BA" w:rsidRPr="00FF780B" w:rsidRDefault="002003BA" w:rsidP="00FF780B">
            <w:pPr>
              <w:jc w:val="both"/>
              <w:rPr>
                <w:rFonts w:ascii="Arial" w:hAnsi="Arial" w:cs="Arial"/>
                <w:sz w:val="24"/>
                <w:szCs w:val="24"/>
                <w:lang w:val="en"/>
              </w:rPr>
            </w:pPr>
            <w:r w:rsidRPr="00FF780B">
              <w:rPr>
                <w:rFonts w:ascii="Arial" w:hAnsi="Arial" w:cs="Arial"/>
                <w:sz w:val="24"/>
                <w:szCs w:val="24"/>
                <w:lang w:val="en"/>
              </w:rPr>
              <w:t>Levy payers will need to use their own procurement rules to commission approved providers for the apprenticeships they want to run.</w:t>
            </w:r>
          </w:p>
          <w:p w14:paraId="56B3F0AD" w14:textId="77777777" w:rsidR="002003BA" w:rsidRPr="00FF780B" w:rsidRDefault="002003BA" w:rsidP="00FF780B">
            <w:pPr>
              <w:jc w:val="both"/>
              <w:rPr>
                <w:rFonts w:ascii="Arial" w:hAnsi="Arial" w:cs="Arial"/>
                <w:sz w:val="24"/>
                <w:szCs w:val="24"/>
                <w:lang w:val="en"/>
              </w:rPr>
            </w:pPr>
          </w:p>
        </w:tc>
      </w:tr>
      <w:tr w:rsidR="002003BA" w:rsidRPr="00FF780B" w14:paraId="2099EF7A" w14:textId="77777777" w:rsidTr="00285B3A">
        <w:tc>
          <w:tcPr>
            <w:tcW w:w="2392" w:type="dxa"/>
          </w:tcPr>
          <w:p w14:paraId="37DE8FAB" w14:textId="77777777" w:rsidR="002003BA" w:rsidRPr="00FF780B" w:rsidRDefault="002003BA" w:rsidP="00085721">
            <w:pPr>
              <w:rPr>
                <w:rFonts w:ascii="Arial" w:hAnsi="Arial" w:cs="Arial"/>
                <w:b/>
                <w:color w:val="2E74B5" w:themeColor="accent1" w:themeShade="BF"/>
                <w:sz w:val="24"/>
                <w:szCs w:val="24"/>
                <w:lang w:val="en"/>
              </w:rPr>
            </w:pPr>
            <w:r w:rsidRPr="00FF780B">
              <w:rPr>
                <w:rFonts w:ascii="Arial" w:hAnsi="Arial" w:cs="Arial"/>
                <w:b/>
                <w:color w:val="2E74B5" w:themeColor="accent1" w:themeShade="BF"/>
                <w:sz w:val="24"/>
                <w:szCs w:val="24"/>
                <w:lang w:val="en"/>
              </w:rPr>
              <w:t>What is the latest position on development of the new apprenticeship standard for Teaching Assistants?</w:t>
            </w:r>
          </w:p>
        </w:tc>
        <w:tc>
          <w:tcPr>
            <w:tcW w:w="6516" w:type="dxa"/>
          </w:tcPr>
          <w:p w14:paraId="703A580D" w14:textId="77777777" w:rsidR="002003BA" w:rsidRPr="00FF780B" w:rsidRDefault="00285B3A" w:rsidP="00FF780B">
            <w:pPr>
              <w:jc w:val="both"/>
              <w:rPr>
                <w:rFonts w:ascii="Arial" w:hAnsi="Arial" w:cs="Arial"/>
                <w:color w:val="000000"/>
                <w:sz w:val="24"/>
                <w:szCs w:val="24"/>
              </w:rPr>
            </w:pPr>
            <w:r w:rsidRPr="00FF780B">
              <w:rPr>
                <w:rFonts w:ascii="Arial" w:hAnsi="Arial" w:cs="Arial"/>
                <w:sz w:val="24"/>
                <w:szCs w:val="24"/>
                <w:lang w:val="en"/>
              </w:rPr>
              <w:t xml:space="preserve">We </w:t>
            </w:r>
            <w:r w:rsidR="002003BA" w:rsidRPr="00FF780B">
              <w:rPr>
                <w:rFonts w:ascii="Arial" w:hAnsi="Arial" w:cs="Arial"/>
                <w:sz w:val="24"/>
                <w:szCs w:val="24"/>
                <w:lang w:val="en"/>
              </w:rPr>
              <w:t>received feedback from the DfE</w:t>
            </w:r>
            <w:r w:rsidR="002003BA" w:rsidRPr="00FF780B">
              <w:rPr>
                <w:rFonts w:ascii="Arial" w:hAnsi="Arial" w:cs="Arial"/>
                <w:color w:val="000000"/>
                <w:sz w:val="24"/>
                <w:szCs w:val="24"/>
              </w:rPr>
              <w:t xml:space="preserve"> that the standard would be approved subject to some amendments.  One amendment was to remove the requirement for the apprentice to hold five GCSEs grades A* to C, another was to amend a knowledge statement as it read like a skills statement.</w:t>
            </w:r>
          </w:p>
          <w:p w14:paraId="0950EF20" w14:textId="77777777" w:rsidR="002003BA" w:rsidRPr="00FF780B" w:rsidRDefault="002003BA" w:rsidP="00FF780B">
            <w:pPr>
              <w:jc w:val="both"/>
              <w:rPr>
                <w:rFonts w:ascii="Arial" w:hAnsi="Arial" w:cs="Arial"/>
                <w:sz w:val="24"/>
                <w:szCs w:val="24"/>
                <w:lang w:val="en"/>
              </w:rPr>
            </w:pPr>
          </w:p>
          <w:p w14:paraId="00F2509B" w14:textId="77777777" w:rsidR="002003BA" w:rsidRPr="00FF780B" w:rsidRDefault="00CE3DF1" w:rsidP="00FF780B">
            <w:pPr>
              <w:jc w:val="both"/>
              <w:rPr>
                <w:rFonts w:ascii="Arial" w:hAnsi="Arial" w:cs="Arial"/>
                <w:color w:val="000000"/>
                <w:sz w:val="24"/>
                <w:szCs w:val="24"/>
              </w:rPr>
            </w:pPr>
            <w:r w:rsidRPr="00FF780B">
              <w:rPr>
                <w:rFonts w:ascii="Arial" w:hAnsi="Arial" w:cs="Arial"/>
                <w:color w:val="000000"/>
                <w:sz w:val="24"/>
                <w:szCs w:val="24"/>
              </w:rPr>
              <w:t>T</w:t>
            </w:r>
            <w:r w:rsidR="00285B3A" w:rsidRPr="00FF780B">
              <w:rPr>
                <w:rFonts w:ascii="Arial" w:hAnsi="Arial" w:cs="Arial"/>
                <w:color w:val="000000"/>
                <w:sz w:val="24"/>
                <w:szCs w:val="24"/>
              </w:rPr>
              <w:t>he standard should be published in the next f</w:t>
            </w:r>
            <w:r w:rsidRPr="00FF780B">
              <w:rPr>
                <w:rFonts w:ascii="Arial" w:hAnsi="Arial" w:cs="Arial"/>
                <w:color w:val="000000"/>
                <w:sz w:val="24"/>
                <w:szCs w:val="24"/>
              </w:rPr>
              <w:t xml:space="preserve">ew weeks. However, we </w:t>
            </w:r>
            <w:r w:rsidR="00285B3A" w:rsidRPr="00FF780B">
              <w:rPr>
                <w:rFonts w:ascii="Arial" w:hAnsi="Arial" w:cs="Arial"/>
                <w:color w:val="000000"/>
                <w:sz w:val="24"/>
                <w:szCs w:val="24"/>
              </w:rPr>
              <w:t xml:space="preserve">still need to wait for the assessment plan to be approved and published for it </w:t>
            </w:r>
            <w:r w:rsidRPr="00FF780B">
              <w:rPr>
                <w:rFonts w:ascii="Arial" w:hAnsi="Arial" w:cs="Arial"/>
                <w:color w:val="000000"/>
                <w:sz w:val="24"/>
                <w:szCs w:val="24"/>
              </w:rPr>
              <w:t xml:space="preserve">to be “approved for delivery”. </w:t>
            </w:r>
            <w:r w:rsidR="002003BA" w:rsidRPr="00FF780B">
              <w:rPr>
                <w:rFonts w:ascii="Arial" w:hAnsi="Arial" w:cs="Arial"/>
                <w:sz w:val="24"/>
                <w:szCs w:val="24"/>
                <w:lang w:val="en"/>
              </w:rPr>
              <w:t xml:space="preserve">The standard is expected to be ready to use from </w:t>
            </w:r>
            <w:r w:rsidR="002003BA" w:rsidRPr="00FF780B">
              <w:rPr>
                <w:rFonts w:ascii="Arial" w:hAnsi="Arial" w:cs="Arial"/>
                <w:sz w:val="24"/>
                <w:szCs w:val="24"/>
              </w:rPr>
              <w:t>late 2017.</w:t>
            </w:r>
          </w:p>
          <w:p w14:paraId="6B0B03B4" w14:textId="77777777" w:rsidR="002003BA" w:rsidRPr="00FF780B" w:rsidRDefault="002003BA" w:rsidP="00FF780B">
            <w:pPr>
              <w:jc w:val="both"/>
              <w:rPr>
                <w:rFonts w:ascii="Arial" w:hAnsi="Arial" w:cs="Arial"/>
                <w:sz w:val="24"/>
                <w:szCs w:val="24"/>
                <w:lang w:val="en"/>
              </w:rPr>
            </w:pPr>
          </w:p>
        </w:tc>
      </w:tr>
      <w:tr w:rsidR="002003BA" w:rsidRPr="00FF780B" w14:paraId="223239CE" w14:textId="77777777" w:rsidTr="00285B3A">
        <w:tc>
          <w:tcPr>
            <w:tcW w:w="2392" w:type="dxa"/>
          </w:tcPr>
          <w:p w14:paraId="4C84EDAB" w14:textId="77777777" w:rsidR="002003BA" w:rsidRPr="00FF780B" w:rsidRDefault="002003BA" w:rsidP="00085721">
            <w:pPr>
              <w:rPr>
                <w:rFonts w:ascii="Arial" w:hAnsi="Arial" w:cs="Arial"/>
                <w:b/>
                <w:color w:val="2E74B5" w:themeColor="accent1" w:themeShade="BF"/>
                <w:sz w:val="24"/>
                <w:szCs w:val="24"/>
              </w:rPr>
            </w:pPr>
            <w:r w:rsidRPr="00FF780B">
              <w:rPr>
                <w:rFonts w:ascii="Arial" w:hAnsi="Arial" w:cs="Arial"/>
                <w:b/>
                <w:color w:val="2E74B5" w:themeColor="accent1" w:themeShade="BF"/>
                <w:sz w:val="24"/>
                <w:szCs w:val="24"/>
              </w:rPr>
              <w:t xml:space="preserve">I understand that each organisation </w:t>
            </w:r>
            <w:r w:rsidRPr="00FF780B">
              <w:rPr>
                <w:rFonts w:ascii="Arial" w:hAnsi="Arial" w:cs="Arial"/>
                <w:b/>
                <w:color w:val="2E74B5" w:themeColor="accent1" w:themeShade="BF"/>
                <w:sz w:val="24"/>
                <w:szCs w:val="24"/>
              </w:rPr>
              <w:lastRenderedPageBreak/>
              <w:t xml:space="preserve">gets an initial grant of £15,000.  Will this be shared out between the schools?  </w:t>
            </w:r>
          </w:p>
          <w:p w14:paraId="229E8480" w14:textId="77777777" w:rsidR="002003BA" w:rsidRPr="00FF780B" w:rsidRDefault="002003BA" w:rsidP="00085721">
            <w:pPr>
              <w:rPr>
                <w:rFonts w:ascii="Arial" w:hAnsi="Arial" w:cs="Arial"/>
                <w:b/>
                <w:color w:val="2E74B5" w:themeColor="accent1" w:themeShade="BF"/>
                <w:sz w:val="24"/>
                <w:szCs w:val="24"/>
                <w:lang w:val="en"/>
              </w:rPr>
            </w:pPr>
          </w:p>
        </w:tc>
        <w:tc>
          <w:tcPr>
            <w:tcW w:w="6516" w:type="dxa"/>
          </w:tcPr>
          <w:p w14:paraId="364DF200"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lastRenderedPageBreak/>
              <w:t xml:space="preserve">Public Bodies have an Apprenticeship Levy Allowance of £15,000 each year, which reduces the amount of </w:t>
            </w:r>
            <w:r w:rsidRPr="00FF780B">
              <w:rPr>
                <w:rFonts w:ascii="Arial" w:hAnsi="Arial" w:cs="Arial"/>
                <w:sz w:val="24"/>
                <w:szCs w:val="24"/>
              </w:rPr>
              <w:lastRenderedPageBreak/>
              <w:t>Apprenticeship levy we have to pay by £15,000 across the year.</w:t>
            </w:r>
          </w:p>
          <w:p w14:paraId="6749B91F" w14:textId="77777777" w:rsidR="002003BA" w:rsidRPr="00FF780B" w:rsidRDefault="002003BA" w:rsidP="00FF780B">
            <w:pPr>
              <w:jc w:val="both"/>
              <w:rPr>
                <w:rFonts w:ascii="Arial" w:hAnsi="Arial" w:cs="Arial"/>
                <w:sz w:val="24"/>
                <w:szCs w:val="24"/>
              </w:rPr>
            </w:pPr>
          </w:p>
          <w:p w14:paraId="124FD346" w14:textId="77777777" w:rsidR="002003BA" w:rsidRPr="00FF780B" w:rsidRDefault="002003BA" w:rsidP="00FF780B">
            <w:pPr>
              <w:jc w:val="both"/>
              <w:rPr>
                <w:rFonts w:ascii="Arial" w:hAnsi="Arial" w:cs="Arial"/>
                <w:sz w:val="24"/>
                <w:szCs w:val="24"/>
              </w:rPr>
            </w:pPr>
            <w:r w:rsidRPr="00FF780B">
              <w:rPr>
                <w:rFonts w:ascii="Arial" w:hAnsi="Arial" w:cs="Arial"/>
                <w:sz w:val="24"/>
                <w:szCs w:val="24"/>
              </w:rPr>
              <w:t>Although this allowance may be allocated between all NYCC’s PAYE schemes, NYCC does not currently intend to share the allowance proportionately with schools.  This is because the amounts involved would be too small once divided out and exceeded by administration costs.  The County Council is investing money to run the scheme effectively.</w:t>
            </w:r>
          </w:p>
          <w:p w14:paraId="1B68E552" w14:textId="77777777" w:rsidR="004D6AA0" w:rsidRPr="00FF780B" w:rsidRDefault="004D6AA0" w:rsidP="00FF780B">
            <w:pPr>
              <w:jc w:val="both"/>
              <w:rPr>
                <w:rFonts w:ascii="Arial" w:hAnsi="Arial" w:cs="Arial"/>
                <w:sz w:val="24"/>
                <w:szCs w:val="24"/>
              </w:rPr>
            </w:pPr>
          </w:p>
        </w:tc>
      </w:tr>
      <w:tr w:rsidR="002003BA" w:rsidRPr="00FF780B" w14:paraId="6A7AC76D" w14:textId="77777777" w:rsidTr="002003BA">
        <w:tc>
          <w:tcPr>
            <w:tcW w:w="8908" w:type="dxa"/>
            <w:gridSpan w:val="2"/>
            <w:shd w:val="clear" w:color="auto" w:fill="BFBFBF" w:themeFill="background1" w:themeFillShade="BF"/>
          </w:tcPr>
          <w:p w14:paraId="7BE06475" w14:textId="77777777" w:rsidR="002003BA" w:rsidRPr="00FF780B" w:rsidRDefault="004D6AA0" w:rsidP="00085721">
            <w:pPr>
              <w:rPr>
                <w:rFonts w:ascii="Arial" w:hAnsi="Arial" w:cs="Arial"/>
                <w:b/>
                <w:sz w:val="24"/>
                <w:szCs w:val="24"/>
              </w:rPr>
            </w:pPr>
            <w:r w:rsidRPr="00FF780B">
              <w:rPr>
                <w:rFonts w:ascii="Arial" w:hAnsi="Arial" w:cs="Arial"/>
                <w:b/>
                <w:color w:val="0070C0"/>
                <w:sz w:val="24"/>
                <w:szCs w:val="24"/>
              </w:rPr>
              <w:lastRenderedPageBreak/>
              <w:t>July Update</w:t>
            </w:r>
          </w:p>
        </w:tc>
      </w:tr>
      <w:tr w:rsidR="002003BA" w:rsidRPr="00FF780B" w14:paraId="4AE1A852" w14:textId="77777777" w:rsidTr="00285B3A">
        <w:tc>
          <w:tcPr>
            <w:tcW w:w="2392" w:type="dxa"/>
          </w:tcPr>
          <w:p w14:paraId="0341823C" w14:textId="77777777" w:rsidR="002003BA" w:rsidRPr="00FF780B" w:rsidRDefault="00531565" w:rsidP="00085721">
            <w:pPr>
              <w:rPr>
                <w:rFonts w:ascii="Arial" w:hAnsi="Arial" w:cs="Arial"/>
                <w:b/>
                <w:color w:val="2E74B5" w:themeColor="accent1" w:themeShade="BF"/>
                <w:sz w:val="24"/>
                <w:szCs w:val="24"/>
              </w:rPr>
            </w:pPr>
            <w:r w:rsidRPr="00FF780B">
              <w:rPr>
                <w:rFonts w:ascii="Arial" w:hAnsi="Arial" w:cs="Arial"/>
                <w:b/>
                <w:color w:val="2E74B5" w:themeColor="accent1" w:themeShade="BF"/>
                <w:sz w:val="24"/>
                <w:szCs w:val="24"/>
              </w:rPr>
              <w:t>How do I calculate how long an apprenticeship will last in cases where the apprentice works less than 30 hours</w:t>
            </w:r>
            <w:r w:rsidR="00E20E7D" w:rsidRPr="00FF780B">
              <w:rPr>
                <w:rFonts w:ascii="Arial" w:hAnsi="Arial" w:cs="Arial"/>
                <w:b/>
                <w:color w:val="2E74B5" w:themeColor="accent1" w:themeShade="BF"/>
                <w:sz w:val="24"/>
                <w:szCs w:val="24"/>
              </w:rPr>
              <w:t xml:space="preserve"> a week?</w:t>
            </w:r>
          </w:p>
        </w:tc>
        <w:tc>
          <w:tcPr>
            <w:tcW w:w="6516" w:type="dxa"/>
          </w:tcPr>
          <w:p w14:paraId="032DDEEA" w14:textId="77777777" w:rsidR="00500EA2" w:rsidRPr="00FF780B" w:rsidRDefault="00531565" w:rsidP="00FF780B">
            <w:pPr>
              <w:jc w:val="both"/>
              <w:rPr>
                <w:rFonts w:ascii="Arial" w:hAnsi="Arial" w:cs="Arial"/>
                <w:sz w:val="24"/>
                <w:szCs w:val="24"/>
              </w:rPr>
            </w:pPr>
            <w:r w:rsidRPr="00FF780B">
              <w:rPr>
                <w:rFonts w:ascii="Arial" w:hAnsi="Arial" w:cs="Arial"/>
                <w:sz w:val="24"/>
                <w:szCs w:val="24"/>
              </w:rPr>
              <w:t>If the apprentice works fewer than 30 hours a week</w:t>
            </w:r>
            <w:r w:rsidR="00500EA2" w:rsidRPr="00FF780B">
              <w:rPr>
                <w:rFonts w:ascii="Arial" w:hAnsi="Arial" w:cs="Arial"/>
                <w:sz w:val="24"/>
                <w:szCs w:val="24"/>
              </w:rPr>
              <w:t xml:space="preserve">, </w:t>
            </w:r>
            <w:r w:rsidRPr="00FF780B">
              <w:rPr>
                <w:rFonts w:ascii="Arial" w:hAnsi="Arial" w:cs="Arial"/>
                <w:sz w:val="24"/>
                <w:szCs w:val="24"/>
              </w:rPr>
              <w:t>the provider must extend the minimum duration of the apprenticeship (pro rata) to take</w:t>
            </w:r>
            <w:r w:rsidR="00500EA2" w:rsidRPr="00FF780B">
              <w:rPr>
                <w:rFonts w:ascii="Arial" w:hAnsi="Arial" w:cs="Arial"/>
                <w:sz w:val="24"/>
                <w:szCs w:val="24"/>
              </w:rPr>
              <w:t xml:space="preserve"> account of this.</w:t>
            </w:r>
          </w:p>
          <w:p w14:paraId="11CD6372" w14:textId="77777777" w:rsidR="00500EA2" w:rsidRPr="00FF780B" w:rsidRDefault="00500EA2" w:rsidP="00FF780B">
            <w:pPr>
              <w:jc w:val="both"/>
              <w:rPr>
                <w:rFonts w:ascii="Arial" w:hAnsi="Arial" w:cs="Arial"/>
                <w:sz w:val="24"/>
                <w:szCs w:val="24"/>
              </w:rPr>
            </w:pPr>
          </w:p>
          <w:p w14:paraId="0F6CCBE0" w14:textId="77777777" w:rsidR="002003BA" w:rsidRPr="00FF780B" w:rsidRDefault="00531565" w:rsidP="00FF780B">
            <w:pPr>
              <w:jc w:val="both"/>
              <w:rPr>
                <w:rFonts w:ascii="Arial" w:hAnsi="Arial" w:cs="Arial"/>
                <w:sz w:val="24"/>
                <w:szCs w:val="24"/>
              </w:rPr>
            </w:pPr>
            <w:r w:rsidRPr="00FF780B">
              <w:rPr>
                <w:rFonts w:ascii="Arial" w:hAnsi="Arial" w:cs="Arial"/>
                <w:sz w:val="24"/>
                <w:szCs w:val="24"/>
              </w:rPr>
              <w:t>This will also apply to any temporary period of part time working (or indeed, where term time only contracts average out at</w:t>
            </w:r>
            <w:r w:rsidR="00E20E7D" w:rsidRPr="00FF780B">
              <w:rPr>
                <w:rFonts w:ascii="Arial" w:hAnsi="Arial" w:cs="Arial"/>
                <w:sz w:val="24"/>
                <w:szCs w:val="24"/>
              </w:rPr>
              <w:t xml:space="preserve"> fewer than 30 hours a week).</w:t>
            </w:r>
          </w:p>
          <w:p w14:paraId="5BD61CD2" w14:textId="77777777" w:rsidR="00E20E7D" w:rsidRPr="00FF780B" w:rsidRDefault="00E20E7D" w:rsidP="00FF780B">
            <w:pPr>
              <w:jc w:val="both"/>
              <w:rPr>
                <w:rFonts w:ascii="Arial" w:hAnsi="Arial" w:cs="Arial"/>
                <w:sz w:val="24"/>
                <w:szCs w:val="24"/>
              </w:rPr>
            </w:pPr>
          </w:p>
          <w:p w14:paraId="401C80C5" w14:textId="77777777" w:rsidR="00E20E7D" w:rsidRPr="00FF780B" w:rsidRDefault="00E20E7D" w:rsidP="00FF780B">
            <w:pPr>
              <w:jc w:val="both"/>
              <w:rPr>
                <w:rFonts w:ascii="Arial" w:hAnsi="Arial" w:cs="Arial"/>
                <w:sz w:val="24"/>
                <w:szCs w:val="24"/>
              </w:rPr>
            </w:pPr>
            <w:r w:rsidRPr="00FF780B">
              <w:rPr>
                <w:rFonts w:ascii="Arial" w:hAnsi="Arial" w:cs="Arial"/>
                <w:sz w:val="24"/>
                <w:szCs w:val="24"/>
              </w:rPr>
              <w:t>Where a part time working pattern is needed, the extended duration of the apprenticeship must be a</w:t>
            </w:r>
            <w:r w:rsidR="00500EA2" w:rsidRPr="00FF780B">
              <w:rPr>
                <w:rFonts w:ascii="Arial" w:hAnsi="Arial" w:cs="Arial"/>
                <w:sz w:val="24"/>
                <w:szCs w:val="24"/>
              </w:rPr>
              <w:t>greed by the apprentice, school</w:t>
            </w:r>
            <w:r w:rsidRPr="00FF780B">
              <w:rPr>
                <w:rFonts w:ascii="Arial" w:hAnsi="Arial" w:cs="Arial"/>
                <w:sz w:val="24"/>
                <w:szCs w:val="24"/>
              </w:rPr>
              <w:t xml:space="preserve"> </w:t>
            </w:r>
            <w:r w:rsidR="00500EA2" w:rsidRPr="00FF780B">
              <w:rPr>
                <w:rFonts w:ascii="Arial" w:hAnsi="Arial" w:cs="Arial"/>
                <w:sz w:val="24"/>
                <w:szCs w:val="24"/>
              </w:rPr>
              <w:t xml:space="preserve">and the provider.  The school </w:t>
            </w:r>
            <w:r w:rsidRPr="00FF780B">
              <w:rPr>
                <w:rFonts w:ascii="Arial" w:hAnsi="Arial" w:cs="Arial"/>
                <w:sz w:val="24"/>
                <w:szCs w:val="24"/>
              </w:rPr>
              <w:t>must:</w:t>
            </w:r>
          </w:p>
          <w:p w14:paraId="2084DD16" w14:textId="77777777" w:rsidR="00E20E7D" w:rsidRPr="00FF780B" w:rsidRDefault="00E20E7D" w:rsidP="00FF780B">
            <w:pPr>
              <w:jc w:val="both"/>
              <w:rPr>
                <w:rFonts w:ascii="Arial" w:hAnsi="Arial" w:cs="Arial"/>
                <w:sz w:val="24"/>
                <w:szCs w:val="24"/>
              </w:rPr>
            </w:pPr>
          </w:p>
          <w:p w14:paraId="24224E77" w14:textId="77777777" w:rsidR="00E20E7D" w:rsidRPr="00FF780B" w:rsidRDefault="00E20E7D" w:rsidP="00FF780B">
            <w:pPr>
              <w:pStyle w:val="ListParagraph"/>
              <w:numPr>
                <w:ilvl w:val="0"/>
                <w:numId w:val="8"/>
              </w:numPr>
              <w:jc w:val="both"/>
              <w:rPr>
                <w:rFonts w:ascii="Arial" w:hAnsi="Arial" w:cs="Arial"/>
                <w:sz w:val="24"/>
                <w:szCs w:val="24"/>
              </w:rPr>
            </w:pPr>
            <w:r w:rsidRPr="00FF780B">
              <w:rPr>
                <w:rFonts w:ascii="Arial" w:hAnsi="Arial" w:cs="Arial"/>
                <w:sz w:val="24"/>
                <w:szCs w:val="24"/>
              </w:rPr>
              <w:t>Record the agreed average number of hours each week</w:t>
            </w:r>
          </w:p>
          <w:p w14:paraId="5328EAEB" w14:textId="77777777" w:rsidR="00E20E7D" w:rsidRPr="00FF780B" w:rsidRDefault="00E20E7D" w:rsidP="00FF780B">
            <w:pPr>
              <w:pStyle w:val="ListParagraph"/>
              <w:numPr>
                <w:ilvl w:val="0"/>
                <w:numId w:val="8"/>
              </w:numPr>
              <w:jc w:val="both"/>
              <w:rPr>
                <w:rFonts w:ascii="Arial" w:hAnsi="Arial" w:cs="Arial"/>
                <w:sz w:val="24"/>
                <w:szCs w:val="24"/>
              </w:rPr>
            </w:pPr>
            <w:r w:rsidRPr="00FF780B">
              <w:rPr>
                <w:rFonts w:ascii="Arial" w:hAnsi="Arial" w:cs="Arial"/>
                <w:sz w:val="24"/>
                <w:szCs w:val="24"/>
              </w:rPr>
              <w:t>Evidence why this working pattern is needed</w:t>
            </w:r>
          </w:p>
          <w:p w14:paraId="63C92258" w14:textId="77777777" w:rsidR="00E20E7D" w:rsidRPr="00FF780B" w:rsidRDefault="00E20E7D" w:rsidP="00FF780B">
            <w:pPr>
              <w:pStyle w:val="ListParagraph"/>
              <w:numPr>
                <w:ilvl w:val="0"/>
                <w:numId w:val="8"/>
              </w:numPr>
              <w:jc w:val="both"/>
              <w:rPr>
                <w:rFonts w:ascii="Arial" w:hAnsi="Arial" w:cs="Arial"/>
                <w:sz w:val="24"/>
                <w:szCs w:val="24"/>
              </w:rPr>
            </w:pPr>
            <w:r w:rsidRPr="00FF780B">
              <w:rPr>
                <w:rFonts w:ascii="Arial" w:hAnsi="Arial" w:cs="Arial"/>
                <w:sz w:val="24"/>
                <w:szCs w:val="24"/>
              </w:rPr>
              <w:t>Extend the minimum duration using the following formula:</w:t>
            </w:r>
          </w:p>
          <w:p w14:paraId="3637762B" w14:textId="77777777" w:rsidR="00E20E7D" w:rsidRPr="00FF780B" w:rsidRDefault="00E20E7D" w:rsidP="00FF780B">
            <w:pPr>
              <w:jc w:val="both"/>
              <w:rPr>
                <w:rFonts w:ascii="Arial" w:hAnsi="Arial" w:cs="Arial"/>
                <w:sz w:val="24"/>
                <w:szCs w:val="24"/>
              </w:rPr>
            </w:pPr>
          </w:p>
          <w:p w14:paraId="08BD0E31" w14:textId="77777777" w:rsidR="00E20E7D" w:rsidRPr="00FF780B" w:rsidRDefault="00E20E7D" w:rsidP="00FF780B">
            <w:pPr>
              <w:jc w:val="both"/>
              <w:rPr>
                <w:rFonts w:ascii="Arial" w:hAnsi="Arial" w:cs="Arial"/>
                <w:sz w:val="24"/>
                <w:szCs w:val="24"/>
              </w:rPr>
            </w:pPr>
            <w:r w:rsidRPr="00FF780B">
              <w:rPr>
                <w:rFonts w:ascii="Arial" w:hAnsi="Arial" w:cs="Arial"/>
                <w:sz w:val="24"/>
                <w:szCs w:val="24"/>
              </w:rPr>
              <w:t>12 x 30 / average weekly hours = new minimum duration in months</w:t>
            </w:r>
          </w:p>
          <w:p w14:paraId="57D6149D" w14:textId="77777777" w:rsidR="00500EA2" w:rsidRPr="00FF780B" w:rsidRDefault="00500EA2" w:rsidP="00FF780B">
            <w:pPr>
              <w:jc w:val="both"/>
              <w:rPr>
                <w:rFonts w:ascii="Arial" w:hAnsi="Arial" w:cs="Arial"/>
                <w:sz w:val="24"/>
                <w:szCs w:val="24"/>
              </w:rPr>
            </w:pPr>
          </w:p>
        </w:tc>
      </w:tr>
      <w:tr w:rsidR="002003BA" w:rsidRPr="00FF780B" w14:paraId="0EFC280F" w14:textId="77777777" w:rsidTr="00285B3A">
        <w:trPr>
          <w:trHeight w:val="2397"/>
        </w:trPr>
        <w:tc>
          <w:tcPr>
            <w:tcW w:w="2392" w:type="dxa"/>
          </w:tcPr>
          <w:p w14:paraId="4E033119" w14:textId="77777777" w:rsidR="002003BA" w:rsidRPr="00FF780B" w:rsidRDefault="00576FD2" w:rsidP="00085721">
            <w:pPr>
              <w:rPr>
                <w:rFonts w:ascii="Arial" w:hAnsi="Arial" w:cs="Arial"/>
                <w:b/>
                <w:color w:val="2E74B5" w:themeColor="accent1" w:themeShade="BF"/>
                <w:sz w:val="24"/>
                <w:szCs w:val="24"/>
              </w:rPr>
            </w:pPr>
            <w:r w:rsidRPr="00FF780B">
              <w:rPr>
                <w:rFonts w:ascii="Arial" w:hAnsi="Arial" w:cs="Arial"/>
                <w:b/>
                <w:color w:val="2F5496" w:themeColor="accent5" w:themeShade="BF"/>
                <w:sz w:val="24"/>
                <w:szCs w:val="24"/>
              </w:rPr>
              <w:t>Is it ok for an apprenticeship to be aspirationa</w:t>
            </w:r>
            <w:r w:rsidR="004D6AA0" w:rsidRPr="00FF780B">
              <w:rPr>
                <w:rFonts w:ascii="Arial" w:hAnsi="Arial" w:cs="Arial"/>
                <w:b/>
                <w:color w:val="2F5496" w:themeColor="accent5" w:themeShade="BF"/>
                <w:sz w:val="24"/>
                <w:szCs w:val="24"/>
              </w:rPr>
              <w:t xml:space="preserve">l rather than in the employee’s current role? </w:t>
            </w:r>
            <w:r w:rsidR="00500EA2" w:rsidRPr="00FF780B">
              <w:rPr>
                <w:rFonts w:ascii="Arial" w:hAnsi="Arial" w:cs="Arial"/>
                <w:b/>
                <w:color w:val="2F5496" w:themeColor="accent5" w:themeShade="BF"/>
                <w:sz w:val="24"/>
                <w:szCs w:val="24"/>
              </w:rPr>
              <w:t>E.g.</w:t>
            </w:r>
            <w:r w:rsidRPr="00FF780B">
              <w:rPr>
                <w:rFonts w:ascii="Arial" w:hAnsi="Arial" w:cs="Arial"/>
                <w:b/>
                <w:color w:val="2F5496" w:themeColor="accent5" w:themeShade="BF"/>
                <w:sz w:val="24"/>
                <w:szCs w:val="24"/>
              </w:rPr>
              <w:t xml:space="preserve"> could someone who</w:t>
            </w:r>
            <w:r w:rsidR="00500EA2" w:rsidRPr="00FF780B">
              <w:rPr>
                <w:rFonts w:ascii="Arial" w:hAnsi="Arial" w:cs="Arial"/>
                <w:b/>
                <w:color w:val="2F5496" w:themeColor="accent5" w:themeShade="BF"/>
                <w:sz w:val="24"/>
                <w:szCs w:val="24"/>
              </w:rPr>
              <w:t xml:space="preserve"> does not lead </w:t>
            </w:r>
            <w:r w:rsidRPr="00FF780B">
              <w:rPr>
                <w:rFonts w:ascii="Arial" w:hAnsi="Arial" w:cs="Arial"/>
                <w:b/>
                <w:color w:val="2F5496" w:themeColor="accent5" w:themeShade="BF"/>
                <w:sz w:val="24"/>
                <w:szCs w:val="24"/>
              </w:rPr>
              <w:t>a</w:t>
            </w:r>
            <w:r w:rsidR="00500EA2" w:rsidRPr="00FF780B">
              <w:rPr>
                <w:rFonts w:ascii="Arial" w:hAnsi="Arial" w:cs="Arial"/>
                <w:b/>
                <w:color w:val="2F5496" w:themeColor="accent5" w:themeShade="BF"/>
                <w:sz w:val="24"/>
                <w:szCs w:val="24"/>
              </w:rPr>
              <w:t xml:space="preserve"> team do a management apprenticeship</w:t>
            </w:r>
            <w:r w:rsidRPr="00FF780B">
              <w:rPr>
                <w:rFonts w:ascii="Arial" w:hAnsi="Arial" w:cs="Arial"/>
                <w:b/>
                <w:color w:val="2F5496" w:themeColor="accent5" w:themeShade="BF"/>
                <w:sz w:val="24"/>
                <w:szCs w:val="24"/>
              </w:rPr>
              <w:t>?</w:t>
            </w:r>
          </w:p>
        </w:tc>
        <w:tc>
          <w:tcPr>
            <w:tcW w:w="6516" w:type="dxa"/>
          </w:tcPr>
          <w:tbl>
            <w:tblPr>
              <w:tblW w:w="0" w:type="auto"/>
              <w:tblBorders>
                <w:top w:val="nil"/>
                <w:left w:val="nil"/>
                <w:bottom w:val="nil"/>
                <w:right w:val="nil"/>
              </w:tblBorders>
              <w:tblLook w:val="0000" w:firstRow="0" w:lastRow="0" w:firstColumn="0" w:lastColumn="0" w:noHBand="0" w:noVBand="0"/>
            </w:tblPr>
            <w:tblGrid>
              <w:gridCol w:w="6390"/>
            </w:tblGrid>
            <w:tr w:rsidR="00D559E4" w:rsidRPr="00FF780B" w14:paraId="581C19CE" w14:textId="77777777">
              <w:trPr>
                <w:trHeight w:val="559"/>
              </w:trPr>
              <w:tc>
                <w:tcPr>
                  <w:tcW w:w="0" w:type="auto"/>
                </w:tcPr>
                <w:p w14:paraId="6B7F67B8" w14:textId="77777777" w:rsidR="00500EA2" w:rsidRDefault="00D559E4" w:rsidP="00FF780B">
                  <w:pPr>
                    <w:pStyle w:val="Default"/>
                    <w:jc w:val="both"/>
                    <w:rPr>
                      <w:rFonts w:ascii="Arial" w:hAnsi="Arial" w:cs="Arial"/>
                    </w:rPr>
                  </w:pPr>
                  <w:r w:rsidRPr="00FF780B">
                    <w:rPr>
                      <w:rFonts w:ascii="Arial" w:hAnsi="Arial" w:cs="Arial"/>
                    </w:rPr>
                    <w:t xml:space="preserve">An apprenticeship can be aspirational in terms of stretching the individual and/or helping them prepare for the next level. </w:t>
                  </w:r>
                </w:p>
                <w:p w14:paraId="6DEBCFE5" w14:textId="77777777" w:rsidR="001C796F" w:rsidRPr="00FF780B" w:rsidRDefault="001C796F" w:rsidP="00FF780B">
                  <w:pPr>
                    <w:pStyle w:val="Default"/>
                    <w:jc w:val="both"/>
                    <w:rPr>
                      <w:rFonts w:ascii="Arial" w:hAnsi="Arial" w:cs="Arial"/>
                    </w:rPr>
                  </w:pPr>
                </w:p>
                <w:p w14:paraId="11BADD4E" w14:textId="77777777" w:rsidR="0007376A" w:rsidRPr="00FF780B" w:rsidRDefault="0007376A" w:rsidP="00FF780B">
                  <w:pPr>
                    <w:pStyle w:val="Default"/>
                    <w:jc w:val="both"/>
                    <w:rPr>
                      <w:rFonts w:ascii="Arial" w:hAnsi="Arial" w:cs="Arial"/>
                    </w:rPr>
                  </w:pPr>
                  <w:r w:rsidRPr="00FF780B">
                    <w:rPr>
                      <w:rFonts w:ascii="Arial" w:hAnsi="Arial" w:cs="Arial"/>
                    </w:rPr>
                    <w:t xml:space="preserve">However, it is important to remember that </w:t>
                  </w:r>
                  <w:r w:rsidR="00DB12BD" w:rsidRPr="00FF780B">
                    <w:rPr>
                      <w:rFonts w:ascii="Arial" w:hAnsi="Arial" w:cs="Arial"/>
                    </w:rPr>
                    <w:t xml:space="preserve">an apprenticeship can only be used for existing staff in cases </w:t>
                  </w:r>
                  <w:r w:rsidRPr="00FF780B">
                    <w:rPr>
                      <w:rFonts w:ascii="Arial" w:hAnsi="Arial" w:cs="Arial"/>
                    </w:rPr>
                    <w:t>where training and develop</w:t>
                  </w:r>
                  <w:r w:rsidR="00DB12BD" w:rsidRPr="00FF780B">
                    <w:rPr>
                      <w:rFonts w:ascii="Arial" w:hAnsi="Arial" w:cs="Arial"/>
                    </w:rPr>
                    <w:t>ment needs have been identified</w:t>
                  </w:r>
                  <w:r w:rsidRPr="00FF780B">
                    <w:rPr>
                      <w:rFonts w:ascii="Arial" w:hAnsi="Arial" w:cs="Arial"/>
                    </w:rPr>
                    <w:t>.</w:t>
                  </w:r>
                </w:p>
                <w:p w14:paraId="48C8BCB2" w14:textId="77777777" w:rsidR="00500EA2" w:rsidRPr="00FF780B" w:rsidRDefault="00500EA2" w:rsidP="00FF780B">
                  <w:pPr>
                    <w:pStyle w:val="Default"/>
                    <w:jc w:val="both"/>
                    <w:rPr>
                      <w:rFonts w:ascii="Arial" w:hAnsi="Arial" w:cs="Arial"/>
                    </w:rPr>
                  </w:pPr>
                </w:p>
                <w:p w14:paraId="57FBDDD1" w14:textId="77777777" w:rsidR="00500EA2" w:rsidRPr="00FF780B" w:rsidRDefault="00DB12BD" w:rsidP="00FF780B">
                  <w:pPr>
                    <w:pStyle w:val="Default"/>
                    <w:jc w:val="both"/>
                    <w:rPr>
                      <w:rFonts w:ascii="Arial" w:hAnsi="Arial" w:cs="Arial"/>
                    </w:rPr>
                  </w:pPr>
                  <w:r w:rsidRPr="00FF780B">
                    <w:rPr>
                      <w:rFonts w:ascii="Arial" w:hAnsi="Arial" w:cs="Arial"/>
                    </w:rPr>
                    <w:t>Employees would</w:t>
                  </w:r>
                  <w:r w:rsidR="00D559E4" w:rsidRPr="00FF780B">
                    <w:rPr>
                      <w:rFonts w:ascii="Arial" w:hAnsi="Arial" w:cs="Arial"/>
                    </w:rPr>
                    <w:t xml:space="preserve"> still need to be able to collect the evidence to complete the apprenticeship and for this to happen they may need to be exposed to</w:t>
                  </w:r>
                  <w:r w:rsidR="00500EA2" w:rsidRPr="00FF780B">
                    <w:rPr>
                      <w:rFonts w:ascii="Arial" w:hAnsi="Arial" w:cs="Arial"/>
                    </w:rPr>
                    <w:t xml:space="preserve"> certain aspects of a job role.</w:t>
                  </w:r>
                </w:p>
                <w:p w14:paraId="74797D01" w14:textId="77777777" w:rsidR="00500EA2" w:rsidRPr="00FF780B" w:rsidRDefault="00500EA2" w:rsidP="00FF780B">
                  <w:pPr>
                    <w:pStyle w:val="Default"/>
                    <w:jc w:val="both"/>
                    <w:rPr>
                      <w:rFonts w:ascii="Arial" w:hAnsi="Arial" w:cs="Arial"/>
                    </w:rPr>
                  </w:pPr>
                </w:p>
                <w:p w14:paraId="48E36EBD" w14:textId="57427456" w:rsidR="00D559E4" w:rsidRPr="00FF780B" w:rsidRDefault="00D559E4" w:rsidP="001C796F">
                  <w:pPr>
                    <w:pStyle w:val="Default"/>
                    <w:jc w:val="both"/>
                    <w:rPr>
                      <w:rFonts w:ascii="Arial" w:hAnsi="Arial" w:cs="Arial"/>
                    </w:rPr>
                  </w:pPr>
                  <w:r w:rsidRPr="00FF780B">
                    <w:rPr>
                      <w:rFonts w:ascii="Arial" w:hAnsi="Arial" w:cs="Arial"/>
                    </w:rPr>
                    <w:t>If they are not currently doing this job role this will make it more difficult and the programme will have to be very carefully planned.</w:t>
                  </w:r>
                  <w:r w:rsidR="001C796F" w:rsidRPr="00FF780B">
                    <w:rPr>
                      <w:rFonts w:ascii="Arial" w:hAnsi="Arial" w:cs="Arial"/>
                    </w:rPr>
                    <w:t xml:space="preserve"> </w:t>
                  </w:r>
                </w:p>
              </w:tc>
            </w:tr>
          </w:tbl>
          <w:p w14:paraId="4916E92C" w14:textId="77777777" w:rsidR="002003BA" w:rsidRPr="00FF780B" w:rsidRDefault="002003BA" w:rsidP="00FF780B">
            <w:pPr>
              <w:jc w:val="both"/>
              <w:rPr>
                <w:rFonts w:ascii="Arial" w:hAnsi="Arial" w:cs="Arial"/>
                <w:sz w:val="24"/>
                <w:szCs w:val="24"/>
              </w:rPr>
            </w:pPr>
          </w:p>
        </w:tc>
      </w:tr>
      <w:tr w:rsidR="002003BA" w:rsidRPr="00FF780B" w14:paraId="6E137096" w14:textId="77777777" w:rsidTr="00285B3A">
        <w:tc>
          <w:tcPr>
            <w:tcW w:w="2392" w:type="dxa"/>
          </w:tcPr>
          <w:p w14:paraId="7A999093" w14:textId="77777777" w:rsidR="00D559E4" w:rsidRPr="00FF780B" w:rsidRDefault="004D6AA0" w:rsidP="00085721">
            <w:pPr>
              <w:pStyle w:val="Default"/>
              <w:rPr>
                <w:rFonts w:ascii="Arial" w:hAnsi="Arial" w:cs="Arial"/>
                <w:b/>
                <w:color w:val="2F5496" w:themeColor="accent5" w:themeShade="BF"/>
              </w:rPr>
            </w:pPr>
            <w:r w:rsidRPr="00FF780B">
              <w:rPr>
                <w:rFonts w:ascii="Arial" w:hAnsi="Arial" w:cs="Arial"/>
                <w:b/>
                <w:color w:val="2F5496" w:themeColor="accent5" w:themeShade="BF"/>
              </w:rPr>
              <w:lastRenderedPageBreak/>
              <w:t>Are tie-</w:t>
            </w:r>
            <w:r w:rsidR="00D559E4" w:rsidRPr="00FF780B">
              <w:rPr>
                <w:rFonts w:ascii="Arial" w:hAnsi="Arial" w:cs="Arial"/>
                <w:b/>
                <w:color w:val="2F5496" w:themeColor="accent5" w:themeShade="BF"/>
              </w:rPr>
              <w:t xml:space="preserve">in agreements to apprenticeships allowed within the funding rules? </w:t>
            </w:r>
          </w:p>
          <w:p w14:paraId="704C6264" w14:textId="77777777" w:rsidR="002003BA" w:rsidRPr="00FF780B" w:rsidRDefault="002003BA" w:rsidP="00085721">
            <w:pPr>
              <w:rPr>
                <w:rFonts w:ascii="Arial" w:hAnsi="Arial" w:cs="Arial"/>
                <w:b/>
                <w:color w:val="2E74B5" w:themeColor="accent1" w:themeShade="BF"/>
                <w:sz w:val="24"/>
                <w:szCs w:val="24"/>
              </w:rPr>
            </w:pPr>
          </w:p>
        </w:tc>
        <w:tc>
          <w:tcPr>
            <w:tcW w:w="6516" w:type="dxa"/>
          </w:tcPr>
          <w:p w14:paraId="3D67946F" w14:textId="77777777" w:rsidR="00D559E4" w:rsidRPr="00FF780B" w:rsidRDefault="00500EA2" w:rsidP="00FF780B">
            <w:pPr>
              <w:pStyle w:val="Default"/>
              <w:jc w:val="both"/>
              <w:rPr>
                <w:rFonts w:ascii="Arial" w:hAnsi="Arial" w:cs="Arial"/>
              </w:rPr>
            </w:pPr>
            <w:r w:rsidRPr="00FF780B">
              <w:rPr>
                <w:rFonts w:ascii="Arial" w:hAnsi="Arial" w:cs="Arial"/>
              </w:rPr>
              <w:t xml:space="preserve">It is </w:t>
            </w:r>
            <w:r w:rsidR="00D559E4" w:rsidRPr="00FF780B">
              <w:rPr>
                <w:rFonts w:ascii="Arial" w:hAnsi="Arial" w:cs="Arial"/>
              </w:rPr>
              <w:t xml:space="preserve">clear in the funding rules for employers that the individual must not be asked to contribute financially to the direct cost of learning or assessment - this includes where an apprentice leaves their programme early (e.g. employers must not claim training or assessment costs back from ex-apprentices). </w:t>
            </w:r>
          </w:p>
          <w:p w14:paraId="49B634C6" w14:textId="77777777" w:rsidR="002003BA" w:rsidRPr="00FF780B" w:rsidRDefault="002003BA" w:rsidP="00FF780B">
            <w:pPr>
              <w:jc w:val="both"/>
              <w:rPr>
                <w:rFonts w:ascii="Arial" w:hAnsi="Arial" w:cs="Arial"/>
                <w:sz w:val="24"/>
                <w:szCs w:val="24"/>
              </w:rPr>
            </w:pPr>
          </w:p>
        </w:tc>
      </w:tr>
      <w:tr w:rsidR="002003BA" w:rsidRPr="00FF780B" w14:paraId="2A51C3DF" w14:textId="77777777" w:rsidTr="00285B3A">
        <w:tc>
          <w:tcPr>
            <w:tcW w:w="2392" w:type="dxa"/>
          </w:tcPr>
          <w:p w14:paraId="7AD31077" w14:textId="77777777" w:rsidR="002003BA" w:rsidRPr="00FF780B" w:rsidRDefault="00D559E4" w:rsidP="00085721">
            <w:pPr>
              <w:pStyle w:val="Default"/>
              <w:rPr>
                <w:rFonts w:ascii="Arial" w:hAnsi="Arial" w:cs="Arial"/>
                <w:b/>
                <w:color w:val="2F5496" w:themeColor="accent5" w:themeShade="BF"/>
              </w:rPr>
            </w:pPr>
            <w:r w:rsidRPr="00FF780B">
              <w:rPr>
                <w:rFonts w:ascii="Arial" w:hAnsi="Arial" w:cs="Arial"/>
                <w:b/>
                <w:color w:val="2F5496" w:themeColor="accent5" w:themeShade="BF"/>
              </w:rPr>
              <w:t>Does the 20% off the job training t</w:t>
            </w:r>
            <w:r w:rsidR="004D6AA0" w:rsidRPr="00FF780B">
              <w:rPr>
                <w:rFonts w:ascii="Arial" w:hAnsi="Arial" w:cs="Arial"/>
                <w:b/>
                <w:color w:val="2F5496" w:themeColor="accent5" w:themeShade="BF"/>
              </w:rPr>
              <w:t xml:space="preserve">ake into account annual leave? </w:t>
            </w:r>
          </w:p>
        </w:tc>
        <w:tc>
          <w:tcPr>
            <w:tcW w:w="6516" w:type="dxa"/>
          </w:tcPr>
          <w:p w14:paraId="0E2BADAE" w14:textId="77777777" w:rsidR="00217A1F" w:rsidRPr="00FF780B" w:rsidRDefault="00217A1F" w:rsidP="00FF780B">
            <w:pPr>
              <w:pStyle w:val="Default"/>
              <w:jc w:val="both"/>
              <w:rPr>
                <w:rFonts w:ascii="Arial" w:hAnsi="Arial" w:cs="Arial"/>
              </w:rPr>
            </w:pPr>
            <w:r w:rsidRPr="00FF780B">
              <w:rPr>
                <w:rFonts w:ascii="Arial" w:hAnsi="Arial" w:cs="Arial"/>
              </w:rPr>
              <w:t>If the holiday is paid working time</w:t>
            </w:r>
            <w:r w:rsidR="004D6AA0" w:rsidRPr="00FF780B">
              <w:rPr>
                <w:rFonts w:ascii="Arial" w:hAnsi="Arial" w:cs="Arial"/>
              </w:rPr>
              <w:t>,</w:t>
            </w:r>
            <w:r w:rsidRPr="00FF780B">
              <w:rPr>
                <w:rFonts w:ascii="Arial" w:hAnsi="Arial" w:cs="Arial"/>
              </w:rPr>
              <w:t xml:space="preserve"> then yes. The 20% is based on the learner's paid working hours. </w:t>
            </w:r>
          </w:p>
          <w:p w14:paraId="3CB296D8" w14:textId="77777777" w:rsidR="002003BA" w:rsidRPr="00FF780B" w:rsidRDefault="002003BA" w:rsidP="00FF780B">
            <w:pPr>
              <w:jc w:val="both"/>
              <w:rPr>
                <w:rFonts w:ascii="Arial" w:hAnsi="Arial" w:cs="Arial"/>
                <w:sz w:val="24"/>
                <w:szCs w:val="24"/>
              </w:rPr>
            </w:pPr>
          </w:p>
        </w:tc>
      </w:tr>
      <w:tr w:rsidR="002003BA" w:rsidRPr="00FF780B" w14:paraId="35E5EE14" w14:textId="77777777" w:rsidTr="00285B3A">
        <w:tc>
          <w:tcPr>
            <w:tcW w:w="2392" w:type="dxa"/>
          </w:tcPr>
          <w:p w14:paraId="1DD40EF7" w14:textId="77777777" w:rsidR="00217A1F" w:rsidRPr="00FF780B" w:rsidRDefault="00217A1F" w:rsidP="00085721">
            <w:pPr>
              <w:pStyle w:val="Default"/>
              <w:rPr>
                <w:rFonts w:ascii="Arial" w:hAnsi="Arial" w:cs="Arial"/>
                <w:b/>
                <w:color w:val="2F5496" w:themeColor="accent5" w:themeShade="BF"/>
              </w:rPr>
            </w:pPr>
            <w:r w:rsidRPr="00FF780B">
              <w:rPr>
                <w:rFonts w:ascii="Arial" w:hAnsi="Arial" w:cs="Arial"/>
                <w:b/>
                <w:color w:val="2F5496" w:themeColor="accent5" w:themeShade="BF"/>
              </w:rPr>
              <w:t xml:space="preserve">Can induction be used for </w:t>
            </w:r>
            <w:r w:rsidR="004D6AA0" w:rsidRPr="00FF780B">
              <w:rPr>
                <w:rFonts w:ascii="Arial" w:hAnsi="Arial" w:cs="Arial"/>
                <w:b/>
                <w:color w:val="2F5496" w:themeColor="accent5" w:themeShade="BF"/>
              </w:rPr>
              <w:t xml:space="preserve">the 20% off the job training, given that </w:t>
            </w:r>
            <w:r w:rsidRPr="00FF780B">
              <w:rPr>
                <w:rFonts w:ascii="Arial" w:hAnsi="Arial" w:cs="Arial"/>
                <w:b/>
                <w:color w:val="2F5496" w:themeColor="accent5" w:themeShade="BF"/>
              </w:rPr>
              <w:t xml:space="preserve">the apprentice is not productive for </w:t>
            </w:r>
          </w:p>
          <w:p w14:paraId="6B4EE21C" w14:textId="77777777" w:rsidR="00500EA2" w:rsidRPr="00FF780B" w:rsidRDefault="00500EA2" w:rsidP="00085721">
            <w:pPr>
              <w:pStyle w:val="Default"/>
              <w:rPr>
                <w:rFonts w:ascii="Arial" w:hAnsi="Arial" w:cs="Arial"/>
                <w:b/>
                <w:color w:val="2F5496" w:themeColor="accent5" w:themeShade="BF"/>
              </w:rPr>
            </w:pPr>
            <w:r w:rsidRPr="00FF780B">
              <w:rPr>
                <w:rFonts w:ascii="Arial" w:hAnsi="Arial" w:cs="Arial"/>
                <w:b/>
                <w:color w:val="2F5496" w:themeColor="accent5" w:themeShade="BF"/>
              </w:rPr>
              <w:t>quite a period</w:t>
            </w:r>
            <w:r w:rsidR="00217A1F" w:rsidRPr="00FF780B">
              <w:rPr>
                <w:rFonts w:ascii="Arial" w:hAnsi="Arial" w:cs="Arial"/>
                <w:b/>
                <w:color w:val="2F5496" w:themeColor="accent5" w:themeShade="BF"/>
              </w:rPr>
              <w:t xml:space="preserve"> / they are learn</w:t>
            </w:r>
            <w:r w:rsidRPr="00FF780B">
              <w:rPr>
                <w:rFonts w:ascii="Arial" w:hAnsi="Arial" w:cs="Arial"/>
                <w:b/>
                <w:color w:val="2F5496" w:themeColor="accent5" w:themeShade="BF"/>
              </w:rPr>
              <w:t>ing for some weeks before becoming competent</w:t>
            </w:r>
            <w:r w:rsidR="00217A1F" w:rsidRPr="00FF780B">
              <w:rPr>
                <w:rFonts w:ascii="Arial" w:hAnsi="Arial" w:cs="Arial"/>
                <w:b/>
                <w:color w:val="2F5496" w:themeColor="accent5" w:themeShade="BF"/>
              </w:rPr>
              <w:t xml:space="preserve"> </w:t>
            </w:r>
          </w:p>
        </w:tc>
        <w:tc>
          <w:tcPr>
            <w:tcW w:w="6516" w:type="dxa"/>
          </w:tcPr>
          <w:p w14:paraId="4C4537D8" w14:textId="77777777" w:rsidR="00217A1F" w:rsidRPr="00FF780B" w:rsidRDefault="00217A1F" w:rsidP="00FF780B">
            <w:pPr>
              <w:pStyle w:val="Default"/>
              <w:jc w:val="both"/>
              <w:rPr>
                <w:rFonts w:ascii="Arial" w:hAnsi="Arial" w:cs="Arial"/>
              </w:rPr>
            </w:pPr>
            <w:r w:rsidRPr="00FF780B">
              <w:rPr>
                <w:rFonts w:ascii="Arial" w:hAnsi="Arial" w:cs="Arial"/>
              </w:rPr>
              <w:t xml:space="preserve">Not unless the content of the induction helps the apprentice achieve the apprenticeship. </w:t>
            </w:r>
          </w:p>
          <w:p w14:paraId="167C340F" w14:textId="77777777" w:rsidR="002003BA" w:rsidRPr="00FF780B" w:rsidRDefault="002003BA" w:rsidP="00FF780B">
            <w:pPr>
              <w:jc w:val="both"/>
              <w:rPr>
                <w:rFonts w:ascii="Arial" w:hAnsi="Arial" w:cs="Arial"/>
                <w:sz w:val="24"/>
                <w:szCs w:val="24"/>
              </w:rPr>
            </w:pPr>
          </w:p>
        </w:tc>
      </w:tr>
      <w:tr w:rsidR="004D6AA0" w:rsidRPr="00FF780B" w14:paraId="3158EF02" w14:textId="77777777" w:rsidTr="00285B3A">
        <w:tc>
          <w:tcPr>
            <w:tcW w:w="2392" w:type="dxa"/>
          </w:tcPr>
          <w:p w14:paraId="50EB4BCF" w14:textId="77777777" w:rsidR="004D6AA0" w:rsidRPr="00FF780B" w:rsidRDefault="004D6AA0" w:rsidP="00085721">
            <w:pPr>
              <w:pStyle w:val="Default"/>
              <w:rPr>
                <w:rFonts w:ascii="Arial" w:hAnsi="Arial" w:cs="Arial"/>
                <w:b/>
                <w:color w:val="2F5496" w:themeColor="accent5" w:themeShade="BF"/>
              </w:rPr>
            </w:pPr>
            <w:r w:rsidRPr="00FF780B">
              <w:rPr>
                <w:rFonts w:ascii="Arial" w:hAnsi="Arial" w:cs="Arial"/>
                <w:b/>
                <w:color w:val="2F5496" w:themeColor="accent5" w:themeShade="BF"/>
              </w:rPr>
              <w:t xml:space="preserve">Induction is a broad description - what about skills that are required to fulfil the role and a legal requirement that are included in initial </w:t>
            </w:r>
          </w:p>
          <w:p w14:paraId="6DC8162B" w14:textId="77777777" w:rsidR="004D6AA0" w:rsidRPr="00FF780B" w:rsidRDefault="004D6AA0" w:rsidP="00085721">
            <w:pPr>
              <w:pStyle w:val="Default"/>
              <w:rPr>
                <w:rFonts w:ascii="Arial" w:hAnsi="Arial" w:cs="Arial"/>
                <w:b/>
                <w:color w:val="2F5496" w:themeColor="accent5" w:themeShade="BF"/>
              </w:rPr>
            </w:pPr>
            <w:r w:rsidRPr="00FF780B">
              <w:rPr>
                <w:rFonts w:ascii="Arial" w:hAnsi="Arial" w:cs="Arial"/>
                <w:b/>
                <w:color w:val="2F5496" w:themeColor="accent5" w:themeShade="BF"/>
              </w:rPr>
              <w:t xml:space="preserve">training? </w:t>
            </w:r>
          </w:p>
          <w:p w14:paraId="300764E3" w14:textId="77777777" w:rsidR="004D6AA0" w:rsidRPr="00FF780B" w:rsidRDefault="004D6AA0" w:rsidP="00085721">
            <w:pPr>
              <w:pStyle w:val="Default"/>
              <w:rPr>
                <w:rFonts w:ascii="Arial" w:hAnsi="Arial" w:cs="Arial"/>
                <w:b/>
                <w:color w:val="2F5496" w:themeColor="accent5" w:themeShade="BF"/>
              </w:rPr>
            </w:pPr>
          </w:p>
        </w:tc>
        <w:tc>
          <w:tcPr>
            <w:tcW w:w="6516" w:type="dxa"/>
          </w:tcPr>
          <w:p w14:paraId="26B61648" w14:textId="77777777" w:rsidR="004D6AA0" w:rsidRPr="00FF780B" w:rsidRDefault="004D6AA0" w:rsidP="00FF780B">
            <w:pPr>
              <w:pStyle w:val="Default"/>
              <w:jc w:val="both"/>
              <w:rPr>
                <w:rFonts w:ascii="Arial" w:hAnsi="Arial" w:cs="Arial"/>
              </w:rPr>
            </w:pPr>
            <w:r w:rsidRPr="00FF780B">
              <w:rPr>
                <w:rFonts w:ascii="Arial" w:hAnsi="Arial" w:cs="Arial"/>
              </w:rPr>
              <w:t xml:space="preserve">This phase should be treated the same as an induction. As the apprentice completes any initial training or works towards a legal requirement, if the knowledge, skills and behaviours they gain contribute to the achievement of the apprenticeship then this could be counted as part of the 20% off-the-job training requirement. </w:t>
            </w:r>
          </w:p>
          <w:p w14:paraId="32819C60" w14:textId="77777777" w:rsidR="004D6AA0" w:rsidRPr="00FF780B" w:rsidRDefault="004D6AA0" w:rsidP="00FF780B">
            <w:pPr>
              <w:pStyle w:val="Default"/>
              <w:jc w:val="both"/>
              <w:rPr>
                <w:rFonts w:ascii="Arial" w:hAnsi="Arial" w:cs="Arial"/>
              </w:rPr>
            </w:pPr>
          </w:p>
        </w:tc>
      </w:tr>
      <w:tr w:rsidR="002003BA" w:rsidRPr="00FF780B" w14:paraId="3C81BE90" w14:textId="77777777" w:rsidTr="00285B3A">
        <w:tc>
          <w:tcPr>
            <w:tcW w:w="2392" w:type="dxa"/>
          </w:tcPr>
          <w:p w14:paraId="3BD5FB4A" w14:textId="77777777" w:rsidR="00217A1F" w:rsidRPr="00FF780B" w:rsidRDefault="004D6AA0" w:rsidP="00085721">
            <w:pPr>
              <w:pStyle w:val="Default"/>
              <w:rPr>
                <w:rFonts w:ascii="Arial" w:hAnsi="Arial" w:cs="Arial"/>
                <w:b/>
                <w:color w:val="2F5496" w:themeColor="accent5" w:themeShade="BF"/>
              </w:rPr>
            </w:pPr>
            <w:r w:rsidRPr="00FF780B">
              <w:rPr>
                <w:rFonts w:ascii="Arial" w:hAnsi="Arial" w:cs="Arial"/>
                <w:b/>
                <w:color w:val="2F5496" w:themeColor="accent5" w:themeShade="BF"/>
              </w:rPr>
              <w:t>For off-the-</w:t>
            </w:r>
            <w:r w:rsidR="00217A1F" w:rsidRPr="00FF780B">
              <w:rPr>
                <w:rFonts w:ascii="Arial" w:hAnsi="Arial" w:cs="Arial"/>
                <w:b/>
                <w:color w:val="2F5496" w:themeColor="accent5" w:themeShade="BF"/>
              </w:rPr>
              <w:t>job training,</w:t>
            </w:r>
            <w:r w:rsidR="00500EA2" w:rsidRPr="00FF780B">
              <w:rPr>
                <w:rFonts w:ascii="Arial" w:hAnsi="Arial" w:cs="Arial"/>
                <w:b/>
                <w:color w:val="2F5496" w:themeColor="accent5" w:themeShade="BF"/>
              </w:rPr>
              <w:t xml:space="preserve"> </w:t>
            </w:r>
            <w:r w:rsidR="00217A1F" w:rsidRPr="00FF780B">
              <w:rPr>
                <w:rFonts w:ascii="Arial" w:hAnsi="Arial" w:cs="Arial"/>
                <w:b/>
                <w:color w:val="2F5496" w:themeColor="accent5" w:themeShade="BF"/>
              </w:rPr>
              <w:t xml:space="preserve">does the whole </w:t>
            </w:r>
            <w:r w:rsidRPr="00FF780B">
              <w:rPr>
                <w:rFonts w:ascii="Arial" w:hAnsi="Arial" w:cs="Arial"/>
                <w:b/>
                <w:color w:val="2F5496" w:themeColor="accent5" w:themeShade="BF"/>
              </w:rPr>
              <w:t xml:space="preserve">20% need to be planned up front, </w:t>
            </w:r>
            <w:r w:rsidR="00217A1F" w:rsidRPr="00FF780B">
              <w:rPr>
                <w:rFonts w:ascii="Arial" w:hAnsi="Arial" w:cs="Arial"/>
                <w:b/>
                <w:color w:val="2F5496" w:themeColor="accent5" w:themeShade="BF"/>
              </w:rPr>
              <w:t xml:space="preserve">or is there flexibility to develop the programme as the apprentice progresses? </w:t>
            </w:r>
          </w:p>
          <w:p w14:paraId="1B161E60" w14:textId="77777777" w:rsidR="002003BA" w:rsidRPr="00FF780B" w:rsidRDefault="002003BA" w:rsidP="00085721">
            <w:pPr>
              <w:rPr>
                <w:rFonts w:ascii="Arial" w:hAnsi="Arial" w:cs="Arial"/>
                <w:b/>
                <w:color w:val="2F5496" w:themeColor="accent5" w:themeShade="BF"/>
                <w:sz w:val="24"/>
                <w:szCs w:val="24"/>
              </w:rPr>
            </w:pPr>
          </w:p>
        </w:tc>
        <w:tc>
          <w:tcPr>
            <w:tcW w:w="6516" w:type="dxa"/>
          </w:tcPr>
          <w:p w14:paraId="3A981035" w14:textId="77777777" w:rsidR="00217A1F" w:rsidRPr="00FF780B" w:rsidRDefault="004D6AA0" w:rsidP="00FF780B">
            <w:pPr>
              <w:pStyle w:val="Default"/>
              <w:jc w:val="both"/>
              <w:rPr>
                <w:rFonts w:ascii="Arial" w:hAnsi="Arial" w:cs="Arial"/>
              </w:rPr>
            </w:pPr>
            <w:r w:rsidRPr="00FF780B">
              <w:rPr>
                <w:rFonts w:ascii="Arial" w:hAnsi="Arial" w:cs="Arial"/>
              </w:rPr>
              <w:t>It would be preferable to have a plan of how the off-the-</w:t>
            </w:r>
            <w:r w:rsidR="00217A1F" w:rsidRPr="00FF780B">
              <w:rPr>
                <w:rFonts w:ascii="Arial" w:hAnsi="Arial" w:cs="Arial"/>
              </w:rPr>
              <w:t>job training will be delivered at the outset. However, we appreciate that it will not be possible to do this exactly for an apprenticeship that lasts a number of years</w:t>
            </w:r>
            <w:r w:rsidRPr="00FF780B">
              <w:rPr>
                <w:rFonts w:ascii="Arial" w:hAnsi="Arial" w:cs="Arial"/>
              </w:rPr>
              <w:t>,</w:t>
            </w:r>
            <w:r w:rsidR="00217A1F" w:rsidRPr="00FF780B">
              <w:rPr>
                <w:rFonts w:ascii="Arial" w:hAnsi="Arial" w:cs="Arial"/>
              </w:rPr>
              <w:t xml:space="preserve"> or where there is a change of circumstances or changes to the apprentice's job role. The most important thing is that the apprentice gets an appropriate amount of quality off-the-job training and that this is evidenced. </w:t>
            </w:r>
          </w:p>
          <w:p w14:paraId="76B29818" w14:textId="77777777" w:rsidR="002003BA" w:rsidRPr="00FF780B" w:rsidRDefault="002003BA" w:rsidP="00FF780B">
            <w:pPr>
              <w:jc w:val="both"/>
              <w:rPr>
                <w:rFonts w:ascii="Arial" w:hAnsi="Arial" w:cs="Arial"/>
                <w:sz w:val="24"/>
                <w:szCs w:val="24"/>
              </w:rPr>
            </w:pPr>
          </w:p>
        </w:tc>
      </w:tr>
      <w:tr w:rsidR="00217A1F" w:rsidRPr="00FF780B" w14:paraId="66C35626" w14:textId="77777777" w:rsidTr="00285B3A">
        <w:tc>
          <w:tcPr>
            <w:tcW w:w="2392" w:type="dxa"/>
          </w:tcPr>
          <w:p w14:paraId="58787F3D" w14:textId="77777777" w:rsidR="00217A1F" w:rsidRPr="00FF780B" w:rsidRDefault="00217A1F" w:rsidP="00085721">
            <w:pPr>
              <w:pStyle w:val="Default"/>
              <w:rPr>
                <w:rFonts w:ascii="Arial" w:hAnsi="Arial" w:cs="Arial"/>
                <w:b/>
                <w:color w:val="2F5496" w:themeColor="accent5" w:themeShade="BF"/>
              </w:rPr>
            </w:pPr>
            <w:r w:rsidRPr="00FF780B">
              <w:rPr>
                <w:rFonts w:ascii="Arial" w:hAnsi="Arial" w:cs="Arial"/>
                <w:b/>
                <w:color w:val="2F5496" w:themeColor="accent5" w:themeShade="BF"/>
              </w:rPr>
              <w:t>Can attending meetings</w:t>
            </w:r>
            <w:r w:rsidR="00500EA2" w:rsidRPr="00FF780B">
              <w:rPr>
                <w:rFonts w:ascii="Arial" w:hAnsi="Arial" w:cs="Arial"/>
                <w:b/>
                <w:color w:val="2F5496" w:themeColor="accent5" w:themeShade="BF"/>
              </w:rPr>
              <w:t xml:space="preserve"> </w:t>
            </w:r>
            <w:r w:rsidRPr="00FF780B">
              <w:rPr>
                <w:rFonts w:ascii="Arial" w:hAnsi="Arial" w:cs="Arial"/>
                <w:b/>
                <w:color w:val="2F5496" w:themeColor="accent5" w:themeShade="BF"/>
              </w:rPr>
              <w:t>\</w:t>
            </w:r>
            <w:r w:rsidR="00500EA2" w:rsidRPr="00FF780B">
              <w:rPr>
                <w:rFonts w:ascii="Arial" w:hAnsi="Arial" w:cs="Arial"/>
                <w:b/>
                <w:color w:val="2F5496" w:themeColor="accent5" w:themeShade="BF"/>
              </w:rPr>
              <w:t xml:space="preserve"> </w:t>
            </w:r>
            <w:r w:rsidRPr="00FF780B">
              <w:rPr>
                <w:rFonts w:ascii="Arial" w:hAnsi="Arial" w:cs="Arial"/>
                <w:b/>
                <w:color w:val="2F5496" w:themeColor="accent5" w:themeShade="BF"/>
              </w:rPr>
              <w:t xml:space="preserve">shadowing </w:t>
            </w:r>
            <w:r w:rsidR="00500EA2" w:rsidRPr="00FF780B">
              <w:rPr>
                <w:rFonts w:ascii="Arial" w:hAnsi="Arial" w:cs="Arial"/>
                <w:b/>
                <w:color w:val="2F5496" w:themeColor="accent5" w:themeShade="BF"/>
              </w:rPr>
              <w:t>others that are not part of the day-</w:t>
            </w:r>
            <w:r w:rsidRPr="00FF780B">
              <w:rPr>
                <w:rFonts w:ascii="Arial" w:hAnsi="Arial" w:cs="Arial"/>
                <w:b/>
                <w:color w:val="2F5496" w:themeColor="accent5" w:themeShade="BF"/>
              </w:rPr>
              <w:t>to</w:t>
            </w:r>
            <w:r w:rsidR="00500EA2" w:rsidRPr="00FF780B">
              <w:rPr>
                <w:rFonts w:ascii="Arial" w:hAnsi="Arial" w:cs="Arial"/>
                <w:b/>
                <w:color w:val="2F5496" w:themeColor="accent5" w:themeShade="BF"/>
              </w:rPr>
              <w:t>-</w:t>
            </w:r>
            <w:r w:rsidRPr="00FF780B">
              <w:rPr>
                <w:rFonts w:ascii="Arial" w:hAnsi="Arial" w:cs="Arial"/>
                <w:b/>
                <w:color w:val="2F5496" w:themeColor="accent5" w:themeShade="BF"/>
              </w:rPr>
              <w:t xml:space="preserve">day job count towards the </w:t>
            </w:r>
            <w:r w:rsidRPr="00FF780B">
              <w:rPr>
                <w:rFonts w:ascii="Arial" w:hAnsi="Arial" w:cs="Arial"/>
                <w:b/>
                <w:color w:val="2F5496" w:themeColor="accent5" w:themeShade="BF"/>
              </w:rPr>
              <w:lastRenderedPageBreak/>
              <w:t>20%?</w:t>
            </w:r>
          </w:p>
          <w:p w14:paraId="21B63AB4" w14:textId="77777777" w:rsidR="00217A1F" w:rsidRPr="00FF780B" w:rsidRDefault="00217A1F" w:rsidP="00085721">
            <w:pPr>
              <w:pStyle w:val="Default"/>
              <w:rPr>
                <w:rFonts w:ascii="Arial" w:hAnsi="Arial" w:cs="Arial"/>
                <w:b/>
                <w:color w:val="2F5496" w:themeColor="accent5" w:themeShade="BF"/>
              </w:rPr>
            </w:pPr>
          </w:p>
        </w:tc>
        <w:tc>
          <w:tcPr>
            <w:tcW w:w="6516" w:type="dxa"/>
          </w:tcPr>
          <w:p w14:paraId="66F6C250" w14:textId="77777777" w:rsidR="00217A1F" w:rsidRPr="00FF780B" w:rsidRDefault="00217A1F" w:rsidP="00FF780B">
            <w:pPr>
              <w:pStyle w:val="Default"/>
              <w:jc w:val="both"/>
              <w:rPr>
                <w:rFonts w:ascii="Arial" w:hAnsi="Arial" w:cs="Arial"/>
              </w:rPr>
            </w:pPr>
            <w:r w:rsidRPr="00FF780B">
              <w:rPr>
                <w:rFonts w:ascii="Arial" w:hAnsi="Arial" w:cs="Arial"/>
              </w:rPr>
              <w:lastRenderedPageBreak/>
              <w:t xml:space="preserve">Yes, if it helps the achievement of the knowledge, skills and behaviours of the apprenticeship. </w:t>
            </w:r>
          </w:p>
          <w:p w14:paraId="23895660" w14:textId="77777777" w:rsidR="00217A1F" w:rsidRPr="00FF780B" w:rsidRDefault="00217A1F" w:rsidP="00FF780B">
            <w:pPr>
              <w:pStyle w:val="Default"/>
              <w:jc w:val="both"/>
              <w:rPr>
                <w:rFonts w:ascii="Arial" w:hAnsi="Arial" w:cs="Arial"/>
              </w:rPr>
            </w:pPr>
          </w:p>
        </w:tc>
      </w:tr>
      <w:tr w:rsidR="00217A1F" w:rsidRPr="00FF780B" w14:paraId="592BD3F8" w14:textId="77777777" w:rsidTr="00285B3A">
        <w:tc>
          <w:tcPr>
            <w:tcW w:w="2392" w:type="dxa"/>
          </w:tcPr>
          <w:p w14:paraId="6ECCCF43" w14:textId="77777777" w:rsidR="00137A38" w:rsidRPr="00FF780B" w:rsidRDefault="00137A38" w:rsidP="00085721">
            <w:pPr>
              <w:pStyle w:val="Default"/>
              <w:rPr>
                <w:rFonts w:ascii="Arial" w:hAnsi="Arial" w:cs="Arial"/>
                <w:b/>
                <w:color w:val="2F5496" w:themeColor="accent5" w:themeShade="BF"/>
              </w:rPr>
            </w:pPr>
            <w:r w:rsidRPr="00FF780B">
              <w:rPr>
                <w:rFonts w:ascii="Arial" w:hAnsi="Arial" w:cs="Arial"/>
                <w:b/>
                <w:color w:val="2F5496" w:themeColor="accent5" w:themeShade="BF"/>
              </w:rPr>
              <w:t xml:space="preserve">If the apprentice is continually failing </w:t>
            </w:r>
            <w:r w:rsidR="003147D3" w:rsidRPr="00FF780B">
              <w:rPr>
                <w:rFonts w:ascii="Arial" w:hAnsi="Arial" w:cs="Arial"/>
                <w:b/>
                <w:color w:val="2F5496" w:themeColor="accent5" w:themeShade="BF"/>
              </w:rPr>
              <w:t xml:space="preserve">assessments and underperforming, </w:t>
            </w:r>
            <w:r w:rsidRPr="00FF780B">
              <w:rPr>
                <w:rFonts w:ascii="Arial" w:hAnsi="Arial" w:cs="Arial"/>
                <w:b/>
                <w:color w:val="2F5496" w:themeColor="accent5" w:themeShade="BF"/>
              </w:rPr>
              <w:t xml:space="preserve">are </w:t>
            </w:r>
            <w:r w:rsidR="003147D3" w:rsidRPr="00FF780B">
              <w:rPr>
                <w:rFonts w:ascii="Arial" w:hAnsi="Arial" w:cs="Arial"/>
                <w:b/>
                <w:color w:val="2F5496" w:themeColor="accent5" w:themeShade="BF"/>
              </w:rPr>
              <w:t>there any restrictions or can schools</w:t>
            </w:r>
            <w:r w:rsidRPr="00FF780B">
              <w:rPr>
                <w:rFonts w:ascii="Arial" w:hAnsi="Arial" w:cs="Arial"/>
                <w:b/>
                <w:color w:val="2F5496" w:themeColor="accent5" w:themeShade="BF"/>
              </w:rPr>
              <w:t xml:space="preserve"> manage their performance like an</w:t>
            </w:r>
            <w:r w:rsidR="004D6AA0" w:rsidRPr="00FF780B">
              <w:rPr>
                <w:rFonts w:ascii="Arial" w:hAnsi="Arial" w:cs="Arial"/>
                <w:b/>
                <w:color w:val="2F5496" w:themeColor="accent5" w:themeShade="BF"/>
              </w:rPr>
              <w:t>y other</w:t>
            </w:r>
            <w:r w:rsidRPr="00FF780B">
              <w:rPr>
                <w:rFonts w:ascii="Arial" w:hAnsi="Arial" w:cs="Arial"/>
                <w:b/>
                <w:color w:val="2F5496" w:themeColor="accent5" w:themeShade="BF"/>
              </w:rPr>
              <w:t xml:space="preserve"> employee? </w:t>
            </w:r>
          </w:p>
          <w:p w14:paraId="423826EA" w14:textId="77777777" w:rsidR="00217A1F" w:rsidRPr="00FF780B" w:rsidRDefault="00217A1F" w:rsidP="00085721">
            <w:pPr>
              <w:pStyle w:val="Default"/>
              <w:rPr>
                <w:rFonts w:ascii="Arial" w:hAnsi="Arial" w:cs="Arial"/>
                <w:b/>
                <w:color w:val="2F5496" w:themeColor="accent5" w:themeShade="BF"/>
              </w:rPr>
            </w:pPr>
          </w:p>
        </w:tc>
        <w:tc>
          <w:tcPr>
            <w:tcW w:w="6516" w:type="dxa"/>
          </w:tcPr>
          <w:p w14:paraId="7F39B64C" w14:textId="77777777" w:rsidR="00137A38" w:rsidRPr="00FF780B" w:rsidRDefault="00137A38" w:rsidP="00FF780B">
            <w:pPr>
              <w:pStyle w:val="Default"/>
              <w:jc w:val="both"/>
              <w:rPr>
                <w:rFonts w:ascii="Arial" w:hAnsi="Arial" w:cs="Arial"/>
              </w:rPr>
            </w:pPr>
            <w:r w:rsidRPr="00FF780B">
              <w:rPr>
                <w:rFonts w:ascii="Arial" w:hAnsi="Arial" w:cs="Arial"/>
              </w:rPr>
              <w:t xml:space="preserve">An apprentice should be treated the </w:t>
            </w:r>
            <w:r w:rsidR="003147D3" w:rsidRPr="00FF780B">
              <w:rPr>
                <w:rFonts w:ascii="Arial" w:hAnsi="Arial" w:cs="Arial"/>
              </w:rPr>
              <w:t xml:space="preserve">same as any other employee. However, the school </w:t>
            </w:r>
            <w:r w:rsidRPr="00FF780B">
              <w:rPr>
                <w:rFonts w:ascii="Arial" w:hAnsi="Arial" w:cs="Arial"/>
              </w:rPr>
              <w:t>might want to consider if the training approach is correct by involving the training provider before taking any perfo</w:t>
            </w:r>
            <w:r w:rsidR="003147D3" w:rsidRPr="00FF780B">
              <w:rPr>
                <w:rFonts w:ascii="Arial" w:hAnsi="Arial" w:cs="Arial"/>
              </w:rPr>
              <w:t>rmance management action</w:t>
            </w:r>
            <w:r w:rsidRPr="00FF780B">
              <w:rPr>
                <w:rFonts w:ascii="Arial" w:hAnsi="Arial" w:cs="Arial"/>
              </w:rPr>
              <w:t xml:space="preserve">. The delivery may need adjusting to better meet the individual's needs. </w:t>
            </w:r>
          </w:p>
          <w:p w14:paraId="641372E6" w14:textId="77777777" w:rsidR="00217A1F" w:rsidRPr="00FF780B" w:rsidRDefault="00217A1F" w:rsidP="00FF780B">
            <w:pPr>
              <w:pStyle w:val="Default"/>
              <w:jc w:val="both"/>
              <w:rPr>
                <w:rFonts w:ascii="Arial" w:hAnsi="Arial" w:cs="Arial"/>
              </w:rPr>
            </w:pPr>
          </w:p>
        </w:tc>
      </w:tr>
      <w:tr w:rsidR="00137A38" w:rsidRPr="00FF780B" w14:paraId="50DA2309" w14:textId="77777777" w:rsidTr="00285B3A">
        <w:tc>
          <w:tcPr>
            <w:tcW w:w="2392" w:type="dxa"/>
          </w:tcPr>
          <w:p w14:paraId="016FB8F3" w14:textId="77777777" w:rsidR="00137A38" w:rsidRPr="00FF780B" w:rsidRDefault="00CB2FAB" w:rsidP="00085721">
            <w:pPr>
              <w:pStyle w:val="Default"/>
              <w:rPr>
                <w:rFonts w:ascii="Arial" w:hAnsi="Arial" w:cs="Arial"/>
                <w:b/>
                <w:color w:val="2F5496" w:themeColor="accent5" w:themeShade="BF"/>
              </w:rPr>
            </w:pPr>
            <w:r w:rsidRPr="00FF780B">
              <w:rPr>
                <w:rFonts w:ascii="Arial" w:hAnsi="Arial" w:cs="Arial"/>
                <w:b/>
                <w:color w:val="2F5496" w:themeColor="accent5" w:themeShade="BF"/>
              </w:rPr>
              <w:t>How long should the probation period be for newly recruited apprentices?</w:t>
            </w:r>
          </w:p>
          <w:p w14:paraId="3616EC50" w14:textId="77777777" w:rsidR="003147D3" w:rsidRPr="00FF780B" w:rsidRDefault="003147D3" w:rsidP="00085721">
            <w:pPr>
              <w:pStyle w:val="Default"/>
              <w:rPr>
                <w:rFonts w:ascii="Arial" w:hAnsi="Arial" w:cs="Arial"/>
                <w:b/>
                <w:color w:val="2F5496" w:themeColor="accent5" w:themeShade="BF"/>
              </w:rPr>
            </w:pPr>
          </w:p>
        </w:tc>
        <w:tc>
          <w:tcPr>
            <w:tcW w:w="6516" w:type="dxa"/>
          </w:tcPr>
          <w:p w14:paraId="28748F15" w14:textId="77777777" w:rsidR="003147D3" w:rsidRPr="00FF780B" w:rsidRDefault="003147D3" w:rsidP="00FF780B">
            <w:pPr>
              <w:pStyle w:val="Default"/>
              <w:jc w:val="both"/>
              <w:rPr>
                <w:rFonts w:ascii="Arial" w:hAnsi="Arial" w:cs="Arial"/>
              </w:rPr>
            </w:pPr>
            <w:r w:rsidRPr="00FF780B">
              <w:rPr>
                <w:rFonts w:ascii="Arial" w:hAnsi="Arial" w:cs="Arial"/>
              </w:rPr>
              <w:t>Under NYCC’s current Probation Procedure, probation for apprentices is 12 months.  However, NYC</w:t>
            </w:r>
            <w:r w:rsidR="00C2615B" w:rsidRPr="00FF780B">
              <w:rPr>
                <w:rFonts w:ascii="Arial" w:hAnsi="Arial" w:cs="Arial"/>
              </w:rPr>
              <w:t>C is looking to change this to six</w:t>
            </w:r>
            <w:r w:rsidRPr="00FF780B">
              <w:rPr>
                <w:rFonts w:ascii="Arial" w:hAnsi="Arial" w:cs="Arial"/>
              </w:rPr>
              <w:t xml:space="preserve"> months to align with the probation period for other employees.  Due to lead in time for making policy changes, it is unlikely that this would happen prior to September 2017.</w:t>
            </w:r>
          </w:p>
          <w:p w14:paraId="1AA1EBA7" w14:textId="77777777" w:rsidR="004D6AA0" w:rsidRPr="00FF780B" w:rsidRDefault="004D6AA0" w:rsidP="00FF780B">
            <w:pPr>
              <w:pStyle w:val="Default"/>
              <w:jc w:val="both"/>
              <w:rPr>
                <w:rFonts w:ascii="Arial" w:hAnsi="Arial" w:cs="Arial"/>
              </w:rPr>
            </w:pPr>
          </w:p>
        </w:tc>
      </w:tr>
      <w:tr w:rsidR="00137A38" w:rsidRPr="00FF780B" w14:paraId="329CE7FC" w14:textId="77777777" w:rsidTr="00285B3A">
        <w:tc>
          <w:tcPr>
            <w:tcW w:w="2392" w:type="dxa"/>
          </w:tcPr>
          <w:p w14:paraId="5B7EE10A" w14:textId="77777777" w:rsidR="00137A38" w:rsidRPr="00FF780B" w:rsidRDefault="00E135A4" w:rsidP="00085721">
            <w:pPr>
              <w:pStyle w:val="PlainText"/>
              <w:rPr>
                <w:rFonts w:ascii="Arial" w:hAnsi="Arial" w:cs="Arial"/>
                <w:b/>
                <w:color w:val="2F5496" w:themeColor="accent5" w:themeShade="BF"/>
              </w:rPr>
            </w:pPr>
            <w:r w:rsidRPr="00FF780B">
              <w:rPr>
                <w:rFonts w:ascii="Arial" w:hAnsi="Arial" w:cs="Arial"/>
                <w:b/>
                <w:color w:val="2F5496" w:themeColor="accent5" w:themeShade="BF"/>
              </w:rPr>
              <w:t>What happens to the levy payment</w:t>
            </w:r>
            <w:r w:rsidR="004547F8" w:rsidRPr="00FF780B">
              <w:rPr>
                <w:rFonts w:ascii="Arial" w:hAnsi="Arial" w:cs="Arial"/>
                <w:b/>
                <w:color w:val="2F5496" w:themeColor="accent5" w:themeShade="BF"/>
              </w:rPr>
              <w:t xml:space="preserve"> / apprenticeship costs i</w:t>
            </w:r>
            <w:r w:rsidRPr="00FF780B">
              <w:rPr>
                <w:rFonts w:ascii="Arial" w:hAnsi="Arial" w:cs="Arial"/>
                <w:b/>
                <w:color w:val="2F5496" w:themeColor="accent5" w:themeShade="BF"/>
              </w:rPr>
              <w:t>f a locally maintained / voluntar</w:t>
            </w:r>
            <w:r w:rsidR="00C2615B" w:rsidRPr="00FF780B">
              <w:rPr>
                <w:rFonts w:ascii="Arial" w:hAnsi="Arial" w:cs="Arial"/>
                <w:b/>
                <w:color w:val="2F5496" w:themeColor="accent5" w:themeShade="BF"/>
              </w:rPr>
              <w:t>y controlled school becomes an A</w:t>
            </w:r>
            <w:r w:rsidRPr="00FF780B">
              <w:rPr>
                <w:rFonts w:ascii="Arial" w:hAnsi="Arial" w:cs="Arial"/>
                <w:b/>
                <w:color w:val="2F5496" w:themeColor="accent5" w:themeShade="BF"/>
              </w:rPr>
              <w:t>cademy</w:t>
            </w:r>
            <w:r w:rsidR="003147D3" w:rsidRPr="00FF780B">
              <w:rPr>
                <w:rFonts w:ascii="Arial" w:hAnsi="Arial" w:cs="Arial"/>
                <w:b/>
                <w:color w:val="2F5496" w:themeColor="accent5" w:themeShade="BF"/>
              </w:rPr>
              <w:t>, VA,</w:t>
            </w:r>
            <w:r w:rsidRPr="00FF780B">
              <w:rPr>
                <w:rFonts w:ascii="Arial" w:hAnsi="Arial" w:cs="Arial"/>
                <w:b/>
                <w:color w:val="2F5496" w:themeColor="accent5" w:themeShade="BF"/>
              </w:rPr>
              <w:t xml:space="preserve"> </w:t>
            </w:r>
            <w:r w:rsidR="003147D3" w:rsidRPr="00FF780B">
              <w:rPr>
                <w:rFonts w:ascii="Arial" w:hAnsi="Arial" w:cs="Arial"/>
                <w:b/>
                <w:color w:val="2F5496" w:themeColor="accent5" w:themeShade="BF"/>
              </w:rPr>
              <w:t xml:space="preserve">Free school or Foundation school </w:t>
            </w:r>
            <w:r w:rsidRPr="00FF780B">
              <w:rPr>
                <w:rFonts w:ascii="Arial" w:hAnsi="Arial" w:cs="Arial"/>
                <w:b/>
                <w:color w:val="2F5496" w:themeColor="accent5" w:themeShade="BF"/>
              </w:rPr>
              <w:t>part way through a tax year?</w:t>
            </w:r>
          </w:p>
        </w:tc>
        <w:tc>
          <w:tcPr>
            <w:tcW w:w="6516" w:type="dxa"/>
          </w:tcPr>
          <w:p w14:paraId="2D8C357E" w14:textId="77777777" w:rsidR="00C2615B" w:rsidRPr="00FF780B" w:rsidRDefault="00C2615B" w:rsidP="00FF780B">
            <w:pPr>
              <w:spacing w:after="120" w:line="264" w:lineRule="auto"/>
              <w:jc w:val="both"/>
              <w:rPr>
                <w:rFonts w:ascii="Arial" w:hAnsi="Arial" w:cs="Arial"/>
                <w:sz w:val="24"/>
                <w:szCs w:val="24"/>
              </w:rPr>
            </w:pPr>
            <w:r w:rsidRPr="00FF780B">
              <w:rPr>
                <w:rFonts w:ascii="Arial" w:hAnsi="Arial" w:cs="Arial"/>
                <w:sz w:val="24"/>
                <w:szCs w:val="24"/>
              </w:rPr>
              <w:t>The Governing Body or Trust will be responsible for the apprenticeship levy from that point onwards.</w:t>
            </w:r>
          </w:p>
          <w:p w14:paraId="76ECFC16" w14:textId="77777777" w:rsidR="00C2615B" w:rsidRPr="00FF780B" w:rsidRDefault="00C2615B" w:rsidP="00FF780B">
            <w:pPr>
              <w:spacing w:after="120" w:line="264" w:lineRule="auto"/>
              <w:jc w:val="both"/>
              <w:rPr>
                <w:rFonts w:ascii="Arial" w:hAnsi="Arial" w:cs="Arial"/>
                <w:sz w:val="24"/>
                <w:szCs w:val="24"/>
              </w:rPr>
            </w:pPr>
            <w:r w:rsidRPr="00FF780B">
              <w:rPr>
                <w:rFonts w:ascii="Arial" w:hAnsi="Arial" w:cs="Arial"/>
                <w:sz w:val="24"/>
                <w:szCs w:val="24"/>
              </w:rPr>
              <w:t>Any levy contributions already made via NYCC are not transferable to the Academy or Trust.  The liability of any outstanding training costs for staff undertaking apprenticeship training, either as a new starter or existing staff development, are transferred to the Academy or Trust.</w:t>
            </w:r>
          </w:p>
          <w:p w14:paraId="7C8FC59C" w14:textId="77777777" w:rsidR="004547F8" w:rsidRPr="00FF780B" w:rsidRDefault="004547F8" w:rsidP="00FF780B">
            <w:pPr>
              <w:pStyle w:val="Default"/>
              <w:jc w:val="both"/>
              <w:rPr>
                <w:rFonts w:ascii="Arial" w:hAnsi="Arial" w:cs="Arial"/>
              </w:rPr>
            </w:pPr>
          </w:p>
        </w:tc>
      </w:tr>
      <w:tr w:rsidR="00137A38" w:rsidRPr="00FF780B" w14:paraId="09C00B5E" w14:textId="77777777" w:rsidTr="00285B3A">
        <w:tc>
          <w:tcPr>
            <w:tcW w:w="2392" w:type="dxa"/>
          </w:tcPr>
          <w:p w14:paraId="487C8131" w14:textId="77777777" w:rsidR="00137A38" w:rsidRPr="00FF780B" w:rsidRDefault="0006118F" w:rsidP="00085721">
            <w:pPr>
              <w:rPr>
                <w:rFonts w:ascii="Arial" w:hAnsi="Arial" w:cs="Arial"/>
                <w:b/>
                <w:color w:val="2F5496" w:themeColor="accent5" w:themeShade="BF"/>
                <w:sz w:val="24"/>
                <w:szCs w:val="24"/>
              </w:rPr>
            </w:pPr>
            <w:r w:rsidRPr="00FF780B">
              <w:rPr>
                <w:rFonts w:ascii="Arial" w:hAnsi="Arial" w:cs="Arial"/>
                <w:b/>
                <w:color w:val="2F5496" w:themeColor="accent5" w:themeShade="BF"/>
                <w:sz w:val="24"/>
                <w:szCs w:val="24"/>
              </w:rPr>
              <w:t xml:space="preserve">My school is an NYCC levy payer and I’m considering an apprenticeship for an employee within the 16-18 age bracket.  I’ve been approached by a training provider </w:t>
            </w:r>
            <w:r w:rsidR="007D4612" w:rsidRPr="00FF780B">
              <w:rPr>
                <w:rFonts w:ascii="Arial" w:hAnsi="Arial" w:cs="Arial"/>
                <w:b/>
                <w:color w:val="2F5496" w:themeColor="accent5" w:themeShade="BF"/>
                <w:sz w:val="24"/>
                <w:szCs w:val="24"/>
              </w:rPr>
              <w:t xml:space="preserve">offering free apprenticeships for 16-18 year olds.  </w:t>
            </w:r>
            <w:r w:rsidRPr="00FF780B">
              <w:rPr>
                <w:rFonts w:ascii="Arial" w:hAnsi="Arial" w:cs="Arial"/>
                <w:b/>
                <w:color w:val="2F5496" w:themeColor="accent5" w:themeShade="BF"/>
                <w:sz w:val="24"/>
                <w:szCs w:val="24"/>
              </w:rPr>
              <w:t xml:space="preserve">Can I take advantage of this without having to </w:t>
            </w:r>
            <w:r w:rsidRPr="00FF780B">
              <w:rPr>
                <w:rFonts w:ascii="Arial" w:hAnsi="Arial" w:cs="Arial"/>
                <w:b/>
                <w:color w:val="2F5496" w:themeColor="accent5" w:themeShade="BF"/>
                <w:sz w:val="24"/>
                <w:szCs w:val="24"/>
              </w:rPr>
              <w:lastRenderedPageBreak/>
              <w:t>go via NYCC?</w:t>
            </w:r>
            <w:r w:rsidR="005567B9" w:rsidRPr="00FF780B">
              <w:rPr>
                <w:rFonts w:ascii="Arial" w:hAnsi="Arial" w:cs="Arial"/>
                <w:b/>
                <w:color w:val="2F5496" w:themeColor="accent5" w:themeShade="BF"/>
                <w:sz w:val="24"/>
                <w:szCs w:val="24"/>
              </w:rPr>
              <w:t xml:space="preserve"> </w:t>
            </w:r>
          </w:p>
        </w:tc>
        <w:tc>
          <w:tcPr>
            <w:tcW w:w="6516" w:type="dxa"/>
          </w:tcPr>
          <w:p w14:paraId="6B751C0D" w14:textId="77777777" w:rsidR="0006118F" w:rsidRPr="00FF780B" w:rsidRDefault="0006118F" w:rsidP="00FF780B">
            <w:pPr>
              <w:jc w:val="both"/>
              <w:rPr>
                <w:rFonts w:ascii="Arial" w:hAnsi="Arial" w:cs="Arial"/>
                <w:sz w:val="24"/>
                <w:szCs w:val="24"/>
              </w:rPr>
            </w:pPr>
            <w:r w:rsidRPr="00FF780B">
              <w:rPr>
                <w:rFonts w:ascii="Arial" w:hAnsi="Arial" w:cs="Arial"/>
                <w:sz w:val="24"/>
                <w:szCs w:val="24"/>
              </w:rPr>
              <w:lastRenderedPageBreak/>
              <w:t>The training provider may not be aware that you pay into NYCC’s levy and may think that, as your school’s pay bill will be under £3 million, it will be able to claim back 100% of the cost of training from the government</w:t>
            </w:r>
            <w:r w:rsidR="00515C39" w:rsidRPr="00FF780B">
              <w:rPr>
                <w:rFonts w:ascii="Arial" w:hAnsi="Arial" w:cs="Arial"/>
                <w:sz w:val="24"/>
                <w:szCs w:val="24"/>
              </w:rPr>
              <w:t xml:space="preserve"> and hence offer the apprenticeship to you for free.</w:t>
            </w:r>
          </w:p>
          <w:p w14:paraId="06C2041B" w14:textId="77777777" w:rsidR="0006118F" w:rsidRPr="00FF780B" w:rsidRDefault="0006118F" w:rsidP="00FF780B">
            <w:pPr>
              <w:jc w:val="both"/>
              <w:rPr>
                <w:rFonts w:ascii="Arial" w:hAnsi="Arial" w:cs="Arial"/>
                <w:sz w:val="24"/>
                <w:szCs w:val="24"/>
              </w:rPr>
            </w:pPr>
          </w:p>
          <w:p w14:paraId="5C242A24" w14:textId="77777777" w:rsidR="007D4612" w:rsidRPr="00FF780B" w:rsidRDefault="00515C39" w:rsidP="00FF780B">
            <w:pPr>
              <w:jc w:val="both"/>
              <w:rPr>
                <w:rFonts w:ascii="Arial" w:hAnsi="Arial" w:cs="Arial"/>
                <w:sz w:val="24"/>
                <w:szCs w:val="24"/>
              </w:rPr>
            </w:pPr>
            <w:r w:rsidRPr="00FF780B">
              <w:rPr>
                <w:rFonts w:ascii="Arial" w:hAnsi="Arial" w:cs="Arial"/>
                <w:sz w:val="24"/>
                <w:szCs w:val="24"/>
              </w:rPr>
              <w:t>However, this will not be possible as a</w:t>
            </w:r>
            <w:r w:rsidR="007D4612" w:rsidRPr="00FF780B">
              <w:rPr>
                <w:rFonts w:ascii="Arial" w:hAnsi="Arial" w:cs="Arial"/>
                <w:sz w:val="24"/>
                <w:szCs w:val="24"/>
              </w:rPr>
              <w:t xml:space="preserve">ny </w:t>
            </w:r>
            <w:r w:rsidR="0006118F" w:rsidRPr="00FF780B">
              <w:rPr>
                <w:rFonts w:ascii="Arial" w:hAnsi="Arial" w:cs="Arial"/>
                <w:sz w:val="24"/>
                <w:szCs w:val="24"/>
              </w:rPr>
              <w:t xml:space="preserve">apprenticeship </w:t>
            </w:r>
            <w:r w:rsidR="007D4612" w:rsidRPr="00FF780B">
              <w:rPr>
                <w:rFonts w:ascii="Arial" w:hAnsi="Arial" w:cs="Arial"/>
                <w:sz w:val="24"/>
                <w:szCs w:val="24"/>
              </w:rPr>
              <w:t>tra</w:t>
            </w:r>
            <w:r w:rsidR="0006118F" w:rsidRPr="00FF780B">
              <w:rPr>
                <w:rFonts w:ascii="Arial" w:hAnsi="Arial" w:cs="Arial"/>
                <w:sz w:val="24"/>
                <w:szCs w:val="24"/>
              </w:rPr>
              <w:t xml:space="preserve">ining undertaken by a locally </w:t>
            </w:r>
            <w:r w:rsidR="007D4612" w:rsidRPr="00FF780B">
              <w:rPr>
                <w:rFonts w:ascii="Arial" w:hAnsi="Arial" w:cs="Arial"/>
                <w:sz w:val="24"/>
                <w:szCs w:val="24"/>
              </w:rPr>
              <w:t xml:space="preserve">maintained </w:t>
            </w:r>
            <w:r w:rsidR="0006118F" w:rsidRPr="00FF780B">
              <w:rPr>
                <w:rFonts w:ascii="Arial" w:hAnsi="Arial" w:cs="Arial"/>
                <w:sz w:val="24"/>
                <w:szCs w:val="24"/>
              </w:rPr>
              <w:t>/ voluntary controlled school</w:t>
            </w:r>
            <w:r w:rsidR="007D4612" w:rsidRPr="00FF780B">
              <w:rPr>
                <w:rFonts w:ascii="Arial" w:hAnsi="Arial" w:cs="Arial"/>
                <w:sz w:val="24"/>
                <w:szCs w:val="24"/>
              </w:rPr>
              <w:t xml:space="preserve"> has to be </w:t>
            </w:r>
            <w:r w:rsidRPr="00FF780B">
              <w:rPr>
                <w:rFonts w:ascii="Arial" w:hAnsi="Arial" w:cs="Arial"/>
                <w:sz w:val="24"/>
                <w:szCs w:val="24"/>
              </w:rPr>
              <w:t xml:space="preserve">paid for from the NYCC levy pot, </w:t>
            </w:r>
            <w:r w:rsidR="00C2615B" w:rsidRPr="00FF780B">
              <w:rPr>
                <w:rFonts w:ascii="Arial" w:hAnsi="Arial" w:cs="Arial"/>
                <w:sz w:val="24"/>
                <w:szCs w:val="24"/>
              </w:rPr>
              <w:t xml:space="preserve">given that NYCC is </w:t>
            </w:r>
            <w:r w:rsidRPr="00FF780B">
              <w:rPr>
                <w:rFonts w:ascii="Arial" w:hAnsi="Arial" w:cs="Arial"/>
                <w:sz w:val="24"/>
                <w:szCs w:val="24"/>
              </w:rPr>
              <w:t xml:space="preserve">technically </w:t>
            </w:r>
            <w:r w:rsidR="007D4612" w:rsidRPr="00FF780B">
              <w:rPr>
                <w:rFonts w:ascii="Arial" w:hAnsi="Arial" w:cs="Arial"/>
                <w:sz w:val="24"/>
                <w:szCs w:val="24"/>
              </w:rPr>
              <w:t>the employer.</w:t>
            </w:r>
          </w:p>
          <w:p w14:paraId="727198F7" w14:textId="77777777" w:rsidR="007D4612" w:rsidRPr="00FF780B" w:rsidRDefault="007D4612" w:rsidP="00FF780B">
            <w:pPr>
              <w:jc w:val="both"/>
              <w:rPr>
                <w:rFonts w:ascii="Arial" w:hAnsi="Arial" w:cs="Arial"/>
                <w:sz w:val="24"/>
                <w:szCs w:val="24"/>
              </w:rPr>
            </w:pPr>
          </w:p>
          <w:p w14:paraId="0B063F88" w14:textId="77777777" w:rsidR="00137A38" w:rsidRPr="00FF780B" w:rsidRDefault="00137A38" w:rsidP="00FF780B">
            <w:pPr>
              <w:jc w:val="both"/>
              <w:rPr>
                <w:rFonts w:ascii="Arial" w:hAnsi="Arial" w:cs="Arial"/>
                <w:sz w:val="24"/>
                <w:szCs w:val="24"/>
              </w:rPr>
            </w:pPr>
          </w:p>
        </w:tc>
      </w:tr>
      <w:tr w:rsidR="0079405F" w:rsidRPr="00FF780B" w14:paraId="4319E0F4" w14:textId="77777777" w:rsidTr="00285B3A">
        <w:tc>
          <w:tcPr>
            <w:tcW w:w="2392" w:type="dxa"/>
          </w:tcPr>
          <w:p w14:paraId="2780C927" w14:textId="77777777" w:rsidR="0079405F" w:rsidRPr="00FF780B" w:rsidRDefault="005567B9" w:rsidP="00085721">
            <w:pPr>
              <w:rPr>
                <w:rFonts w:ascii="Arial" w:hAnsi="Arial" w:cs="Arial"/>
                <w:b/>
                <w:color w:val="2F5496" w:themeColor="accent5" w:themeShade="BF"/>
                <w:sz w:val="24"/>
                <w:szCs w:val="24"/>
              </w:rPr>
            </w:pPr>
            <w:r w:rsidRPr="00FF780B">
              <w:rPr>
                <w:rFonts w:ascii="Arial" w:eastAsiaTheme="minorHAnsi" w:hAnsi="Arial" w:cs="Arial"/>
                <w:sz w:val="24"/>
                <w:szCs w:val="24"/>
              </w:rPr>
              <w:br w:type="page"/>
            </w:r>
            <w:r w:rsidR="0079405F" w:rsidRPr="00FF780B">
              <w:rPr>
                <w:rFonts w:ascii="Arial" w:hAnsi="Arial" w:cs="Arial"/>
                <w:b/>
                <w:color w:val="2F5496" w:themeColor="accent5" w:themeShade="BF"/>
                <w:sz w:val="24"/>
                <w:szCs w:val="24"/>
              </w:rPr>
              <w:t>How much will it cost the school to have an apprentice?</w:t>
            </w:r>
          </w:p>
        </w:tc>
        <w:tc>
          <w:tcPr>
            <w:tcW w:w="6516" w:type="dxa"/>
          </w:tcPr>
          <w:p w14:paraId="12B192E5" w14:textId="77777777" w:rsidR="0079405F" w:rsidRPr="00FF780B" w:rsidRDefault="0079405F" w:rsidP="00FF780B">
            <w:pPr>
              <w:jc w:val="both"/>
              <w:rPr>
                <w:rFonts w:ascii="Arial" w:hAnsi="Arial" w:cs="Arial"/>
                <w:sz w:val="24"/>
                <w:szCs w:val="24"/>
              </w:rPr>
            </w:pPr>
            <w:r w:rsidRPr="00FF780B">
              <w:rPr>
                <w:rFonts w:ascii="Arial" w:hAnsi="Arial" w:cs="Arial"/>
                <w:sz w:val="24"/>
                <w:szCs w:val="24"/>
              </w:rPr>
              <w:t>The levy can be used to fund the training costs but the school must meet the salary and associated costs (including on-costs.)</w:t>
            </w:r>
          </w:p>
          <w:p w14:paraId="415D17BC" w14:textId="77777777" w:rsidR="0079405F" w:rsidRPr="00FF780B" w:rsidRDefault="0079405F" w:rsidP="00FF780B">
            <w:pPr>
              <w:jc w:val="both"/>
              <w:rPr>
                <w:rFonts w:ascii="Arial" w:hAnsi="Arial" w:cs="Arial"/>
                <w:sz w:val="24"/>
                <w:szCs w:val="24"/>
              </w:rPr>
            </w:pPr>
          </w:p>
          <w:p w14:paraId="2B645825" w14:textId="77777777" w:rsidR="0079405F" w:rsidRPr="00FF780B" w:rsidRDefault="0079405F" w:rsidP="00FF780B">
            <w:pPr>
              <w:jc w:val="both"/>
              <w:rPr>
                <w:rFonts w:ascii="Arial" w:hAnsi="Arial" w:cs="Arial"/>
                <w:sz w:val="24"/>
                <w:szCs w:val="24"/>
              </w:rPr>
            </w:pPr>
            <w:r w:rsidRPr="00FF780B">
              <w:rPr>
                <w:rFonts w:ascii="Arial" w:hAnsi="Arial" w:cs="Arial"/>
                <w:sz w:val="24"/>
                <w:szCs w:val="24"/>
              </w:rPr>
              <w:t xml:space="preserve">The salary will </w:t>
            </w:r>
            <w:r w:rsidR="000D3D35" w:rsidRPr="00FF780B">
              <w:rPr>
                <w:rFonts w:ascii="Arial" w:hAnsi="Arial" w:cs="Arial"/>
                <w:sz w:val="24"/>
                <w:szCs w:val="24"/>
              </w:rPr>
              <w:t xml:space="preserve">naturally </w:t>
            </w:r>
            <w:r w:rsidRPr="00FF780B">
              <w:rPr>
                <w:rFonts w:ascii="Arial" w:hAnsi="Arial" w:cs="Arial"/>
                <w:sz w:val="24"/>
                <w:szCs w:val="24"/>
              </w:rPr>
              <w:t xml:space="preserve">depend upon </w:t>
            </w:r>
            <w:r w:rsidR="000D3D35" w:rsidRPr="00FF780B">
              <w:rPr>
                <w:rFonts w:ascii="Arial" w:hAnsi="Arial" w:cs="Arial"/>
                <w:sz w:val="24"/>
                <w:szCs w:val="24"/>
              </w:rPr>
              <w:t xml:space="preserve">the </w:t>
            </w:r>
            <w:r w:rsidRPr="00FF780B">
              <w:rPr>
                <w:rFonts w:ascii="Arial" w:hAnsi="Arial" w:cs="Arial"/>
                <w:sz w:val="24"/>
                <w:szCs w:val="24"/>
              </w:rPr>
              <w:t>role.  If the apprenticeship is an entry level role, schools should pay the NYCC entry rate (£7,800).  If it is at a higher level – it should be paid at the rate for the job and may need to be evaluated via NYCC.  Existing staff would remain on their current salary.  Academies and voluntary-aided schools would use their own pay rates.</w:t>
            </w:r>
            <w:r w:rsidR="000D3D35" w:rsidRPr="00FF780B">
              <w:rPr>
                <w:rFonts w:ascii="Arial" w:hAnsi="Arial" w:cs="Arial"/>
                <w:sz w:val="24"/>
                <w:szCs w:val="24"/>
              </w:rPr>
              <w:t xml:space="preserve">  Detailed information is included in the manager guidance for schools attached at Appendix 2.</w:t>
            </w:r>
          </w:p>
          <w:p w14:paraId="43965CE8" w14:textId="77777777" w:rsidR="005567B9" w:rsidRPr="00FF780B" w:rsidRDefault="005567B9" w:rsidP="00FF780B">
            <w:pPr>
              <w:jc w:val="both"/>
              <w:rPr>
                <w:rFonts w:ascii="Arial" w:hAnsi="Arial" w:cs="Arial"/>
                <w:sz w:val="24"/>
                <w:szCs w:val="24"/>
              </w:rPr>
            </w:pPr>
          </w:p>
          <w:p w14:paraId="7A770579" w14:textId="77777777" w:rsidR="0079405F" w:rsidRPr="00FF780B" w:rsidRDefault="0079405F" w:rsidP="00FF780B">
            <w:pPr>
              <w:jc w:val="both"/>
              <w:rPr>
                <w:rFonts w:ascii="Arial" w:hAnsi="Arial" w:cs="Arial"/>
                <w:sz w:val="24"/>
                <w:szCs w:val="24"/>
              </w:rPr>
            </w:pPr>
            <w:r w:rsidRPr="00FF780B">
              <w:rPr>
                <w:rFonts w:ascii="Arial" w:hAnsi="Arial" w:cs="Arial"/>
                <w:sz w:val="24"/>
                <w:szCs w:val="24"/>
              </w:rPr>
              <w:t xml:space="preserve">There are 15 </w:t>
            </w:r>
            <w:r w:rsidR="000D3D35" w:rsidRPr="00FF780B">
              <w:rPr>
                <w:rFonts w:ascii="Arial" w:hAnsi="Arial" w:cs="Arial"/>
                <w:sz w:val="24"/>
                <w:szCs w:val="24"/>
              </w:rPr>
              <w:t xml:space="preserve">nationally </w:t>
            </w:r>
            <w:r w:rsidRPr="00FF780B">
              <w:rPr>
                <w:rFonts w:ascii="Arial" w:hAnsi="Arial" w:cs="Arial"/>
                <w:sz w:val="24"/>
                <w:szCs w:val="24"/>
              </w:rPr>
              <w:t xml:space="preserve">prescribed funding bands and the amount of levy you can draw down for training depends which band the chosen training falls within (there is a maximum amount for each band).  NYCC will aim to work within these </w:t>
            </w:r>
            <w:r w:rsidR="000D3D35" w:rsidRPr="00FF780B">
              <w:rPr>
                <w:rFonts w:ascii="Arial" w:hAnsi="Arial" w:cs="Arial"/>
                <w:sz w:val="24"/>
                <w:szCs w:val="24"/>
              </w:rPr>
              <w:t>funding bands when we commission and procure training on behalf of locally maintained and voluntary controlled schools.</w:t>
            </w:r>
          </w:p>
        </w:tc>
      </w:tr>
    </w:tbl>
    <w:p w14:paraId="52D7BCFE" w14:textId="77777777" w:rsidR="001903E0" w:rsidRPr="00FF780B" w:rsidRDefault="001903E0" w:rsidP="00FF780B">
      <w:pPr>
        <w:jc w:val="both"/>
        <w:rPr>
          <w:rFonts w:ascii="Arial" w:hAnsi="Arial" w:cs="Arial"/>
          <w:sz w:val="24"/>
          <w:szCs w:val="24"/>
        </w:rPr>
      </w:pPr>
    </w:p>
    <w:sectPr w:rsidR="001903E0" w:rsidRPr="00FF780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9CD8" w14:textId="77777777" w:rsidR="003F0644" w:rsidRDefault="003F0644" w:rsidP="002003BA">
      <w:pPr>
        <w:spacing w:after="0" w:line="240" w:lineRule="auto"/>
      </w:pPr>
      <w:r>
        <w:separator/>
      </w:r>
    </w:p>
  </w:endnote>
  <w:endnote w:type="continuationSeparator" w:id="0">
    <w:p w14:paraId="5A7236E2" w14:textId="77777777" w:rsidR="003F0644" w:rsidRDefault="003F0644" w:rsidP="0020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256835"/>
      <w:docPartObj>
        <w:docPartGallery w:val="Page Numbers (Bottom of Page)"/>
        <w:docPartUnique/>
      </w:docPartObj>
    </w:sdtPr>
    <w:sdtEndPr>
      <w:rPr>
        <w:noProof/>
      </w:rPr>
    </w:sdtEndPr>
    <w:sdtContent>
      <w:p w14:paraId="228E5B8B" w14:textId="77777777" w:rsidR="00A67FE7" w:rsidRDefault="00A67FE7">
        <w:pPr>
          <w:pStyle w:val="Footer"/>
          <w:jc w:val="center"/>
        </w:pPr>
        <w:r>
          <w:fldChar w:fldCharType="begin"/>
        </w:r>
        <w:r>
          <w:instrText xml:space="preserve"> PAGE   \* MERGEFORMAT </w:instrText>
        </w:r>
        <w:r>
          <w:fldChar w:fldCharType="separate"/>
        </w:r>
        <w:r w:rsidR="00AB4083">
          <w:rPr>
            <w:noProof/>
          </w:rPr>
          <w:t>1</w:t>
        </w:r>
        <w:r>
          <w:rPr>
            <w:noProof/>
          </w:rPr>
          <w:fldChar w:fldCharType="end"/>
        </w:r>
      </w:p>
    </w:sdtContent>
  </w:sdt>
  <w:p w14:paraId="4A5AB83D" w14:textId="77777777" w:rsidR="00A67FE7" w:rsidRDefault="00A67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488EA" w14:textId="77777777" w:rsidR="003F0644" w:rsidRDefault="003F0644" w:rsidP="002003BA">
      <w:pPr>
        <w:spacing w:after="0" w:line="240" w:lineRule="auto"/>
      </w:pPr>
      <w:r>
        <w:separator/>
      </w:r>
    </w:p>
  </w:footnote>
  <w:footnote w:type="continuationSeparator" w:id="0">
    <w:p w14:paraId="051D8B21" w14:textId="77777777" w:rsidR="003F0644" w:rsidRDefault="003F0644" w:rsidP="00200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7E96"/>
    <w:multiLevelType w:val="hybridMultilevel"/>
    <w:tmpl w:val="260E5B4E"/>
    <w:lvl w:ilvl="0" w:tplc="A96E874C">
      <w:start w:val="4"/>
      <w:numFmt w:val="bullet"/>
      <w:lvlText w:val=""/>
      <w:lvlJc w:val="left"/>
      <w:pPr>
        <w:ind w:left="720" w:hanging="360"/>
      </w:pPr>
      <w:rPr>
        <w:rFonts w:ascii="Symbol" w:eastAsia="Times New Roman" w:hAnsi="Symbol" w:cstheme="minorHAns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A6768F"/>
    <w:multiLevelType w:val="hybridMultilevel"/>
    <w:tmpl w:val="3616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791"/>
    <w:multiLevelType w:val="hybridMultilevel"/>
    <w:tmpl w:val="0E12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E3D1C"/>
    <w:multiLevelType w:val="hybridMultilevel"/>
    <w:tmpl w:val="55C4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A2BAF"/>
    <w:multiLevelType w:val="hybridMultilevel"/>
    <w:tmpl w:val="6D72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72DD3"/>
    <w:multiLevelType w:val="hybridMultilevel"/>
    <w:tmpl w:val="8794B9A2"/>
    <w:lvl w:ilvl="0" w:tplc="A96E874C">
      <w:start w:val="4"/>
      <w:numFmt w:val="bullet"/>
      <w:lvlText w:val=""/>
      <w:lvlJc w:val="left"/>
      <w:pPr>
        <w:ind w:left="720" w:hanging="360"/>
      </w:pPr>
      <w:rPr>
        <w:rFonts w:ascii="Symbol" w:eastAsia="Times New Roman" w:hAnsi="Symbol" w:cstheme="minorHAns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4655FC"/>
    <w:multiLevelType w:val="hybridMultilevel"/>
    <w:tmpl w:val="C4B2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A2DA7"/>
    <w:multiLevelType w:val="hybridMultilevel"/>
    <w:tmpl w:val="C1C68594"/>
    <w:lvl w:ilvl="0" w:tplc="08090001">
      <w:start w:val="1"/>
      <w:numFmt w:val="bullet"/>
      <w:lvlText w:val=""/>
      <w:lvlJc w:val="left"/>
      <w:pPr>
        <w:ind w:left="720" w:hanging="360"/>
      </w:pPr>
      <w:rPr>
        <w:rFonts w:ascii="Symbol" w:hAnsi="Symbol" w:hint="default"/>
      </w:rPr>
    </w:lvl>
    <w:lvl w:ilvl="1" w:tplc="F2F08A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20FB9"/>
    <w:multiLevelType w:val="hybridMultilevel"/>
    <w:tmpl w:val="5BFEAF9C"/>
    <w:lvl w:ilvl="0" w:tplc="08090001">
      <w:start w:val="1"/>
      <w:numFmt w:val="bullet"/>
      <w:lvlText w:val=""/>
      <w:lvlJc w:val="left"/>
      <w:pPr>
        <w:ind w:left="360" w:hanging="360"/>
      </w:pPr>
      <w:rPr>
        <w:rFonts w:ascii="Symbol" w:hAnsi="Symbol" w:hint="default"/>
      </w:rPr>
    </w:lvl>
    <w:lvl w:ilvl="1" w:tplc="B01EF488">
      <w:numFmt w:val="bullet"/>
      <w:lvlText w:val="•"/>
      <w:lvlJc w:val="left"/>
      <w:pPr>
        <w:ind w:left="1080" w:hanging="360"/>
      </w:pPr>
      <w:rPr>
        <w:rFonts w:ascii="Calibri" w:eastAsia="Calibri"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FD11142"/>
    <w:multiLevelType w:val="hybridMultilevel"/>
    <w:tmpl w:val="BAF007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D34D1"/>
    <w:multiLevelType w:val="hybridMultilevel"/>
    <w:tmpl w:val="CD62A17E"/>
    <w:lvl w:ilvl="0" w:tplc="6C986A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2AC3A3A"/>
    <w:multiLevelType w:val="hybridMultilevel"/>
    <w:tmpl w:val="E096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928C3"/>
    <w:multiLevelType w:val="hybridMultilevel"/>
    <w:tmpl w:val="06CA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B3920"/>
    <w:multiLevelType w:val="hybridMultilevel"/>
    <w:tmpl w:val="6D30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E5AE9"/>
    <w:multiLevelType w:val="hybridMultilevel"/>
    <w:tmpl w:val="DBF4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A02B6"/>
    <w:multiLevelType w:val="hybridMultilevel"/>
    <w:tmpl w:val="7A0E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C1E85"/>
    <w:multiLevelType w:val="hybridMultilevel"/>
    <w:tmpl w:val="13E80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11948"/>
    <w:multiLevelType w:val="hybridMultilevel"/>
    <w:tmpl w:val="269E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9628D"/>
    <w:multiLevelType w:val="hybridMultilevel"/>
    <w:tmpl w:val="EACC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43D6F"/>
    <w:multiLevelType w:val="hybridMultilevel"/>
    <w:tmpl w:val="EE6A0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E7D5C43"/>
    <w:multiLevelType w:val="hybridMultilevel"/>
    <w:tmpl w:val="BF3E2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0"/>
  </w:num>
  <w:num w:numId="5">
    <w:abstractNumId w:val="20"/>
  </w:num>
  <w:num w:numId="6">
    <w:abstractNumId w:val="5"/>
  </w:num>
  <w:num w:numId="7">
    <w:abstractNumId w:val="19"/>
  </w:num>
  <w:num w:numId="8">
    <w:abstractNumId w:val="3"/>
  </w:num>
  <w:num w:numId="9">
    <w:abstractNumId w:val="11"/>
  </w:num>
  <w:num w:numId="10">
    <w:abstractNumId w:val="9"/>
  </w:num>
  <w:num w:numId="11">
    <w:abstractNumId w:val="15"/>
  </w:num>
  <w:num w:numId="12">
    <w:abstractNumId w:val="16"/>
  </w:num>
  <w:num w:numId="13">
    <w:abstractNumId w:val="7"/>
  </w:num>
  <w:num w:numId="14">
    <w:abstractNumId w:val="2"/>
  </w:num>
  <w:num w:numId="15">
    <w:abstractNumId w:val="4"/>
  </w:num>
  <w:num w:numId="16">
    <w:abstractNumId w:val="13"/>
  </w:num>
  <w:num w:numId="17">
    <w:abstractNumId w:val="17"/>
  </w:num>
  <w:num w:numId="18">
    <w:abstractNumId w:val="6"/>
  </w:num>
  <w:num w:numId="19">
    <w:abstractNumId w:val="12"/>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E0"/>
    <w:rsid w:val="000401B7"/>
    <w:rsid w:val="0006118F"/>
    <w:rsid w:val="0007376A"/>
    <w:rsid w:val="00085721"/>
    <w:rsid w:val="00091AB3"/>
    <w:rsid w:val="0009667C"/>
    <w:rsid w:val="000D3D35"/>
    <w:rsid w:val="00106F5C"/>
    <w:rsid w:val="00107213"/>
    <w:rsid w:val="00137A38"/>
    <w:rsid w:val="0017504C"/>
    <w:rsid w:val="00180896"/>
    <w:rsid w:val="001903E0"/>
    <w:rsid w:val="001B71D0"/>
    <w:rsid w:val="001C796F"/>
    <w:rsid w:val="001D56BD"/>
    <w:rsid w:val="002003BA"/>
    <w:rsid w:val="00201D40"/>
    <w:rsid w:val="00206F60"/>
    <w:rsid w:val="00213DD3"/>
    <w:rsid w:val="00217A1F"/>
    <w:rsid w:val="00225948"/>
    <w:rsid w:val="002359C9"/>
    <w:rsid w:val="00247294"/>
    <w:rsid w:val="00285B3A"/>
    <w:rsid w:val="002A31AE"/>
    <w:rsid w:val="002B0466"/>
    <w:rsid w:val="002B340C"/>
    <w:rsid w:val="002D1190"/>
    <w:rsid w:val="002D5F40"/>
    <w:rsid w:val="002E2E35"/>
    <w:rsid w:val="002E5488"/>
    <w:rsid w:val="003147D3"/>
    <w:rsid w:val="0035719E"/>
    <w:rsid w:val="0036492A"/>
    <w:rsid w:val="0036582B"/>
    <w:rsid w:val="003A0DFB"/>
    <w:rsid w:val="003F0644"/>
    <w:rsid w:val="00420197"/>
    <w:rsid w:val="00426B96"/>
    <w:rsid w:val="004547F8"/>
    <w:rsid w:val="004619F9"/>
    <w:rsid w:val="00461F5C"/>
    <w:rsid w:val="004653A9"/>
    <w:rsid w:val="00485A01"/>
    <w:rsid w:val="0049063F"/>
    <w:rsid w:val="004A13EB"/>
    <w:rsid w:val="004B0A82"/>
    <w:rsid w:val="004D62C3"/>
    <w:rsid w:val="004D6AA0"/>
    <w:rsid w:val="004E6100"/>
    <w:rsid w:val="00500EA2"/>
    <w:rsid w:val="00515C39"/>
    <w:rsid w:val="00520385"/>
    <w:rsid w:val="00531565"/>
    <w:rsid w:val="005567B9"/>
    <w:rsid w:val="00576FD2"/>
    <w:rsid w:val="005A1F4A"/>
    <w:rsid w:val="005B7587"/>
    <w:rsid w:val="005D1323"/>
    <w:rsid w:val="006178F6"/>
    <w:rsid w:val="00634231"/>
    <w:rsid w:val="006636E1"/>
    <w:rsid w:val="006A3366"/>
    <w:rsid w:val="006C6B03"/>
    <w:rsid w:val="006F5530"/>
    <w:rsid w:val="006F564E"/>
    <w:rsid w:val="0072099E"/>
    <w:rsid w:val="007861C8"/>
    <w:rsid w:val="0079405F"/>
    <w:rsid w:val="007968A6"/>
    <w:rsid w:val="007A14E7"/>
    <w:rsid w:val="007B4809"/>
    <w:rsid w:val="007D4612"/>
    <w:rsid w:val="007E1A53"/>
    <w:rsid w:val="0083191B"/>
    <w:rsid w:val="00837C50"/>
    <w:rsid w:val="008560E6"/>
    <w:rsid w:val="008560F3"/>
    <w:rsid w:val="00862BD5"/>
    <w:rsid w:val="008B0049"/>
    <w:rsid w:val="008B39B2"/>
    <w:rsid w:val="008C1039"/>
    <w:rsid w:val="008C6C39"/>
    <w:rsid w:val="008E2B30"/>
    <w:rsid w:val="008F1E0B"/>
    <w:rsid w:val="00923DFF"/>
    <w:rsid w:val="009479EA"/>
    <w:rsid w:val="00986E5C"/>
    <w:rsid w:val="00994ABE"/>
    <w:rsid w:val="009C50CD"/>
    <w:rsid w:val="00A10093"/>
    <w:rsid w:val="00A202C3"/>
    <w:rsid w:val="00A67FE7"/>
    <w:rsid w:val="00AB4083"/>
    <w:rsid w:val="00AE16F0"/>
    <w:rsid w:val="00AE1FE8"/>
    <w:rsid w:val="00B1498D"/>
    <w:rsid w:val="00B246F0"/>
    <w:rsid w:val="00B60086"/>
    <w:rsid w:val="00B91D62"/>
    <w:rsid w:val="00C05531"/>
    <w:rsid w:val="00C10C73"/>
    <w:rsid w:val="00C2615B"/>
    <w:rsid w:val="00C424A3"/>
    <w:rsid w:val="00C45A04"/>
    <w:rsid w:val="00C5638D"/>
    <w:rsid w:val="00C93D29"/>
    <w:rsid w:val="00CB2B08"/>
    <w:rsid w:val="00CB2FAB"/>
    <w:rsid w:val="00CC4242"/>
    <w:rsid w:val="00CD0D5F"/>
    <w:rsid w:val="00CE3DF1"/>
    <w:rsid w:val="00CF3D12"/>
    <w:rsid w:val="00D559E4"/>
    <w:rsid w:val="00D565FA"/>
    <w:rsid w:val="00D74391"/>
    <w:rsid w:val="00DA154F"/>
    <w:rsid w:val="00DB12BD"/>
    <w:rsid w:val="00DC5540"/>
    <w:rsid w:val="00E135A4"/>
    <w:rsid w:val="00E15074"/>
    <w:rsid w:val="00E20E7D"/>
    <w:rsid w:val="00E76867"/>
    <w:rsid w:val="00E774D6"/>
    <w:rsid w:val="00E83478"/>
    <w:rsid w:val="00E8557C"/>
    <w:rsid w:val="00EE311A"/>
    <w:rsid w:val="00F41F27"/>
    <w:rsid w:val="00F62666"/>
    <w:rsid w:val="00F64960"/>
    <w:rsid w:val="00F77206"/>
    <w:rsid w:val="00FA07BE"/>
    <w:rsid w:val="00FB2A4A"/>
    <w:rsid w:val="00FF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46D0"/>
  <w15:docId w15:val="{397ECB82-02EB-42D7-9435-1BBF021B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E0"/>
    <w:pPr>
      <w:ind w:left="720"/>
      <w:contextualSpacing/>
    </w:pPr>
  </w:style>
  <w:style w:type="character" w:styleId="Hyperlink">
    <w:name w:val="Hyperlink"/>
    <w:basedOn w:val="DefaultParagraphFont"/>
    <w:uiPriority w:val="99"/>
    <w:unhideWhenUsed/>
    <w:rsid w:val="004B0A82"/>
    <w:rPr>
      <w:color w:val="0563C1" w:themeColor="hyperlink"/>
      <w:u w:val="single"/>
    </w:rPr>
  </w:style>
  <w:style w:type="paragraph" w:styleId="NoSpacing">
    <w:name w:val="No Spacing"/>
    <w:uiPriority w:val="1"/>
    <w:qFormat/>
    <w:rsid w:val="004B0A82"/>
    <w:pPr>
      <w:spacing w:after="0" w:line="240" w:lineRule="auto"/>
    </w:pPr>
    <w:rPr>
      <w:rFonts w:eastAsiaTheme="minorEastAsia"/>
    </w:rPr>
  </w:style>
  <w:style w:type="paragraph" w:styleId="Header">
    <w:name w:val="header"/>
    <w:basedOn w:val="Normal"/>
    <w:link w:val="HeaderChar"/>
    <w:uiPriority w:val="99"/>
    <w:unhideWhenUsed/>
    <w:rsid w:val="00200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3BA"/>
  </w:style>
  <w:style w:type="paragraph" w:styleId="Footer">
    <w:name w:val="footer"/>
    <w:basedOn w:val="Normal"/>
    <w:link w:val="FooterChar"/>
    <w:uiPriority w:val="99"/>
    <w:unhideWhenUsed/>
    <w:rsid w:val="00200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3BA"/>
  </w:style>
  <w:style w:type="table" w:styleId="TableGrid">
    <w:name w:val="Table Grid"/>
    <w:basedOn w:val="TableNormal"/>
    <w:uiPriority w:val="39"/>
    <w:rsid w:val="002003B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D40"/>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E135A4"/>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rsid w:val="00E135A4"/>
    <w:rPr>
      <w:rFonts w:ascii="Calibri" w:hAnsi="Calibri" w:cs="Calibri"/>
      <w:sz w:val="24"/>
      <w:szCs w:val="24"/>
    </w:rPr>
  </w:style>
  <w:style w:type="character" w:styleId="CommentReference">
    <w:name w:val="annotation reference"/>
    <w:basedOn w:val="DefaultParagraphFont"/>
    <w:uiPriority w:val="99"/>
    <w:semiHidden/>
    <w:unhideWhenUsed/>
    <w:rsid w:val="001B71D0"/>
    <w:rPr>
      <w:sz w:val="16"/>
      <w:szCs w:val="16"/>
    </w:rPr>
  </w:style>
  <w:style w:type="paragraph" w:styleId="CommentText">
    <w:name w:val="annotation text"/>
    <w:basedOn w:val="Normal"/>
    <w:link w:val="CommentTextChar"/>
    <w:uiPriority w:val="99"/>
    <w:semiHidden/>
    <w:unhideWhenUsed/>
    <w:rsid w:val="001B71D0"/>
    <w:pPr>
      <w:spacing w:line="240" w:lineRule="auto"/>
    </w:pPr>
    <w:rPr>
      <w:sz w:val="20"/>
      <w:szCs w:val="20"/>
    </w:rPr>
  </w:style>
  <w:style w:type="character" w:customStyle="1" w:styleId="CommentTextChar">
    <w:name w:val="Comment Text Char"/>
    <w:basedOn w:val="DefaultParagraphFont"/>
    <w:link w:val="CommentText"/>
    <w:uiPriority w:val="99"/>
    <w:semiHidden/>
    <w:rsid w:val="001B71D0"/>
    <w:rPr>
      <w:sz w:val="20"/>
      <w:szCs w:val="20"/>
    </w:rPr>
  </w:style>
  <w:style w:type="paragraph" w:styleId="BalloonText">
    <w:name w:val="Balloon Text"/>
    <w:basedOn w:val="Normal"/>
    <w:link w:val="BalloonTextChar"/>
    <w:uiPriority w:val="99"/>
    <w:semiHidden/>
    <w:unhideWhenUsed/>
    <w:rsid w:val="001B7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D0"/>
    <w:rPr>
      <w:rFonts w:ascii="Segoe UI" w:hAnsi="Segoe UI" w:cs="Segoe UI"/>
      <w:sz w:val="18"/>
      <w:szCs w:val="18"/>
    </w:rPr>
  </w:style>
  <w:style w:type="character" w:styleId="FollowedHyperlink">
    <w:name w:val="FollowedHyperlink"/>
    <w:basedOn w:val="DefaultParagraphFont"/>
    <w:uiPriority w:val="99"/>
    <w:semiHidden/>
    <w:unhideWhenUsed/>
    <w:rsid w:val="002E5488"/>
    <w:rPr>
      <w:color w:val="954F72" w:themeColor="followedHyperlink"/>
      <w:u w:val="single"/>
    </w:rPr>
  </w:style>
  <w:style w:type="table" w:customStyle="1" w:styleId="GridTable5Dark-Accent11">
    <w:name w:val="Grid Table 5 Dark - Accent 11"/>
    <w:basedOn w:val="TableNormal"/>
    <w:uiPriority w:val="50"/>
    <w:rsid w:val="00106F5C"/>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
    <w:name w:val="Table Grid1"/>
    <w:basedOn w:val="TableNormal"/>
    <w:next w:val="TableGrid"/>
    <w:uiPriority w:val="39"/>
    <w:rsid w:val="0010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A13EB"/>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4A13EB"/>
    <w:rPr>
      <w:rFonts w:ascii="Arial" w:eastAsia="Times New Roman" w:hAnsi="Arial" w:cs="Times New Roman"/>
      <w:sz w:val="20"/>
      <w:szCs w:val="20"/>
      <w:lang w:eastAsia="en-GB"/>
    </w:rPr>
  </w:style>
  <w:style w:type="character" w:styleId="FootnoteReference">
    <w:name w:val="footnote reference"/>
    <w:semiHidden/>
    <w:rsid w:val="004A13EB"/>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36492A"/>
    <w:rPr>
      <w:b/>
      <w:bCs/>
    </w:rPr>
  </w:style>
  <w:style w:type="character" w:customStyle="1" w:styleId="CommentSubjectChar">
    <w:name w:val="Comment Subject Char"/>
    <w:basedOn w:val="CommentTextChar"/>
    <w:link w:val="CommentSubject"/>
    <w:uiPriority w:val="99"/>
    <w:semiHidden/>
    <w:rsid w:val="0036492A"/>
    <w:rPr>
      <w:b/>
      <w:bCs/>
      <w:sz w:val="20"/>
      <w:szCs w:val="20"/>
    </w:rPr>
  </w:style>
  <w:style w:type="paragraph" w:styleId="Revision">
    <w:name w:val="Revision"/>
    <w:hidden/>
    <w:uiPriority w:val="99"/>
    <w:semiHidden/>
    <w:rsid w:val="00364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66672">
      <w:bodyDiv w:val="1"/>
      <w:marLeft w:val="0"/>
      <w:marRight w:val="0"/>
      <w:marTop w:val="0"/>
      <w:marBottom w:val="0"/>
      <w:divBdr>
        <w:top w:val="none" w:sz="0" w:space="0" w:color="auto"/>
        <w:left w:val="none" w:sz="0" w:space="0" w:color="auto"/>
        <w:bottom w:val="none" w:sz="0" w:space="0" w:color="auto"/>
        <w:right w:val="none" w:sz="0" w:space="0" w:color="auto"/>
      </w:divBdr>
    </w:div>
    <w:div w:id="1574857284">
      <w:bodyDiv w:val="1"/>
      <w:marLeft w:val="0"/>
      <w:marRight w:val="0"/>
      <w:marTop w:val="0"/>
      <w:marBottom w:val="0"/>
      <w:divBdr>
        <w:top w:val="none" w:sz="0" w:space="0" w:color="auto"/>
        <w:left w:val="none" w:sz="0" w:space="0" w:color="auto"/>
        <w:bottom w:val="none" w:sz="0" w:space="0" w:color="auto"/>
        <w:right w:val="none" w:sz="0" w:space="0" w:color="auto"/>
      </w:divBdr>
    </w:div>
    <w:div w:id="1662660585">
      <w:bodyDiv w:val="1"/>
      <w:marLeft w:val="0"/>
      <w:marRight w:val="0"/>
      <w:marTop w:val="0"/>
      <w:marBottom w:val="0"/>
      <w:divBdr>
        <w:top w:val="none" w:sz="0" w:space="0" w:color="auto"/>
        <w:left w:val="none" w:sz="0" w:space="0" w:color="auto"/>
        <w:bottom w:val="none" w:sz="0" w:space="0" w:color="auto"/>
        <w:right w:val="none" w:sz="0" w:space="0" w:color="auto"/>
      </w:divBdr>
    </w:div>
    <w:div w:id="1689522523">
      <w:bodyDiv w:val="1"/>
      <w:marLeft w:val="0"/>
      <w:marRight w:val="0"/>
      <w:marTop w:val="0"/>
      <w:marBottom w:val="0"/>
      <w:divBdr>
        <w:top w:val="none" w:sz="0" w:space="0" w:color="auto"/>
        <w:left w:val="none" w:sz="0" w:space="0" w:color="auto"/>
        <w:bottom w:val="none" w:sz="0" w:space="0" w:color="auto"/>
        <w:right w:val="none" w:sz="0" w:space="0" w:color="auto"/>
      </w:divBdr>
    </w:div>
    <w:div w:id="1853180573">
      <w:bodyDiv w:val="1"/>
      <w:marLeft w:val="0"/>
      <w:marRight w:val="0"/>
      <w:marTop w:val="0"/>
      <w:marBottom w:val="0"/>
      <w:divBdr>
        <w:top w:val="none" w:sz="0" w:space="0" w:color="auto"/>
        <w:left w:val="none" w:sz="0" w:space="0" w:color="auto"/>
        <w:bottom w:val="none" w:sz="0" w:space="0" w:color="auto"/>
        <w:right w:val="none" w:sz="0" w:space="0" w:color="auto"/>
      </w:divBdr>
    </w:div>
    <w:div w:id="19055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gister-of-apprenticeship-training-providers" TargetMode="External"/><Relationship Id="rId13" Type="http://schemas.openxmlformats.org/officeDocument/2006/relationships/hyperlink" Target="https://www.gov.uk/government/collections/apprenticeship-stand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gie.swinden@northyorks.gov.uk" TargetMode="External"/><Relationship Id="rId12" Type="http://schemas.openxmlformats.org/officeDocument/2006/relationships/hyperlink" Target="http://www.afo.sscalliance.org/frameworkslibrary/index.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uidance/register-of-apprenticeship-training-provid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pprenticeship-levy-how-it-will-work/apprenticeship-levy-how-it-will-work" TargetMode="External"/><Relationship Id="rId5" Type="http://schemas.openxmlformats.org/officeDocument/2006/relationships/footnotes" Target="footnotes.xml"/><Relationship Id="rId15" Type="http://schemas.openxmlformats.org/officeDocument/2006/relationships/hyperlink" Target="mailto:schoolshradvisory@northyorks.gov.uk" TargetMode="External"/><Relationship Id="rId10" Type="http://schemas.openxmlformats.org/officeDocument/2006/relationships/hyperlink" Target="https://www.gov.uk/government/publications/apprenticeships-reforms-guide-for-sch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YHR@northyorks.gov.uk" TargetMode="External"/><Relationship Id="rId14" Type="http://schemas.openxmlformats.org/officeDocument/2006/relationships/hyperlink" Target="https://www.gov.uk/government/news/find-apprenticeship-training-tool-is-now-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4082</Words>
  <Characters>23273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Swinden</dc:creator>
  <cp:lastModifiedBy>Georgina Carroll</cp:lastModifiedBy>
  <cp:revision>3</cp:revision>
  <dcterms:created xsi:type="dcterms:W3CDTF">2017-11-22T12:42:00Z</dcterms:created>
  <dcterms:modified xsi:type="dcterms:W3CDTF">2018-02-12T15:15:00Z</dcterms:modified>
</cp:coreProperties>
</file>