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38083" w14:textId="77777777" w:rsidR="004F28FD" w:rsidRDefault="004F28FD" w:rsidP="00744F1B">
      <w:pPr>
        <w:jc w:val="center"/>
        <w:rPr>
          <w:rFonts w:ascii="Arial" w:hAnsi="Arial" w:cs="Arial"/>
          <w:b/>
          <w:sz w:val="24"/>
          <w:szCs w:val="24"/>
        </w:rPr>
      </w:pPr>
    </w:p>
    <w:p w14:paraId="56161A99" w14:textId="4B270D9F" w:rsidR="007D6540" w:rsidRPr="00EF6584" w:rsidRDefault="00744F1B" w:rsidP="00744F1B">
      <w:pPr>
        <w:jc w:val="center"/>
        <w:rPr>
          <w:rFonts w:ascii="Arial" w:hAnsi="Arial" w:cs="Arial"/>
          <w:b/>
          <w:sz w:val="24"/>
          <w:szCs w:val="24"/>
        </w:rPr>
      </w:pPr>
      <w:r w:rsidRPr="00EF6584">
        <w:rPr>
          <w:rFonts w:ascii="Arial" w:hAnsi="Arial" w:cs="Arial"/>
          <w:b/>
          <w:sz w:val="24"/>
          <w:szCs w:val="24"/>
        </w:rPr>
        <w:t>Getting Started – New National Apprenticeship Arrangements</w:t>
      </w:r>
      <w:r w:rsidR="00BC5C34" w:rsidRPr="00EF6584">
        <w:rPr>
          <w:rFonts w:ascii="Arial" w:hAnsi="Arial" w:cs="Arial"/>
          <w:b/>
          <w:sz w:val="24"/>
          <w:szCs w:val="24"/>
        </w:rPr>
        <w:t xml:space="preserve"> </w:t>
      </w:r>
    </w:p>
    <w:p w14:paraId="290746D6" w14:textId="72E84DCB" w:rsidR="00744F1B" w:rsidRPr="00EF6584" w:rsidRDefault="003A0D4A" w:rsidP="003A0D4A">
      <w:pPr>
        <w:jc w:val="center"/>
        <w:rPr>
          <w:rFonts w:ascii="Arial" w:hAnsi="Arial" w:cs="Arial"/>
          <w:b/>
          <w:sz w:val="24"/>
          <w:szCs w:val="24"/>
        </w:rPr>
      </w:pPr>
      <w:r w:rsidRPr="00EF6584">
        <w:rPr>
          <w:rFonts w:ascii="Arial" w:hAnsi="Arial" w:cs="Arial"/>
          <w:b/>
          <w:sz w:val="24"/>
          <w:szCs w:val="24"/>
        </w:rPr>
        <w:t>Further Guidance for Schools</w:t>
      </w:r>
      <w:r w:rsidR="004330ED" w:rsidRPr="00EF6584">
        <w:rPr>
          <w:rFonts w:ascii="Arial" w:hAnsi="Arial" w:cs="Arial"/>
          <w:b/>
          <w:sz w:val="24"/>
          <w:szCs w:val="24"/>
        </w:rPr>
        <w:t xml:space="preserve"> - Issue 2</w:t>
      </w:r>
      <w:r w:rsidR="006B13B3">
        <w:rPr>
          <w:rFonts w:ascii="Arial" w:hAnsi="Arial" w:cs="Arial"/>
          <w:b/>
          <w:sz w:val="24"/>
          <w:szCs w:val="24"/>
        </w:rPr>
        <w:t xml:space="preserve"> </w:t>
      </w:r>
      <w:r w:rsidR="006B13B3" w:rsidRPr="00EF6584">
        <w:rPr>
          <w:rFonts w:ascii="Arial" w:hAnsi="Arial" w:cs="Arial"/>
          <w:b/>
          <w:sz w:val="24"/>
          <w:szCs w:val="24"/>
        </w:rPr>
        <w:t>(April 2017)</w:t>
      </w:r>
    </w:p>
    <w:p w14:paraId="17353EC2" w14:textId="77777777" w:rsidR="00D66301" w:rsidRPr="00EF6584" w:rsidRDefault="00744F1B" w:rsidP="002D6E2F">
      <w:pPr>
        <w:rPr>
          <w:rFonts w:ascii="Arial" w:hAnsi="Arial" w:cs="Arial"/>
          <w:b/>
          <w:sz w:val="24"/>
          <w:szCs w:val="24"/>
        </w:rPr>
      </w:pPr>
      <w:r w:rsidRPr="00EF6584">
        <w:rPr>
          <w:rFonts w:ascii="Arial" w:hAnsi="Arial" w:cs="Arial"/>
          <w:b/>
          <w:sz w:val="24"/>
          <w:szCs w:val="24"/>
        </w:rPr>
        <w:t>Introduction</w:t>
      </w:r>
    </w:p>
    <w:p w14:paraId="70B56919" w14:textId="7C4FB0A7" w:rsidR="007C4E99" w:rsidRPr="00EF6584" w:rsidRDefault="00600F4F" w:rsidP="002D6E2F">
      <w:pPr>
        <w:pStyle w:val="Default"/>
      </w:pPr>
      <w:r w:rsidRPr="00EF6584">
        <w:t>Welcome to</w:t>
      </w:r>
      <w:r w:rsidR="00A262CC" w:rsidRPr="00EF6584">
        <w:t xml:space="preserve"> North Yorkshire County Council’s (NYCC’s) </w:t>
      </w:r>
      <w:r w:rsidR="00744F1B" w:rsidRPr="00EF6584">
        <w:t>second guide for</w:t>
      </w:r>
      <w:r w:rsidR="009A2CD3" w:rsidRPr="00EF6584">
        <w:t xml:space="preserve"> schools</w:t>
      </w:r>
      <w:r w:rsidR="00206BFB" w:rsidRPr="00EF6584">
        <w:t xml:space="preserve"> on the new apprenticeship arrangements </w:t>
      </w:r>
      <w:r w:rsidR="004308A2" w:rsidRPr="00EF6584">
        <w:t xml:space="preserve">effective </w:t>
      </w:r>
      <w:r w:rsidR="00206BFB" w:rsidRPr="00EF6584">
        <w:t>from May 2017</w:t>
      </w:r>
      <w:r w:rsidR="00896031" w:rsidRPr="00EF6584">
        <w:t>.</w:t>
      </w:r>
      <w:r w:rsidR="00945AEA" w:rsidRPr="00EF6584">
        <w:t xml:space="preserve"> </w:t>
      </w:r>
      <w:r w:rsidR="00CD597C" w:rsidRPr="00EF6584">
        <w:t xml:space="preserve">It </w:t>
      </w:r>
      <w:r w:rsidR="002E236F" w:rsidRPr="00EF6584">
        <w:t>follows on from</w:t>
      </w:r>
      <w:r w:rsidR="00CD597C" w:rsidRPr="00EF6584">
        <w:t xml:space="preserve"> the first guide</w:t>
      </w:r>
      <w:r w:rsidR="002E236F" w:rsidRPr="00EF6584">
        <w:t xml:space="preserve"> ‘Get on Board – New Nationa</w:t>
      </w:r>
      <w:r w:rsidR="00A410A1">
        <w:t xml:space="preserve">l Apprenticeships Arrangements’, </w:t>
      </w:r>
      <w:r w:rsidR="00024BFF" w:rsidRPr="00DE1569">
        <w:t xml:space="preserve">published in the ‘Red Bag’ </w:t>
      </w:r>
      <w:r w:rsidR="00C22BC1" w:rsidRPr="00DE1569">
        <w:t xml:space="preserve">on 16 </w:t>
      </w:r>
      <w:r w:rsidR="002E236F" w:rsidRPr="00DE1569">
        <w:t>March 2017</w:t>
      </w:r>
      <w:r w:rsidR="00C22BC1" w:rsidRPr="00DE1569">
        <w:t xml:space="preserve"> </w:t>
      </w:r>
      <w:r w:rsidR="00A2088F" w:rsidRPr="00DE1569">
        <w:t xml:space="preserve">and </w:t>
      </w:r>
      <w:r w:rsidR="00C22BC1" w:rsidRPr="00DE1569">
        <w:t xml:space="preserve">available on </w:t>
      </w:r>
      <w:r w:rsidR="006B13B3">
        <w:t>‘</w:t>
      </w:r>
      <w:r w:rsidR="00C22BC1" w:rsidRPr="00DE1569">
        <w:t>cyps.info</w:t>
      </w:r>
      <w:r w:rsidR="006B13B3">
        <w:t>’</w:t>
      </w:r>
      <w:r w:rsidR="002E236F" w:rsidRPr="00EF6584">
        <w:t>.</w:t>
      </w:r>
      <w:r w:rsidR="007C4E99" w:rsidRPr="00EF6584">
        <w:t xml:space="preserve">  </w:t>
      </w:r>
      <w:r w:rsidR="005152F8">
        <w:t xml:space="preserve">The information below is predominately for </w:t>
      </w:r>
      <w:r w:rsidR="006B13B3">
        <w:t xml:space="preserve">locally maintained </w:t>
      </w:r>
      <w:r w:rsidR="0057396D">
        <w:t xml:space="preserve">and </w:t>
      </w:r>
      <w:r w:rsidR="005152F8" w:rsidRPr="00EF6584">
        <w:t>voluntary controlled</w:t>
      </w:r>
      <w:r w:rsidR="0057396D" w:rsidRPr="0057396D">
        <w:t xml:space="preserve"> </w:t>
      </w:r>
      <w:r w:rsidR="0057396D" w:rsidRPr="00EF6584">
        <w:t>schools</w:t>
      </w:r>
      <w:r w:rsidR="00A410A1">
        <w:t xml:space="preserve">, however all schools are advised to read as it </w:t>
      </w:r>
      <w:r w:rsidR="008F2228">
        <w:t xml:space="preserve">provides information on what apprenticeships schemes NYCC can offer all schools. </w:t>
      </w:r>
    </w:p>
    <w:p w14:paraId="7A8DCF00" w14:textId="77777777" w:rsidR="00945AEA" w:rsidRPr="00EF6584" w:rsidRDefault="00945AEA" w:rsidP="002E236F">
      <w:pPr>
        <w:pStyle w:val="NoSpacing"/>
        <w:rPr>
          <w:rFonts w:ascii="Arial" w:hAnsi="Arial" w:cs="Arial"/>
          <w:sz w:val="24"/>
          <w:szCs w:val="24"/>
        </w:rPr>
      </w:pPr>
    </w:p>
    <w:p w14:paraId="2D4B3AFF" w14:textId="77777777" w:rsidR="00945AEA" w:rsidRPr="00EF6584" w:rsidRDefault="00945AEA" w:rsidP="002E236F">
      <w:pPr>
        <w:pStyle w:val="NoSpacing"/>
        <w:rPr>
          <w:rFonts w:ascii="Arial" w:hAnsi="Arial" w:cs="Arial"/>
          <w:sz w:val="24"/>
          <w:szCs w:val="24"/>
        </w:rPr>
      </w:pPr>
      <w:r w:rsidRPr="00EF6584">
        <w:rPr>
          <w:rFonts w:ascii="Arial" w:hAnsi="Arial" w:cs="Arial"/>
          <w:sz w:val="24"/>
          <w:szCs w:val="24"/>
        </w:rPr>
        <w:t>The purpose of this document is as follows</w:t>
      </w:r>
      <w:r w:rsidR="00896031" w:rsidRPr="00EF6584">
        <w:rPr>
          <w:rFonts w:ascii="Arial" w:hAnsi="Arial" w:cs="Arial"/>
          <w:sz w:val="24"/>
          <w:szCs w:val="24"/>
        </w:rPr>
        <w:t>:</w:t>
      </w:r>
      <w:r w:rsidRPr="00EF6584">
        <w:rPr>
          <w:rFonts w:ascii="Arial" w:hAnsi="Arial" w:cs="Arial"/>
          <w:sz w:val="24"/>
          <w:szCs w:val="24"/>
        </w:rPr>
        <w:t xml:space="preserve"> </w:t>
      </w:r>
    </w:p>
    <w:p w14:paraId="3A231630" w14:textId="77777777" w:rsidR="00024BFF" w:rsidRPr="00EF6584" w:rsidRDefault="00024BFF" w:rsidP="002E236F">
      <w:pPr>
        <w:pStyle w:val="NoSpacing"/>
        <w:rPr>
          <w:rFonts w:ascii="Arial" w:hAnsi="Arial" w:cs="Arial"/>
          <w:sz w:val="24"/>
          <w:szCs w:val="24"/>
        </w:rPr>
      </w:pPr>
    </w:p>
    <w:p w14:paraId="6F170933" w14:textId="77777777" w:rsidR="00945AEA" w:rsidRPr="00EF6584" w:rsidRDefault="00945AEA" w:rsidP="002D6E2F">
      <w:pPr>
        <w:pStyle w:val="NoSpacing"/>
        <w:numPr>
          <w:ilvl w:val="0"/>
          <w:numId w:val="19"/>
        </w:numPr>
        <w:rPr>
          <w:rFonts w:ascii="Arial" w:hAnsi="Arial" w:cs="Arial"/>
          <w:sz w:val="24"/>
          <w:szCs w:val="24"/>
        </w:rPr>
      </w:pPr>
      <w:r w:rsidRPr="00EF6584">
        <w:rPr>
          <w:rFonts w:ascii="Arial" w:hAnsi="Arial" w:cs="Arial"/>
          <w:sz w:val="24"/>
          <w:szCs w:val="24"/>
        </w:rPr>
        <w:t xml:space="preserve">To provide </w:t>
      </w:r>
      <w:r w:rsidR="0093365F" w:rsidRPr="00EF6584">
        <w:rPr>
          <w:rFonts w:ascii="Arial" w:hAnsi="Arial" w:cs="Arial"/>
          <w:sz w:val="24"/>
          <w:szCs w:val="24"/>
        </w:rPr>
        <w:t xml:space="preserve">a reminder of </w:t>
      </w:r>
      <w:r w:rsidR="009C0D61" w:rsidRPr="00EF6584">
        <w:rPr>
          <w:rFonts w:ascii="Arial" w:hAnsi="Arial" w:cs="Arial"/>
          <w:sz w:val="24"/>
          <w:szCs w:val="24"/>
        </w:rPr>
        <w:t xml:space="preserve">the overall support </w:t>
      </w:r>
      <w:r w:rsidRPr="00EF6584">
        <w:rPr>
          <w:rFonts w:ascii="Arial" w:hAnsi="Arial" w:cs="Arial"/>
          <w:sz w:val="24"/>
          <w:szCs w:val="24"/>
        </w:rPr>
        <w:t xml:space="preserve">NYCC </w:t>
      </w:r>
      <w:r w:rsidR="009C0D61" w:rsidRPr="00EF6584">
        <w:rPr>
          <w:rFonts w:ascii="Arial" w:hAnsi="Arial" w:cs="Arial"/>
          <w:sz w:val="24"/>
          <w:szCs w:val="24"/>
        </w:rPr>
        <w:t xml:space="preserve">can </w:t>
      </w:r>
      <w:r w:rsidR="0093365F" w:rsidRPr="00EF6584">
        <w:rPr>
          <w:rFonts w:ascii="Arial" w:hAnsi="Arial" w:cs="Arial"/>
          <w:sz w:val="24"/>
          <w:szCs w:val="24"/>
        </w:rPr>
        <w:t>provide to</w:t>
      </w:r>
      <w:r w:rsidR="009C0D61" w:rsidRPr="00EF6584">
        <w:rPr>
          <w:rFonts w:ascii="Arial" w:hAnsi="Arial" w:cs="Arial"/>
          <w:sz w:val="24"/>
          <w:szCs w:val="24"/>
        </w:rPr>
        <w:t xml:space="preserve"> </w:t>
      </w:r>
      <w:r w:rsidR="00747E0E" w:rsidRPr="00EF6584">
        <w:rPr>
          <w:rFonts w:ascii="Arial" w:hAnsi="Arial" w:cs="Arial"/>
          <w:sz w:val="24"/>
          <w:szCs w:val="24"/>
        </w:rPr>
        <w:t>Schools</w:t>
      </w:r>
    </w:p>
    <w:p w14:paraId="61C8DA98" w14:textId="77777777" w:rsidR="0093365F" w:rsidRPr="00EF6584" w:rsidRDefault="00945AEA" w:rsidP="002D6E2F">
      <w:pPr>
        <w:pStyle w:val="NoSpacing"/>
        <w:numPr>
          <w:ilvl w:val="0"/>
          <w:numId w:val="19"/>
        </w:numPr>
        <w:rPr>
          <w:rFonts w:ascii="Arial" w:hAnsi="Arial" w:cs="Arial"/>
          <w:sz w:val="24"/>
          <w:szCs w:val="24"/>
        </w:rPr>
      </w:pPr>
      <w:r w:rsidRPr="00EF6584">
        <w:rPr>
          <w:rFonts w:ascii="Arial" w:hAnsi="Arial" w:cs="Arial"/>
          <w:sz w:val="24"/>
          <w:szCs w:val="24"/>
        </w:rPr>
        <w:t xml:space="preserve">To </w:t>
      </w:r>
      <w:r w:rsidR="00747E0E" w:rsidRPr="00EF6584">
        <w:rPr>
          <w:rFonts w:ascii="Arial" w:hAnsi="Arial" w:cs="Arial"/>
          <w:sz w:val="24"/>
          <w:szCs w:val="24"/>
        </w:rPr>
        <w:t xml:space="preserve">raise awareness </w:t>
      </w:r>
      <w:r w:rsidRPr="00EF6584">
        <w:rPr>
          <w:rFonts w:ascii="Arial" w:hAnsi="Arial" w:cs="Arial"/>
          <w:sz w:val="24"/>
          <w:szCs w:val="24"/>
        </w:rPr>
        <w:t xml:space="preserve">of </w:t>
      </w:r>
      <w:r w:rsidR="0093365F" w:rsidRPr="00EF6584">
        <w:rPr>
          <w:rFonts w:ascii="Arial" w:hAnsi="Arial" w:cs="Arial"/>
          <w:sz w:val="24"/>
          <w:szCs w:val="24"/>
        </w:rPr>
        <w:t xml:space="preserve">the </w:t>
      </w:r>
      <w:r w:rsidRPr="00EF6584">
        <w:rPr>
          <w:rFonts w:ascii="Arial" w:hAnsi="Arial" w:cs="Arial"/>
          <w:sz w:val="24"/>
          <w:szCs w:val="24"/>
        </w:rPr>
        <w:t xml:space="preserve">apprenticeships NYCC can </w:t>
      </w:r>
      <w:r w:rsidR="0093365F" w:rsidRPr="00EF6584">
        <w:rPr>
          <w:rFonts w:ascii="Arial" w:hAnsi="Arial" w:cs="Arial"/>
          <w:sz w:val="24"/>
          <w:szCs w:val="24"/>
        </w:rPr>
        <w:t>offer</w:t>
      </w:r>
      <w:r w:rsidRPr="00EF6584">
        <w:rPr>
          <w:rFonts w:ascii="Arial" w:hAnsi="Arial" w:cs="Arial"/>
          <w:sz w:val="24"/>
          <w:szCs w:val="24"/>
        </w:rPr>
        <w:t xml:space="preserve"> </w:t>
      </w:r>
      <w:r w:rsidR="0093365F" w:rsidRPr="00EF6584">
        <w:rPr>
          <w:rFonts w:ascii="Arial" w:hAnsi="Arial" w:cs="Arial"/>
          <w:sz w:val="24"/>
          <w:szCs w:val="24"/>
        </w:rPr>
        <w:t xml:space="preserve">to </w:t>
      </w:r>
      <w:r w:rsidR="00747E0E" w:rsidRPr="00EF6584">
        <w:rPr>
          <w:rFonts w:ascii="Arial" w:hAnsi="Arial" w:cs="Arial"/>
          <w:sz w:val="24"/>
          <w:szCs w:val="24"/>
        </w:rPr>
        <w:t>Schools</w:t>
      </w:r>
    </w:p>
    <w:p w14:paraId="7176D6CD" w14:textId="77777777" w:rsidR="00945AEA" w:rsidRPr="00EF6584" w:rsidRDefault="0093365F" w:rsidP="002D6E2F">
      <w:pPr>
        <w:pStyle w:val="NoSpacing"/>
        <w:numPr>
          <w:ilvl w:val="0"/>
          <w:numId w:val="19"/>
        </w:numPr>
        <w:rPr>
          <w:rFonts w:ascii="Arial" w:hAnsi="Arial" w:cs="Arial"/>
          <w:sz w:val="24"/>
          <w:szCs w:val="24"/>
        </w:rPr>
      </w:pPr>
      <w:r w:rsidRPr="00EF6584">
        <w:rPr>
          <w:rFonts w:ascii="Arial" w:hAnsi="Arial" w:cs="Arial"/>
          <w:sz w:val="24"/>
          <w:szCs w:val="24"/>
        </w:rPr>
        <w:t xml:space="preserve">To raise awareness of a survey of schools’ needs to be held in May </w:t>
      </w:r>
    </w:p>
    <w:p w14:paraId="771B71A7" w14:textId="77777777" w:rsidR="00945AEA" w:rsidRPr="00EF6584" w:rsidRDefault="00945AEA" w:rsidP="002D6E2F">
      <w:pPr>
        <w:pStyle w:val="NoSpacing"/>
        <w:numPr>
          <w:ilvl w:val="0"/>
          <w:numId w:val="19"/>
        </w:numPr>
        <w:rPr>
          <w:rFonts w:ascii="Arial" w:hAnsi="Arial" w:cs="Arial"/>
          <w:sz w:val="24"/>
          <w:szCs w:val="24"/>
        </w:rPr>
      </w:pPr>
      <w:r w:rsidRPr="00EF6584">
        <w:rPr>
          <w:rFonts w:ascii="Arial" w:hAnsi="Arial" w:cs="Arial"/>
          <w:sz w:val="24"/>
          <w:szCs w:val="24"/>
        </w:rPr>
        <w:t>To update on NYCC</w:t>
      </w:r>
      <w:r w:rsidR="0093365F" w:rsidRPr="00EF6584">
        <w:rPr>
          <w:rFonts w:ascii="Arial" w:hAnsi="Arial" w:cs="Arial"/>
          <w:sz w:val="24"/>
          <w:szCs w:val="24"/>
        </w:rPr>
        <w:t>’s</w:t>
      </w:r>
      <w:r w:rsidRPr="00EF6584">
        <w:rPr>
          <w:rFonts w:ascii="Arial" w:hAnsi="Arial" w:cs="Arial"/>
          <w:sz w:val="24"/>
          <w:szCs w:val="24"/>
        </w:rPr>
        <w:t xml:space="preserve"> </w:t>
      </w:r>
      <w:r w:rsidR="009C0D61" w:rsidRPr="00EF6584">
        <w:rPr>
          <w:rFonts w:ascii="Arial" w:hAnsi="Arial" w:cs="Arial"/>
          <w:sz w:val="24"/>
          <w:szCs w:val="24"/>
        </w:rPr>
        <w:t>r</w:t>
      </w:r>
      <w:r w:rsidRPr="00EF6584">
        <w:rPr>
          <w:rFonts w:ascii="Arial" w:hAnsi="Arial" w:cs="Arial"/>
          <w:sz w:val="24"/>
          <w:szCs w:val="24"/>
        </w:rPr>
        <w:t>ecruitment service</w:t>
      </w:r>
    </w:p>
    <w:p w14:paraId="72E4052E" w14:textId="77777777" w:rsidR="00945AEA" w:rsidRPr="00EF6584" w:rsidRDefault="00945AEA" w:rsidP="002D6E2F">
      <w:pPr>
        <w:pStyle w:val="NoSpacing"/>
        <w:numPr>
          <w:ilvl w:val="0"/>
          <w:numId w:val="19"/>
        </w:numPr>
        <w:rPr>
          <w:rFonts w:ascii="Arial" w:hAnsi="Arial" w:cs="Arial"/>
          <w:sz w:val="24"/>
          <w:szCs w:val="24"/>
        </w:rPr>
      </w:pPr>
      <w:r w:rsidRPr="00EF6584">
        <w:rPr>
          <w:rFonts w:ascii="Arial" w:hAnsi="Arial" w:cs="Arial"/>
          <w:sz w:val="24"/>
          <w:szCs w:val="24"/>
        </w:rPr>
        <w:t>To provide further information on the levy</w:t>
      </w:r>
    </w:p>
    <w:p w14:paraId="30A7BD1C" w14:textId="77777777" w:rsidR="007C4E99" w:rsidRPr="005152F8" w:rsidRDefault="008F2228" w:rsidP="002D6E2F">
      <w:pPr>
        <w:pStyle w:val="NoSpacing"/>
        <w:numPr>
          <w:ilvl w:val="0"/>
          <w:numId w:val="19"/>
        </w:numPr>
        <w:rPr>
          <w:rFonts w:ascii="Arial" w:hAnsi="Arial" w:cs="Arial"/>
          <w:sz w:val="24"/>
          <w:szCs w:val="24"/>
        </w:rPr>
      </w:pPr>
      <w:r>
        <w:rPr>
          <w:rFonts w:ascii="Arial" w:hAnsi="Arial" w:cs="Arial"/>
          <w:sz w:val="24"/>
          <w:szCs w:val="24"/>
        </w:rPr>
        <w:t>Updated</w:t>
      </w:r>
      <w:r w:rsidR="007C4E99" w:rsidRPr="00EF6584">
        <w:rPr>
          <w:rFonts w:ascii="Arial" w:hAnsi="Arial" w:cs="Arial"/>
          <w:sz w:val="24"/>
          <w:szCs w:val="24"/>
        </w:rPr>
        <w:t xml:space="preserve"> FAQs </w:t>
      </w:r>
      <w:r w:rsidR="00C02FAC" w:rsidRPr="005152F8">
        <w:rPr>
          <w:rFonts w:ascii="Arial" w:hAnsi="Arial" w:cs="Arial"/>
          <w:sz w:val="24"/>
          <w:szCs w:val="24"/>
        </w:rPr>
        <w:t>(Appendix 2)</w:t>
      </w:r>
    </w:p>
    <w:p w14:paraId="2E0E9757" w14:textId="77777777" w:rsidR="007C4E99" w:rsidRPr="00EF6584" w:rsidRDefault="007C4E99" w:rsidP="002E236F">
      <w:pPr>
        <w:pStyle w:val="NoSpacing"/>
        <w:rPr>
          <w:rFonts w:ascii="Arial" w:hAnsi="Arial" w:cs="Arial"/>
          <w:sz w:val="24"/>
          <w:szCs w:val="24"/>
        </w:rPr>
      </w:pPr>
    </w:p>
    <w:p w14:paraId="00D0B8FB" w14:textId="77777777" w:rsidR="003874CB" w:rsidRPr="00EF6584" w:rsidRDefault="003874CB" w:rsidP="002D6E2F">
      <w:pPr>
        <w:pStyle w:val="Default"/>
        <w:rPr>
          <w:b/>
        </w:rPr>
      </w:pPr>
    </w:p>
    <w:p w14:paraId="62551686" w14:textId="77777777" w:rsidR="00F335EE" w:rsidRPr="00EF6584" w:rsidRDefault="00F335EE" w:rsidP="00F335EE">
      <w:pPr>
        <w:rPr>
          <w:rFonts w:ascii="Arial" w:hAnsi="Arial" w:cs="Arial"/>
          <w:b/>
          <w:sz w:val="24"/>
          <w:szCs w:val="24"/>
        </w:rPr>
      </w:pPr>
      <w:r w:rsidRPr="00EF6584">
        <w:rPr>
          <w:rFonts w:ascii="Arial" w:hAnsi="Arial" w:cs="Arial"/>
          <w:b/>
          <w:sz w:val="24"/>
          <w:szCs w:val="24"/>
        </w:rPr>
        <w:t xml:space="preserve">Support to </w:t>
      </w:r>
      <w:r w:rsidR="00172A72" w:rsidRPr="00EF6584">
        <w:rPr>
          <w:rFonts w:ascii="Arial" w:hAnsi="Arial" w:cs="Arial"/>
          <w:b/>
          <w:sz w:val="24"/>
          <w:szCs w:val="24"/>
        </w:rPr>
        <w:t>S</w:t>
      </w:r>
      <w:r w:rsidRPr="00EF6584">
        <w:rPr>
          <w:rFonts w:ascii="Arial" w:hAnsi="Arial" w:cs="Arial"/>
          <w:b/>
          <w:sz w:val="24"/>
          <w:szCs w:val="24"/>
        </w:rPr>
        <w:t xml:space="preserve">chools </w:t>
      </w:r>
    </w:p>
    <w:p w14:paraId="754E0C5D" w14:textId="70E0CB47" w:rsidR="003874CB" w:rsidRPr="00EF6584" w:rsidRDefault="006711FA" w:rsidP="003874CB">
      <w:pPr>
        <w:pStyle w:val="NoSpacing"/>
        <w:rPr>
          <w:rFonts w:ascii="Arial" w:hAnsi="Arial" w:cs="Arial"/>
          <w:sz w:val="24"/>
          <w:szCs w:val="24"/>
        </w:rPr>
      </w:pPr>
      <w:r w:rsidRPr="00DE1569">
        <w:rPr>
          <w:rFonts w:ascii="Arial" w:hAnsi="Arial" w:cs="Arial"/>
          <w:sz w:val="24"/>
          <w:szCs w:val="24"/>
        </w:rPr>
        <w:t xml:space="preserve">As </w:t>
      </w:r>
      <w:r w:rsidR="0093365F" w:rsidRPr="00DE1569">
        <w:rPr>
          <w:rFonts w:ascii="Arial" w:hAnsi="Arial" w:cs="Arial"/>
          <w:sz w:val="24"/>
          <w:szCs w:val="24"/>
        </w:rPr>
        <w:t xml:space="preserve">the </w:t>
      </w:r>
      <w:r w:rsidRPr="00DE1569">
        <w:rPr>
          <w:rFonts w:ascii="Arial" w:hAnsi="Arial" w:cs="Arial"/>
          <w:sz w:val="24"/>
          <w:szCs w:val="24"/>
        </w:rPr>
        <w:t xml:space="preserve">Government have </w:t>
      </w:r>
      <w:r w:rsidR="00212A76" w:rsidRPr="00DE1569">
        <w:rPr>
          <w:rFonts w:ascii="Arial" w:hAnsi="Arial" w:cs="Arial"/>
          <w:sz w:val="24"/>
          <w:szCs w:val="24"/>
        </w:rPr>
        <w:t>instructed that</w:t>
      </w:r>
      <w:r w:rsidRPr="00DE1569">
        <w:rPr>
          <w:rFonts w:ascii="Arial" w:hAnsi="Arial" w:cs="Arial"/>
          <w:sz w:val="24"/>
          <w:szCs w:val="24"/>
        </w:rPr>
        <w:t xml:space="preserve"> Local Authorities </w:t>
      </w:r>
      <w:r w:rsidR="00B30176" w:rsidRPr="00DE1569">
        <w:rPr>
          <w:rFonts w:ascii="Arial" w:hAnsi="Arial" w:cs="Arial"/>
          <w:sz w:val="24"/>
          <w:szCs w:val="24"/>
        </w:rPr>
        <w:t xml:space="preserve">be </w:t>
      </w:r>
      <w:r w:rsidRPr="00DE1569">
        <w:rPr>
          <w:rFonts w:ascii="Arial" w:hAnsi="Arial" w:cs="Arial"/>
          <w:sz w:val="24"/>
          <w:szCs w:val="24"/>
        </w:rPr>
        <w:t xml:space="preserve">responsible for </w:t>
      </w:r>
      <w:r w:rsidR="00471014" w:rsidRPr="00DE1569">
        <w:rPr>
          <w:rFonts w:ascii="Arial" w:hAnsi="Arial" w:cs="Arial"/>
          <w:sz w:val="24"/>
          <w:szCs w:val="24"/>
        </w:rPr>
        <w:t xml:space="preserve">apprenticeships </w:t>
      </w:r>
      <w:r w:rsidRPr="00DE1569">
        <w:rPr>
          <w:rFonts w:ascii="Arial" w:hAnsi="Arial" w:cs="Arial"/>
          <w:sz w:val="24"/>
          <w:szCs w:val="24"/>
        </w:rPr>
        <w:t>for schools</w:t>
      </w:r>
      <w:r w:rsidR="0093365F" w:rsidRPr="00DE1569">
        <w:rPr>
          <w:rFonts w:ascii="Arial" w:hAnsi="Arial" w:cs="Arial"/>
          <w:sz w:val="24"/>
          <w:szCs w:val="24"/>
        </w:rPr>
        <w:t>,</w:t>
      </w:r>
      <w:r w:rsidR="00471014" w:rsidRPr="00DE1569">
        <w:rPr>
          <w:rFonts w:ascii="Arial" w:hAnsi="Arial" w:cs="Arial"/>
          <w:sz w:val="24"/>
          <w:szCs w:val="24"/>
        </w:rPr>
        <w:t xml:space="preserve"> where they are the employer</w:t>
      </w:r>
      <w:r w:rsidRPr="00DE1569">
        <w:rPr>
          <w:rFonts w:ascii="Arial" w:hAnsi="Arial" w:cs="Arial"/>
          <w:sz w:val="24"/>
          <w:szCs w:val="24"/>
        </w:rPr>
        <w:t xml:space="preserve">, </w:t>
      </w:r>
      <w:r w:rsidR="003874CB" w:rsidRPr="00EF6584">
        <w:rPr>
          <w:rFonts w:ascii="Arial" w:hAnsi="Arial" w:cs="Arial"/>
          <w:sz w:val="24"/>
          <w:szCs w:val="24"/>
        </w:rPr>
        <w:t xml:space="preserve">NYCC is responsible for </w:t>
      </w:r>
      <w:r w:rsidR="00F335EE" w:rsidRPr="00EF6584">
        <w:rPr>
          <w:rFonts w:ascii="Arial" w:hAnsi="Arial" w:cs="Arial"/>
          <w:sz w:val="24"/>
          <w:szCs w:val="24"/>
        </w:rPr>
        <w:t>managing the Digital Apprenticeship Service Account (DAS)</w:t>
      </w:r>
      <w:r w:rsidR="00E73B4D" w:rsidRPr="00EF6584">
        <w:rPr>
          <w:rFonts w:ascii="Arial" w:hAnsi="Arial" w:cs="Arial"/>
          <w:sz w:val="24"/>
          <w:szCs w:val="24"/>
        </w:rPr>
        <w:t xml:space="preserve"> a</w:t>
      </w:r>
      <w:r w:rsidR="00B30176" w:rsidRPr="00EF6584">
        <w:rPr>
          <w:rFonts w:ascii="Arial" w:hAnsi="Arial" w:cs="Arial"/>
          <w:sz w:val="24"/>
          <w:szCs w:val="24"/>
        </w:rPr>
        <w:t>s well as procuring and</w:t>
      </w:r>
      <w:r w:rsidR="00F335EE" w:rsidRPr="00EF6584">
        <w:rPr>
          <w:rFonts w:ascii="Arial" w:hAnsi="Arial" w:cs="Arial"/>
          <w:sz w:val="24"/>
          <w:szCs w:val="24"/>
        </w:rPr>
        <w:t xml:space="preserve"> </w:t>
      </w:r>
      <w:r w:rsidR="003874CB" w:rsidRPr="00EF6584">
        <w:rPr>
          <w:rFonts w:ascii="Arial" w:hAnsi="Arial" w:cs="Arial"/>
          <w:sz w:val="24"/>
          <w:szCs w:val="24"/>
        </w:rPr>
        <w:t xml:space="preserve">commissioning training providers on behalf of </w:t>
      </w:r>
      <w:r w:rsidR="00266916" w:rsidRPr="00EF6584">
        <w:rPr>
          <w:rFonts w:ascii="Arial" w:hAnsi="Arial" w:cs="Arial"/>
          <w:sz w:val="24"/>
          <w:szCs w:val="24"/>
        </w:rPr>
        <w:t xml:space="preserve">locally </w:t>
      </w:r>
      <w:r w:rsidR="0042319D" w:rsidRPr="00EF6584">
        <w:rPr>
          <w:rFonts w:ascii="Arial" w:hAnsi="Arial" w:cs="Arial"/>
          <w:sz w:val="24"/>
          <w:szCs w:val="24"/>
        </w:rPr>
        <w:t xml:space="preserve">maintained </w:t>
      </w:r>
      <w:r w:rsidR="006B13B3" w:rsidRPr="00EF6584">
        <w:rPr>
          <w:rFonts w:ascii="Arial" w:hAnsi="Arial" w:cs="Arial"/>
          <w:sz w:val="24"/>
          <w:szCs w:val="24"/>
        </w:rPr>
        <w:t>schools</w:t>
      </w:r>
      <w:r w:rsidR="006B13B3">
        <w:rPr>
          <w:rFonts w:ascii="Arial" w:hAnsi="Arial" w:cs="Arial"/>
          <w:sz w:val="24"/>
          <w:szCs w:val="24"/>
        </w:rPr>
        <w:t>, including</w:t>
      </w:r>
      <w:r w:rsidR="00471014" w:rsidRPr="00EF6584">
        <w:rPr>
          <w:rFonts w:ascii="Arial" w:hAnsi="Arial" w:cs="Arial"/>
          <w:sz w:val="24"/>
          <w:szCs w:val="24"/>
        </w:rPr>
        <w:t xml:space="preserve"> voluntary controlled.</w:t>
      </w:r>
      <w:r w:rsidR="00471014" w:rsidRPr="00EF6584" w:rsidDel="00471014">
        <w:rPr>
          <w:rFonts w:ascii="Arial" w:hAnsi="Arial" w:cs="Arial"/>
          <w:sz w:val="24"/>
          <w:szCs w:val="24"/>
        </w:rPr>
        <w:t xml:space="preserve"> </w:t>
      </w:r>
      <w:r w:rsidR="0093365F" w:rsidRPr="00EF6584">
        <w:rPr>
          <w:rFonts w:ascii="Arial" w:hAnsi="Arial" w:cs="Arial"/>
          <w:sz w:val="24"/>
          <w:szCs w:val="24"/>
        </w:rPr>
        <w:t xml:space="preserve"> </w:t>
      </w:r>
      <w:r w:rsidR="0030065E" w:rsidRPr="00EF6584">
        <w:rPr>
          <w:rFonts w:ascii="Arial" w:hAnsi="Arial" w:cs="Arial"/>
          <w:sz w:val="24"/>
          <w:szCs w:val="24"/>
        </w:rPr>
        <w:t xml:space="preserve">NYCC </w:t>
      </w:r>
      <w:r w:rsidR="00471014" w:rsidRPr="00EF6584">
        <w:rPr>
          <w:rFonts w:ascii="Arial" w:hAnsi="Arial" w:cs="Arial"/>
          <w:sz w:val="24"/>
          <w:szCs w:val="24"/>
        </w:rPr>
        <w:t xml:space="preserve">aims to carry out this </w:t>
      </w:r>
      <w:r w:rsidR="0093365F" w:rsidRPr="00EF6584">
        <w:rPr>
          <w:rFonts w:ascii="Arial" w:hAnsi="Arial" w:cs="Arial"/>
          <w:sz w:val="24"/>
          <w:szCs w:val="24"/>
        </w:rPr>
        <w:t>responsibility</w:t>
      </w:r>
      <w:r w:rsidR="00471014" w:rsidRPr="00EF6584">
        <w:rPr>
          <w:rFonts w:ascii="Arial" w:hAnsi="Arial" w:cs="Arial"/>
          <w:sz w:val="24"/>
          <w:szCs w:val="24"/>
        </w:rPr>
        <w:t xml:space="preserve"> by engaging with school</w:t>
      </w:r>
      <w:r w:rsidR="0093365F" w:rsidRPr="00EF6584">
        <w:rPr>
          <w:rFonts w:ascii="Arial" w:hAnsi="Arial" w:cs="Arial"/>
          <w:sz w:val="24"/>
          <w:szCs w:val="24"/>
        </w:rPr>
        <w:t>s</w:t>
      </w:r>
      <w:r w:rsidR="00471014" w:rsidRPr="00EF6584">
        <w:rPr>
          <w:rFonts w:ascii="Arial" w:hAnsi="Arial" w:cs="Arial"/>
          <w:sz w:val="24"/>
          <w:szCs w:val="24"/>
        </w:rPr>
        <w:t xml:space="preserve"> as customers and partners.</w:t>
      </w:r>
    </w:p>
    <w:p w14:paraId="4E3D307D" w14:textId="77777777" w:rsidR="00F335EE" w:rsidRPr="00EF6584" w:rsidRDefault="00F335EE" w:rsidP="003874CB">
      <w:pPr>
        <w:pStyle w:val="NoSpacing"/>
        <w:rPr>
          <w:rFonts w:ascii="Arial" w:hAnsi="Arial" w:cs="Arial"/>
          <w:sz w:val="24"/>
          <w:szCs w:val="24"/>
        </w:rPr>
      </w:pPr>
    </w:p>
    <w:p w14:paraId="1C7A0A0C" w14:textId="6C755E6F" w:rsidR="0042319D" w:rsidRPr="00EF6584" w:rsidRDefault="00471014" w:rsidP="00471014">
      <w:pPr>
        <w:pStyle w:val="NoSpacing"/>
        <w:rPr>
          <w:rFonts w:ascii="Arial" w:hAnsi="Arial" w:cs="Arial"/>
          <w:sz w:val="24"/>
          <w:szCs w:val="24"/>
        </w:rPr>
      </w:pPr>
      <w:r w:rsidRPr="005152F8">
        <w:rPr>
          <w:rFonts w:ascii="Arial" w:hAnsi="Arial" w:cs="Arial"/>
          <w:sz w:val="24"/>
          <w:szCs w:val="24"/>
        </w:rPr>
        <w:t xml:space="preserve">A list of apprenticeships NYCC can currently offer to </w:t>
      </w:r>
      <w:r w:rsidR="006270DB" w:rsidRPr="005152F8">
        <w:rPr>
          <w:rFonts w:ascii="Arial" w:hAnsi="Arial" w:cs="Arial"/>
          <w:sz w:val="24"/>
          <w:szCs w:val="24"/>
        </w:rPr>
        <w:t xml:space="preserve">all </w:t>
      </w:r>
      <w:r w:rsidRPr="005152F8">
        <w:rPr>
          <w:rFonts w:ascii="Arial" w:hAnsi="Arial" w:cs="Arial"/>
          <w:sz w:val="24"/>
          <w:szCs w:val="24"/>
        </w:rPr>
        <w:t xml:space="preserve">schools is listed in Appendix 1 to this guide.  These will be provided through the Council’s </w:t>
      </w:r>
      <w:r w:rsidR="005B3A35" w:rsidRPr="005152F8">
        <w:rPr>
          <w:rFonts w:ascii="Arial" w:hAnsi="Arial" w:cs="Arial"/>
          <w:sz w:val="24"/>
          <w:szCs w:val="24"/>
        </w:rPr>
        <w:t>Adult Learning Service (ALS).</w:t>
      </w:r>
      <w:r w:rsidRPr="00EF6584">
        <w:rPr>
          <w:rFonts w:ascii="Arial" w:hAnsi="Arial" w:cs="Arial"/>
          <w:sz w:val="24"/>
          <w:szCs w:val="24"/>
        </w:rPr>
        <w:t xml:space="preserve"> </w:t>
      </w:r>
      <w:r w:rsidR="000E64F1">
        <w:rPr>
          <w:rFonts w:ascii="Arial" w:hAnsi="Arial" w:cs="Arial"/>
          <w:sz w:val="24"/>
          <w:szCs w:val="24"/>
        </w:rPr>
        <w:t>We envisage t</w:t>
      </w:r>
      <w:r w:rsidR="00FF140C" w:rsidRPr="00EF6584">
        <w:rPr>
          <w:rFonts w:ascii="Arial" w:hAnsi="Arial" w:cs="Arial"/>
          <w:sz w:val="24"/>
          <w:szCs w:val="24"/>
        </w:rPr>
        <w:t>his list grow</w:t>
      </w:r>
      <w:r w:rsidR="000E64F1">
        <w:rPr>
          <w:rFonts w:ascii="Arial" w:hAnsi="Arial" w:cs="Arial"/>
          <w:sz w:val="24"/>
          <w:szCs w:val="24"/>
        </w:rPr>
        <w:t>ing</w:t>
      </w:r>
      <w:r w:rsidR="00FF140C" w:rsidRPr="00EF6584">
        <w:rPr>
          <w:rFonts w:ascii="Arial" w:hAnsi="Arial" w:cs="Arial"/>
          <w:sz w:val="24"/>
          <w:szCs w:val="24"/>
        </w:rPr>
        <w:t xml:space="preserve"> </w:t>
      </w:r>
      <w:r w:rsidR="006B13B3">
        <w:rPr>
          <w:rFonts w:ascii="Arial" w:hAnsi="Arial" w:cs="Arial"/>
          <w:sz w:val="24"/>
          <w:szCs w:val="24"/>
        </w:rPr>
        <w:t xml:space="preserve">as </w:t>
      </w:r>
      <w:r w:rsidR="00FF140C" w:rsidRPr="00EF6584">
        <w:rPr>
          <w:rFonts w:ascii="Arial" w:hAnsi="Arial" w:cs="Arial"/>
          <w:sz w:val="24"/>
          <w:szCs w:val="24"/>
        </w:rPr>
        <w:t xml:space="preserve">new apprenticeship standards </w:t>
      </w:r>
      <w:r w:rsidR="000E64F1">
        <w:rPr>
          <w:rFonts w:ascii="Arial" w:hAnsi="Arial" w:cs="Arial"/>
          <w:sz w:val="24"/>
          <w:szCs w:val="24"/>
        </w:rPr>
        <w:t>become approved nationally</w:t>
      </w:r>
      <w:r w:rsidR="00FF140C" w:rsidRPr="00EF6584">
        <w:rPr>
          <w:rFonts w:ascii="Arial" w:hAnsi="Arial" w:cs="Arial"/>
          <w:sz w:val="24"/>
          <w:szCs w:val="24"/>
        </w:rPr>
        <w:t>.</w:t>
      </w:r>
    </w:p>
    <w:p w14:paraId="10E031A6" w14:textId="77777777" w:rsidR="0042319D" w:rsidRPr="00EF6584" w:rsidRDefault="0042319D" w:rsidP="00471014">
      <w:pPr>
        <w:pStyle w:val="NoSpacing"/>
        <w:rPr>
          <w:rFonts w:ascii="Arial" w:hAnsi="Arial" w:cs="Arial"/>
          <w:sz w:val="24"/>
          <w:szCs w:val="24"/>
        </w:rPr>
      </w:pPr>
    </w:p>
    <w:p w14:paraId="68452F90" w14:textId="4F75C455" w:rsidR="00EA614D" w:rsidRDefault="00996E75" w:rsidP="003C6FE3">
      <w:pPr>
        <w:pStyle w:val="NoSpacing"/>
        <w:rPr>
          <w:rStyle w:val="Hyperlink"/>
          <w:rFonts w:ascii="Arial" w:hAnsi="Arial" w:cs="Arial"/>
          <w:color w:val="auto"/>
          <w:sz w:val="24"/>
          <w:szCs w:val="24"/>
          <w:u w:val="none"/>
        </w:rPr>
      </w:pPr>
      <w:r w:rsidRPr="00EF6584">
        <w:rPr>
          <w:rFonts w:ascii="Arial" w:hAnsi="Arial" w:cs="Arial"/>
          <w:sz w:val="24"/>
          <w:szCs w:val="24"/>
        </w:rPr>
        <w:t xml:space="preserve">NYCC will also conduct a survey </w:t>
      </w:r>
      <w:r w:rsidR="0042319D" w:rsidRPr="00EF6584">
        <w:rPr>
          <w:rFonts w:ascii="Arial" w:hAnsi="Arial" w:cs="Arial"/>
          <w:sz w:val="24"/>
          <w:szCs w:val="24"/>
        </w:rPr>
        <w:t xml:space="preserve">for locally maintained and voluntary controlled </w:t>
      </w:r>
      <w:r w:rsidR="003C6FE3" w:rsidRPr="00EF6584">
        <w:rPr>
          <w:rFonts w:ascii="Arial" w:hAnsi="Arial" w:cs="Arial"/>
          <w:sz w:val="24"/>
          <w:szCs w:val="24"/>
        </w:rPr>
        <w:t xml:space="preserve">schools </w:t>
      </w:r>
      <w:r w:rsidRPr="00EF6584">
        <w:rPr>
          <w:rFonts w:ascii="Arial" w:hAnsi="Arial" w:cs="Arial"/>
          <w:sz w:val="24"/>
          <w:szCs w:val="24"/>
        </w:rPr>
        <w:t>to identify your apprenticeship needs against this list</w:t>
      </w:r>
      <w:r w:rsidR="00EA614D" w:rsidRPr="003C6FE3">
        <w:rPr>
          <w:rFonts w:ascii="Arial" w:hAnsi="Arial" w:cs="Arial"/>
          <w:sz w:val="24"/>
          <w:szCs w:val="24"/>
        </w:rPr>
        <w:t>.</w:t>
      </w:r>
      <w:r w:rsidR="003C6FE3" w:rsidRPr="003C6FE3">
        <w:rPr>
          <w:rFonts w:ascii="Arial" w:hAnsi="Arial" w:cs="Arial"/>
          <w:sz w:val="24"/>
          <w:szCs w:val="24"/>
        </w:rPr>
        <w:t xml:space="preserve">  </w:t>
      </w:r>
      <w:r w:rsidR="00EA614D" w:rsidRPr="003C6FE3">
        <w:rPr>
          <w:rFonts w:ascii="Arial" w:hAnsi="Arial" w:cs="Arial"/>
          <w:sz w:val="24"/>
          <w:szCs w:val="24"/>
        </w:rPr>
        <w:t>Please also refer to the Government guidance on apprenticeships</w:t>
      </w:r>
      <w:r w:rsidR="003C6FE3">
        <w:rPr>
          <w:rFonts w:ascii="Arial" w:hAnsi="Arial" w:cs="Arial"/>
          <w:sz w:val="24"/>
          <w:szCs w:val="24"/>
        </w:rPr>
        <w:t xml:space="preserve">, which </w:t>
      </w:r>
      <w:r w:rsidR="00EA614D" w:rsidRPr="003C6FE3">
        <w:rPr>
          <w:rFonts w:ascii="Arial" w:hAnsi="Arial" w:cs="Arial"/>
          <w:sz w:val="24"/>
          <w:szCs w:val="24"/>
        </w:rPr>
        <w:t xml:space="preserve">provides a list of roles which are potentially suitable for apprenticeships within schools. </w:t>
      </w:r>
    </w:p>
    <w:p w14:paraId="232E4CD7" w14:textId="36149A71" w:rsidR="00021F60" w:rsidRDefault="00455663" w:rsidP="003C6FE3">
      <w:pPr>
        <w:pStyle w:val="NoSpacing"/>
        <w:rPr>
          <w:rStyle w:val="Hyperlink"/>
          <w:rFonts w:ascii="Arial" w:hAnsi="Arial" w:cs="Arial"/>
          <w:color w:val="auto"/>
          <w:sz w:val="24"/>
          <w:szCs w:val="24"/>
          <w:u w:val="none"/>
        </w:rPr>
      </w:pPr>
      <w:hyperlink r:id="rId8" w:history="1">
        <w:r w:rsidR="00021F60" w:rsidRPr="00800713">
          <w:rPr>
            <w:rStyle w:val="Hyperlink"/>
            <w:rFonts w:ascii="Arial" w:hAnsi="Arial" w:cs="Arial"/>
            <w:sz w:val="24"/>
            <w:szCs w:val="24"/>
          </w:rPr>
          <w:t>https://www.gov.uk/government/publications/apprenticeships-reforms-guide-for-schools</w:t>
        </w:r>
      </w:hyperlink>
      <w:r w:rsidR="00021F60">
        <w:rPr>
          <w:rStyle w:val="Hyperlink"/>
          <w:rFonts w:ascii="Arial" w:hAnsi="Arial" w:cs="Arial"/>
          <w:color w:val="auto"/>
          <w:sz w:val="24"/>
          <w:szCs w:val="24"/>
          <w:u w:val="none"/>
        </w:rPr>
        <w:t xml:space="preserve"> </w:t>
      </w:r>
    </w:p>
    <w:p w14:paraId="413E8B44" w14:textId="77777777" w:rsidR="00EA614D" w:rsidRPr="00EF6584" w:rsidRDefault="00EA614D" w:rsidP="00471014">
      <w:pPr>
        <w:pStyle w:val="NoSpacing"/>
        <w:rPr>
          <w:rFonts w:ascii="Arial" w:hAnsi="Arial" w:cs="Arial"/>
          <w:sz w:val="24"/>
          <w:szCs w:val="24"/>
        </w:rPr>
      </w:pPr>
    </w:p>
    <w:p w14:paraId="17719562" w14:textId="77777777" w:rsidR="00B30176" w:rsidRPr="00EF6584" w:rsidRDefault="00E95E3A" w:rsidP="003874CB">
      <w:pPr>
        <w:pStyle w:val="NoSpacing"/>
        <w:rPr>
          <w:rFonts w:ascii="Arial" w:hAnsi="Arial" w:cs="Arial"/>
          <w:sz w:val="24"/>
          <w:szCs w:val="24"/>
        </w:rPr>
      </w:pPr>
      <w:r w:rsidRPr="00EF6584">
        <w:rPr>
          <w:rFonts w:ascii="Arial" w:hAnsi="Arial" w:cs="Arial"/>
          <w:sz w:val="24"/>
          <w:szCs w:val="24"/>
        </w:rPr>
        <w:t>In addition to this</w:t>
      </w:r>
      <w:r w:rsidR="00B30176" w:rsidRPr="00EF6584">
        <w:rPr>
          <w:rFonts w:ascii="Arial" w:hAnsi="Arial" w:cs="Arial"/>
          <w:sz w:val="24"/>
          <w:szCs w:val="24"/>
        </w:rPr>
        <w:t>,</w:t>
      </w:r>
      <w:r w:rsidRPr="00EF6584">
        <w:rPr>
          <w:rFonts w:ascii="Arial" w:hAnsi="Arial" w:cs="Arial"/>
          <w:sz w:val="24"/>
          <w:szCs w:val="24"/>
        </w:rPr>
        <w:t xml:space="preserve"> </w:t>
      </w:r>
      <w:r w:rsidR="00F335EE" w:rsidRPr="00EF6584">
        <w:rPr>
          <w:rFonts w:ascii="Arial" w:hAnsi="Arial" w:cs="Arial"/>
          <w:sz w:val="24"/>
          <w:szCs w:val="24"/>
        </w:rPr>
        <w:t xml:space="preserve">NYCC can also provide all your recruitment needs for your apprenticeship </w:t>
      </w:r>
      <w:r w:rsidRPr="00EF6584">
        <w:rPr>
          <w:rFonts w:ascii="Arial" w:hAnsi="Arial" w:cs="Arial"/>
          <w:sz w:val="24"/>
          <w:szCs w:val="24"/>
        </w:rPr>
        <w:t xml:space="preserve">vacancy </w:t>
      </w:r>
      <w:r w:rsidR="00A10423" w:rsidRPr="00EF6584">
        <w:rPr>
          <w:rFonts w:ascii="Arial" w:hAnsi="Arial" w:cs="Arial"/>
          <w:sz w:val="24"/>
          <w:szCs w:val="24"/>
        </w:rPr>
        <w:t>t</w:t>
      </w:r>
      <w:bookmarkStart w:id="0" w:name="_GoBack"/>
      <w:r w:rsidR="00A10423" w:rsidRPr="00EF6584">
        <w:rPr>
          <w:rFonts w:ascii="Arial" w:hAnsi="Arial" w:cs="Arial"/>
          <w:sz w:val="24"/>
          <w:szCs w:val="24"/>
        </w:rPr>
        <w:t>hr</w:t>
      </w:r>
      <w:bookmarkEnd w:id="0"/>
      <w:r w:rsidR="00A10423" w:rsidRPr="00EF6584">
        <w:rPr>
          <w:rFonts w:ascii="Arial" w:hAnsi="Arial" w:cs="Arial"/>
          <w:sz w:val="24"/>
          <w:szCs w:val="24"/>
        </w:rPr>
        <w:t xml:space="preserve">ough its ‘Resourcing Solutions’ service, </w:t>
      </w:r>
      <w:r w:rsidRPr="00EF6584">
        <w:rPr>
          <w:rFonts w:ascii="Arial" w:hAnsi="Arial" w:cs="Arial"/>
          <w:sz w:val="24"/>
          <w:szCs w:val="24"/>
        </w:rPr>
        <w:t>subject to the normal fees</w:t>
      </w:r>
      <w:r w:rsidR="00A10423" w:rsidRPr="00EF6584">
        <w:rPr>
          <w:rFonts w:ascii="Arial" w:hAnsi="Arial" w:cs="Arial"/>
          <w:sz w:val="24"/>
          <w:szCs w:val="24"/>
        </w:rPr>
        <w:t>.</w:t>
      </w:r>
    </w:p>
    <w:p w14:paraId="7B7C96BB" w14:textId="2F8CDD44" w:rsidR="00F335EE" w:rsidRPr="00EF6584" w:rsidRDefault="00FE1F96" w:rsidP="003874CB">
      <w:pPr>
        <w:pStyle w:val="NoSpacing"/>
        <w:rPr>
          <w:rFonts w:ascii="Arial" w:hAnsi="Arial" w:cs="Arial"/>
          <w:sz w:val="24"/>
          <w:szCs w:val="24"/>
        </w:rPr>
      </w:pPr>
      <w:r w:rsidRPr="00EF6584">
        <w:rPr>
          <w:rFonts w:ascii="Arial" w:hAnsi="Arial" w:cs="Arial"/>
          <w:sz w:val="24"/>
          <w:szCs w:val="24"/>
        </w:rPr>
        <w:lastRenderedPageBreak/>
        <w:t xml:space="preserve">Once </w:t>
      </w:r>
      <w:r w:rsidR="005B3A35" w:rsidRPr="00EF6584">
        <w:rPr>
          <w:rFonts w:ascii="Arial" w:hAnsi="Arial" w:cs="Arial"/>
          <w:sz w:val="24"/>
          <w:szCs w:val="24"/>
        </w:rPr>
        <w:t xml:space="preserve">an apprentice is </w:t>
      </w:r>
      <w:r w:rsidRPr="00EF6584">
        <w:rPr>
          <w:rFonts w:ascii="Arial" w:hAnsi="Arial" w:cs="Arial"/>
          <w:sz w:val="24"/>
          <w:szCs w:val="24"/>
        </w:rPr>
        <w:t xml:space="preserve">recruited, </w:t>
      </w:r>
      <w:r w:rsidR="00455663">
        <w:rPr>
          <w:rFonts w:ascii="Arial" w:hAnsi="Arial" w:cs="Arial"/>
          <w:sz w:val="24"/>
          <w:szCs w:val="24"/>
        </w:rPr>
        <w:t>NYHR</w:t>
      </w:r>
      <w:r w:rsidR="00F335EE" w:rsidRPr="00EF6584">
        <w:rPr>
          <w:rFonts w:ascii="Arial" w:hAnsi="Arial" w:cs="Arial"/>
          <w:sz w:val="24"/>
          <w:szCs w:val="24"/>
        </w:rPr>
        <w:t xml:space="preserve"> will provide ongoing support and advice around your </w:t>
      </w:r>
      <w:r w:rsidR="00E95E3A" w:rsidRPr="00EF6584">
        <w:rPr>
          <w:rFonts w:ascii="Arial" w:hAnsi="Arial" w:cs="Arial"/>
          <w:sz w:val="24"/>
          <w:szCs w:val="24"/>
        </w:rPr>
        <w:t>apprentice</w:t>
      </w:r>
      <w:r w:rsidRPr="00EF6584">
        <w:rPr>
          <w:rFonts w:ascii="Arial" w:hAnsi="Arial" w:cs="Arial"/>
          <w:sz w:val="24"/>
          <w:szCs w:val="24"/>
        </w:rPr>
        <w:t xml:space="preserve"> as an employee</w:t>
      </w:r>
      <w:r w:rsidR="00A10423" w:rsidRPr="00EF6584">
        <w:rPr>
          <w:rFonts w:ascii="Arial" w:hAnsi="Arial" w:cs="Arial"/>
          <w:sz w:val="24"/>
          <w:szCs w:val="24"/>
        </w:rPr>
        <w:t xml:space="preserve">, </w:t>
      </w:r>
      <w:r w:rsidR="00F335EE" w:rsidRPr="00EF6584">
        <w:rPr>
          <w:rFonts w:ascii="Arial" w:hAnsi="Arial" w:cs="Arial"/>
          <w:sz w:val="24"/>
          <w:szCs w:val="24"/>
        </w:rPr>
        <w:t>just as they do with all other staff members</w:t>
      </w:r>
      <w:r w:rsidR="00E95E3A" w:rsidRPr="00EF6584">
        <w:rPr>
          <w:rFonts w:ascii="Arial" w:hAnsi="Arial" w:cs="Arial"/>
          <w:sz w:val="24"/>
          <w:szCs w:val="24"/>
        </w:rPr>
        <w:t>.</w:t>
      </w:r>
      <w:r w:rsidR="00747E0E" w:rsidRPr="00EF6584">
        <w:rPr>
          <w:rFonts w:ascii="Arial" w:hAnsi="Arial" w:cs="Arial"/>
          <w:sz w:val="24"/>
          <w:szCs w:val="24"/>
        </w:rPr>
        <w:t xml:space="preserve"> </w:t>
      </w:r>
      <w:r w:rsidRPr="00EF6584">
        <w:rPr>
          <w:rFonts w:ascii="Arial" w:hAnsi="Arial" w:cs="Arial"/>
          <w:sz w:val="24"/>
          <w:szCs w:val="24"/>
        </w:rPr>
        <w:t>Any issues c</w:t>
      </w:r>
      <w:r w:rsidR="00747E0E" w:rsidRPr="00EF6584">
        <w:rPr>
          <w:rFonts w:ascii="Arial" w:hAnsi="Arial" w:cs="Arial"/>
          <w:sz w:val="24"/>
          <w:szCs w:val="24"/>
        </w:rPr>
        <w:t>oncern</w:t>
      </w:r>
      <w:r w:rsidRPr="00EF6584">
        <w:rPr>
          <w:rFonts w:ascii="Arial" w:hAnsi="Arial" w:cs="Arial"/>
          <w:sz w:val="24"/>
          <w:szCs w:val="24"/>
        </w:rPr>
        <w:t xml:space="preserve">ing </w:t>
      </w:r>
      <w:r w:rsidR="00747E0E" w:rsidRPr="00EF6584">
        <w:rPr>
          <w:rFonts w:ascii="Arial" w:hAnsi="Arial" w:cs="Arial"/>
          <w:sz w:val="24"/>
          <w:szCs w:val="24"/>
        </w:rPr>
        <w:t xml:space="preserve">the training would be directed to the commissioned training provider. </w:t>
      </w:r>
      <w:r w:rsidR="00E95E3A" w:rsidRPr="00EF6584">
        <w:rPr>
          <w:rFonts w:ascii="Arial" w:hAnsi="Arial" w:cs="Arial"/>
          <w:sz w:val="24"/>
          <w:szCs w:val="24"/>
        </w:rPr>
        <w:t xml:space="preserve"> </w:t>
      </w:r>
    </w:p>
    <w:p w14:paraId="75AF84BB" w14:textId="77777777" w:rsidR="00764D22" w:rsidRDefault="00764D22" w:rsidP="003874CB">
      <w:pPr>
        <w:pStyle w:val="NoSpacing"/>
        <w:rPr>
          <w:rFonts w:ascii="Arial" w:hAnsi="Arial" w:cs="Arial"/>
          <w:sz w:val="24"/>
          <w:szCs w:val="24"/>
        </w:rPr>
      </w:pPr>
    </w:p>
    <w:p w14:paraId="6984036D" w14:textId="77777777" w:rsidR="008F2228" w:rsidRPr="008F2228" w:rsidRDefault="008F2228" w:rsidP="003874CB">
      <w:pPr>
        <w:pStyle w:val="NoSpacing"/>
        <w:rPr>
          <w:rFonts w:ascii="Arial" w:hAnsi="Arial" w:cs="Arial"/>
          <w:b/>
          <w:sz w:val="24"/>
          <w:szCs w:val="24"/>
        </w:rPr>
      </w:pPr>
      <w:r w:rsidRPr="008F2228">
        <w:rPr>
          <w:rFonts w:ascii="Arial" w:hAnsi="Arial" w:cs="Arial"/>
          <w:b/>
          <w:sz w:val="24"/>
          <w:szCs w:val="24"/>
        </w:rPr>
        <w:t>Accessing locally maintained and voluntary controlled schools needs</w:t>
      </w:r>
    </w:p>
    <w:p w14:paraId="0884526E" w14:textId="77777777" w:rsidR="008F2228" w:rsidRPr="00EF6584" w:rsidRDefault="008F2228" w:rsidP="003874CB">
      <w:pPr>
        <w:pStyle w:val="NoSpacing"/>
        <w:rPr>
          <w:rFonts w:ascii="Arial" w:hAnsi="Arial" w:cs="Arial"/>
          <w:sz w:val="24"/>
          <w:szCs w:val="24"/>
        </w:rPr>
      </w:pPr>
    </w:p>
    <w:p w14:paraId="575AF3AB" w14:textId="77777777" w:rsidR="00764D22" w:rsidRPr="00EF6584" w:rsidRDefault="00764D22" w:rsidP="003874CB">
      <w:pPr>
        <w:pStyle w:val="NoSpacing"/>
        <w:rPr>
          <w:rFonts w:ascii="Arial" w:hAnsi="Arial" w:cs="Arial"/>
          <w:sz w:val="24"/>
          <w:szCs w:val="24"/>
        </w:rPr>
      </w:pPr>
      <w:r w:rsidRPr="00EF6584">
        <w:rPr>
          <w:rFonts w:ascii="Arial" w:hAnsi="Arial" w:cs="Arial"/>
          <w:sz w:val="24"/>
          <w:szCs w:val="24"/>
        </w:rPr>
        <w:t xml:space="preserve">It is important to </w:t>
      </w:r>
      <w:r w:rsidR="005B3A35" w:rsidRPr="00EF6584">
        <w:rPr>
          <w:rFonts w:ascii="Arial" w:hAnsi="Arial" w:cs="Arial"/>
          <w:sz w:val="24"/>
          <w:szCs w:val="24"/>
        </w:rPr>
        <w:t>remember</w:t>
      </w:r>
      <w:r w:rsidRPr="00EF6584">
        <w:rPr>
          <w:rFonts w:ascii="Arial" w:hAnsi="Arial" w:cs="Arial"/>
          <w:sz w:val="24"/>
          <w:szCs w:val="24"/>
        </w:rPr>
        <w:t xml:space="preserve"> that </w:t>
      </w:r>
      <w:r w:rsidR="00546F28" w:rsidRPr="00EF6584">
        <w:rPr>
          <w:rFonts w:ascii="Arial" w:hAnsi="Arial" w:cs="Arial"/>
          <w:sz w:val="24"/>
          <w:szCs w:val="24"/>
        </w:rPr>
        <w:t xml:space="preserve">Government regulations mean that </w:t>
      </w:r>
      <w:r w:rsidRPr="00EF6584">
        <w:rPr>
          <w:rFonts w:ascii="Arial" w:hAnsi="Arial" w:cs="Arial"/>
          <w:sz w:val="24"/>
          <w:szCs w:val="24"/>
        </w:rPr>
        <w:t xml:space="preserve">apprenticeships </w:t>
      </w:r>
      <w:r w:rsidR="005B3A35" w:rsidRPr="00EF6584">
        <w:rPr>
          <w:rFonts w:ascii="Arial" w:hAnsi="Arial" w:cs="Arial"/>
          <w:sz w:val="24"/>
          <w:szCs w:val="24"/>
        </w:rPr>
        <w:t xml:space="preserve">for locally maintained and voluntary controlled schools </w:t>
      </w:r>
      <w:r w:rsidR="00546F28" w:rsidRPr="00EF6584">
        <w:rPr>
          <w:rFonts w:ascii="Arial" w:hAnsi="Arial" w:cs="Arial"/>
          <w:sz w:val="24"/>
          <w:szCs w:val="24"/>
        </w:rPr>
        <w:t xml:space="preserve">can only be </w:t>
      </w:r>
      <w:r w:rsidRPr="00EF6584">
        <w:rPr>
          <w:rFonts w:ascii="Arial" w:hAnsi="Arial" w:cs="Arial"/>
          <w:sz w:val="24"/>
          <w:szCs w:val="24"/>
        </w:rPr>
        <w:t xml:space="preserve">commissioned via NYCC </w:t>
      </w:r>
      <w:r w:rsidR="00996E75" w:rsidRPr="00EF6584">
        <w:rPr>
          <w:rFonts w:ascii="Arial" w:hAnsi="Arial" w:cs="Arial"/>
          <w:sz w:val="24"/>
          <w:szCs w:val="24"/>
        </w:rPr>
        <w:t xml:space="preserve">as operator of the </w:t>
      </w:r>
      <w:r w:rsidRPr="00EF6584">
        <w:rPr>
          <w:rFonts w:ascii="Arial" w:hAnsi="Arial" w:cs="Arial"/>
          <w:sz w:val="24"/>
          <w:szCs w:val="24"/>
        </w:rPr>
        <w:t>DAS</w:t>
      </w:r>
      <w:r w:rsidR="00996E75" w:rsidRPr="00EF6584">
        <w:rPr>
          <w:rFonts w:ascii="Arial" w:hAnsi="Arial" w:cs="Arial"/>
          <w:sz w:val="24"/>
          <w:szCs w:val="24"/>
        </w:rPr>
        <w:t xml:space="preserve"> for </w:t>
      </w:r>
      <w:r w:rsidR="00680ED4" w:rsidRPr="005152F8">
        <w:rPr>
          <w:rFonts w:ascii="Arial" w:hAnsi="Arial" w:cs="Arial"/>
          <w:sz w:val="24"/>
          <w:szCs w:val="24"/>
        </w:rPr>
        <w:t>such</w:t>
      </w:r>
      <w:r w:rsidR="00680ED4" w:rsidRPr="00EF6584">
        <w:rPr>
          <w:rFonts w:ascii="Arial" w:hAnsi="Arial" w:cs="Arial"/>
          <w:sz w:val="24"/>
          <w:szCs w:val="24"/>
        </w:rPr>
        <w:t xml:space="preserve"> </w:t>
      </w:r>
      <w:r w:rsidR="00996E75" w:rsidRPr="00EF6584">
        <w:rPr>
          <w:rFonts w:ascii="Arial" w:hAnsi="Arial" w:cs="Arial"/>
          <w:sz w:val="24"/>
          <w:szCs w:val="24"/>
        </w:rPr>
        <w:t>schools</w:t>
      </w:r>
      <w:r w:rsidR="00546F28" w:rsidRPr="00EF6584">
        <w:rPr>
          <w:rFonts w:ascii="Arial" w:hAnsi="Arial" w:cs="Arial"/>
          <w:sz w:val="24"/>
          <w:szCs w:val="24"/>
        </w:rPr>
        <w:t>, and only approved apprenticeship providers procured by NYCC through the DAS can be used to deliver training and assessment</w:t>
      </w:r>
      <w:r w:rsidRPr="00EF6584">
        <w:rPr>
          <w:rFonts w:ascii="Arial" w:hAnsi="Arial" w:cs="Arial"/>
          <w:sz w:val="24"/>
          <w:szCs w:val="24"/>
        </w:rPr>
        <w:t xml:space="preserve">. </w:t>
      </w:r>
      <w:r w:rsidR="00996E75" w:rsidRPr="00EF6584">
        <w:rPr>
          <w:rFonts w:ascii="Arial" w:hAnsi="Arial" w:cs="Arial"/>
          <w:sz w:val="24"/>
          <w:szCs w:val="24"/>
        </w:rPr>
        <w:t xml:space="preserve"> </w:t>
      </w:r>
      <w:r w:rsidR="00546F28" w:rsidRPr="00EF6584">
        <w:rPr>
          <w:rFonts w:ascii="Arial" w:hAnsi="Arial" w:cs="Arial"/>
          <w:sz w:val="24"/>
          <w:szCs w:val="24"/>
        </w:rPr>
        <w:t>It is not possible to use non approved apprenticeships schemes or providers or to draw down the levy</w:t>
      </w:r>
      <w:r w:rsidR="003C747C">
        <w:rPr>
          <w:rFonts w:ascii="Arial" w:hAnsi="Arial" w:cs="Arial"/>
          <w:sz w:val="24"/>
          <w:szCs w:val="24"/>
        </w:rPr>
        <w:t>.</w:t>
      </w:r>
    </w:p>
    <w:p w14:paraId="5742B951" w14:textId="77777777" w:rsidR="003874CB" w:rsidRPr="00EF6584" w:rsidRDefault="003874CB" w:rsidP="003874CB">
      <w:pPr>
        <w:pStyle w:val="NoSpacing"/>
        <w:rPr>
          <w:rFonts w:ascii="Arial" w:hAnsi="Arial" w:cs="Arial"/>
          <w:sz w:val="24"/>
          <w:szCs w:val="24"/>
        </w:rPr>
      </w:pPr>
    </w:p>
    <w:p w14:paraId="35CC3C3B" w14:textId="2E905701" w:rsidR="001469E4" w:rsidRPr="00EF6584" w:rsidRDefault="00292F3E" w:rsidP="001469E4">
      <w:pPr>
        <w:rPr>
          <w:rFonts w:ascii="Arial" w:hAnsi="Arial" w:cs="Arial"/>
          <w:sz w:val="24"/>
          <w:szCs w:val="24"/>
          <w:highlight w:val="yellow"/>
        </w:rPr>
      </w:pPr>
      <w:r w:rsidRPr="00EF6584">
        <w:rPr>
          <w:rFonts w:ascii="Arial" w:hAnsi="Arial" w:cs="Arial"/>
          <w:color w:val="000000"/>
          <w:sz w:val="24"/>
          <w:szCs w:val="24"/>
        </w:rPr>
        <w:t>Therefore, a</w:t>
      </w:r>
      <w:r w:rsidR="001469E4" w:rsidRPr="00EF6584">
        <w:rPr>
          <w:rFonts w:ascii="Arial" w:hAnsi="Arial" w:cs="Arial"/>
          <w:color w:val="000000"/>
          <w:sz w:val="24"/>
          <w:szCs w:val="24"/>
        </w:rPr>
        <w:t>s mentioned above, i</w:t>
      </w:r>
      <w:r w:rsidR="00E95E3A" w:rsidRPr="00EF6584">
        <w:rPr>
          <w:rFonts w:ascii="Arial" w:hAnsi="Arial" w:cs="Arial"/>
          <w:color w:val="000000"/>
          <w:sz w:val="24"/>
          <w:szCs w:val="24"/>
        </w:rPr>
        <w:t xml:space="preserve">n order for NYCC to understand the needs </w:t>
      </w:r>
      <w:r w:rsidR="001469E4" w:rsidRPr="00EF6584">
        <w:rPr>
          <w:rFonts w:ascii="Arial" w:hAnsi="Arial" w:cs="Arial"/>
          <w:color w:val="000000"/>
          <w:sz w:val="24"/>
          <w:szCs w:val="24"/>
        </w:rPr>
        <w:t xml:space="preserve">of all </w:t>
      </w:r>
      <w:r w:rsidR="00E95E3A" w:rsidRPr="00EF6584">
        <w:rPr>
          <w:rFonts w:ascii="Arial" w:hAnsi="Arial" w:cs="Arial"/>
          <w:color w:val="000000"/>
          <w:sz w:val="24"/>
          <w:szCs w:val="24"/>
        </w:rPr>
        <w:t>local</w:t>
      </w:r>
      <w:r w:rsidR="001469E4" w:rsidRPr="00EF6584">
        <w:rPr>
          <w:rFonts w:ascii="Arial" w:hAnsi="Arial" w:cs="Arial"/>
          <w:color w:val="000000"/>
          <w:sz w:val="24"/>
          <w:szCs w:val="24"/>
        </w:rPr>
        <w:t>ly</w:t>
      </w:r>
      <w:r w:rsidR="00E95E3A" w:rsidRPr="00EF6584">
        <w:rPr>
          <w:rFonts w:ascii="Arial" w:hAnsi="Arial" w:cs="Arial"/>
          <w:color w:val="000000"/>
          <w:sz w:val="24"/>
          <w:szCs w:val="24"/>
        </w:rPr>
        <w:t xml:space="preserve"> maintained</w:t>
      </w:r>
      <w:r w:rsidR="005E43B8" w:rsidRPr="00EF6584">
        <w:rPr>
          <w:rFonts w:ascii="Arial" w:hAnsi="Arial" w:cs="Arial"/>
          <w:color w:val="000000"/>
          <w:sz w:val="24"/>
          <w:szCs w:val="24"/>
        </w:rPr>
        <w:t xml:space="preserve"> and voluntary controlled </w:t>
      </w:r>
      <w:r w:rsidR="00E95E3A" w:rsidRPr="00EF6584">
        <w:rPr>
          <w:rFonts w:ascii="Arial" w:hAnsi="Arial" w:cs="Arial"/>
          <w:color w:val="000000"/>
          <w:sz w:val="24"/>
          <w:szCs w:val="24"/>
        </w:rPr>
        <w:t>schools</w:t>
      </w:r>
      <w:r w:rsidR="005E43B8" w:rsidRPr="00EF6584">
        <w:rPr>
          <w:rFonts w:ascii="Arial" w:hAnsi="Arial" w:cs="Arial"/>
          <w:color w:val="000000"/>
          <w:sz w:val="24"/>
          <w:szCs w:val="24"/>
        </w:rPr>
        <w:t xml:space="preserve">, </w:t>
      </w:r>
      <w:r w:rsidR="00E95E3A" w:rsidRPr="00EF6584">
        <w:rPr>
          <w:rFonts w:ascii="Arial" w:hAnsi="Arial" w:cs="Arial"/>
          <w:color w:val="000000"/>
          <w:sz w:val="24"/>
          <w:szCs w:val="24"/>
        </w:rPr>
        <w:t>a</w:t>
      </w:r>
      <w:r w:rsidR="008A5B46" w:rsidRPr="00EF6584">
        <w:rPr>
          <w:rFonts w:ascii="Arial" w:hAnsi="Arial" w:cs="Arial"/>
          <w:color w:val="000000"/>
          <w:sz w:val="24"/>
          <w:szCs w:val="24"/>
        </w:rPr>
        <w:t>n on line</w:t>
      </w:r>
      <w:r w:rsidR="00E95E3A" w:rsidRPr="00EF6584">
        <w:rPr>
          <w:rFonts w:ascii="Arial" w:hAnsi="Arial" w:cs="Arial"/>
          <w:color w:val="000000"/>
          <w:sz w:val="24"/>
          <w:szCs w:val="24"/>
        </w:rPr>
        <w:t xml:space="preserve"> survey is being commissioned.</w:t>
      </w:r>
      <w:r w:rsidR="001469E4" w:rsidRPr="00EF6584">
        <w:rPr>
          <w:rFonts w:ascii="Arial" w:hAnsi="Arial" w:cs="Arial"/>
          <w:color w:val="000000"/>
          <w:sz w:val="24"/>
          <w:szCs w:val="24"/>
        </w:rPr>
        <w:t xml:space="preserve">  </w:t>
      </w:r>
      <w:r w:rsidR="001469E4" w:rsidRPr="00EF6584">
        <w:rPr>
          <w:rFonts w:ascii="Arial" w:hAnsi="Arial" w:cs="Arial"/>
          <w:sz w:val="24"/>
          <w:szCs w:val="24"/>
        </w:rPr>
        <w:t>It is anticipated that th</w:t>
      </w:r>
      <w:r w:rsidR="008A5B46" w:rsidRPr="00EF6584">
        <w:rPr>
          <w:rFonts w:ascii="Arial" w:hAnsi="Arial" w:cs="Arial"/>
          <w:sz w:val="24"/>
          <w:szCs w:val="24"/>
        </w:rPr>
        <w:t>is</w:t>
      </w:r>
      <w:r w:rsidR="001469E4" w:rsidRPr="00EF6584">
        <w:rPr>
          <w:rFonts w:ascii="Arial" w:hAnsi="Arial" w:cs="Arial"/>
          <w:sz w:val="24"/>
          <w:szCs w:val="24"/>
        </w:rPr>
        <w:t xml:space="preserve"> survey will be </w:t>
      </w:r>
      <w:r w:rsidR="008A5B46" w:rsidRPr="00EF6584">
        <w:rPr>
          <w:rFonts w:ascii="Arial" w:hAnsi="Arial" w:cs="Arial"/>
          <w:sz w:val="24"/>
          <w:szCs w:val="24"/>
        </w:rPr>
        <w:t xml:space="preserve">available </w:t>
      </w:r>
      <w:r w:rsidR="001469E4" w:rsidRPr="00EF6584">
        <w:rPr>
          <w:rFonts w:ascii="Arial" w:hAnsi="Arial" w:cs="Arial"/>
          <w:sz w:val="24"/>
          <w:szCs w:val="24"/>
        </w:rPr>
        <w:t xml:space="preserve">to you by </w:t>
      </w:r>
      <w:r w:rsidR="00021F60">
        <w:rPr>
          <w:rFonts w:ascii="Arial" w:hAnsi="Arial" w:cs="Arial"/>
          <w:sz w:val="24"/>
          <w:szCs w:val="24"/>
        </w:rPr>
        <w:t>early</w:t>
      </w:r>
      <w:r w:rsidR="00021F60" w:rsidRPr="00EF6584">
        <w:rPr>
          <w:rFonts w:ascii="Arial" w:hAnsi="Arial" w:cs="Arial"/>
          <w:sz w:val="24"/>
          <w:szCs w:val="24"/>
        </w:rPr>
        <w:t xml:space="preserve"> May</w:t>
      </w:r>
      <w:r w:rsidR="001469E4" w:rsidRPr="00EF6584">
        <w:rPr>
          <w:rFonts w:ascii="Arial" w:hAnsi="Arial" w:cs="Arial"/>
          <w:sz w:val="24"/>
          <w:szCs w:val="24"/>
        </w:rPr>
        <w:t xml:space="preserve">.  </w:t>
      </w:r>
    </w:p>
    <w:p w14:paraId="772F7B2C" w14:textId="77777777" w:rsidR="00E95E3A" w:rsidRPr="00EF6584" w:rsidRDefault="00E95E3A" w:rsidP="00E95E3A">
      <w:pPr>
        <w:rPr>
          <w:rFonts w:ascii="Arial" w:hAnsi="Arial" w:cs="Arial"/>
          <w:sz w:val="24"/>
          <w:szCs w:val="24"/>
        </w:rPr>
      </w:pPr>
      <w:r w:rsidRPr="00EF6584">
        <w:rPr>
          <w:rFonts w:ascii="Arial" w:hAnsi="Arial" w:cs="Arial"/>
          <w:color w:val="000000"/>
          <w:sz w:val="24"/>
          <w:szCs w:val="24"/>
        </w:rPr>
        <w:t xml:space="preserve">The survey </w:t>
      </w:r>
      <w:r w:rsidR="004302CA" w:rsidRPr="00EF6584">
        <w:rPr>
          <w:rFonts w:ascii="Arial" w:hAnsi="Arial" w:cs="Arial"/>
          <w:sz w:val="24"/>
          <w:szCs w:val="24"/>
        </w:rPr>
        <w:t xml:space="preserve">will </w:t>
      </w:r>
      <w:r w:rsidRPr="00EF6584">
        <w:rPr>
          <w:rFonts w:ascii="Arial" w:hAnsi="Arial" w:cs="Arial"/>
          <w:sz w:val="24"/>
          <w:szCs w:val="24"/>
        </w:rPr>
        <w:t xml:space="preserve">provide information on the apprenticeship frameworks and standards currently available for job areas </w:t>
      </w:r>
      <w:r w:rsidR="00F32214">
        <w:rPr>
          <w:rFonts w:ascii="Arial" w:hAnsi="Arial" w:cs="Arial"/>
          <w:sz w:val="24"/>
          <w:szCs w:val="24"/>
        </w:rPr>
        <w:t xml:space="preserve">most </w:t>
      </w:r>
      <w:r w:rsidRPr="00EF6584">
        <w:rPr>
          <w:rFonts w:ascii="Arial" w:hAnsi="Arial" w:cs="Arial"/>
          <w:sz w:val="24"/>
          <w:szCs w:val="24"/>
        </w:rPr>
        <w:t>relevant to schools and ask</w:t>
      </w:r>
      <w:r w:rsidR="007C1547" w:rsidRPr="00EF6584">
        <w:rPr>
          <w:rFonts w:ascii="Arial" w:hAnsi="Arial" w:cs="Arial"/>
          <w:sz w:val="24"/>
          <w:szCs w:val="24"/>
        </w:rPr>
        <w:t xml:space="preserve"> you</w:t>
      </w:r>
      <w:r w:rsidRPr="00EF6584">
        <w:rPr>
          <w:rFonts w:ascii="Arial" w:hAnsi="Arial" w:cs="Arial"/>
          <w:sz w:val="24"/>
          <w:szCs w:val="24"/>
        </w:rPr>
        <w:t xml:space="preserve"> to use this to estimate </w:t>
      </w:r>
      <w:r w:rsidR="004302CA" w:rsidRPr="00EF6584">
        <w:rPr>
          <w:rFonts w:ascii="Arial" w:hAnsi="Arial" w:cs="Arial"/>
          <w:sz w:val="24"/>
          <w:szCs w:val="24"/>
        </w:rPr>
        <w:t>your</w:t>
      </w:r>
      <w:r w:rsidRPr="00EF6584">
        <w:rPr>
          <w:rFonts w:ascii="Arial" w:hAnsi="Arial" w:cs="Arial"/>
          <w:sz w:val="24"/>
          <w:szCs w:val="24"/>
        </w:rPr>
        <w:t xml:space="preserve"> likely demand for apprenticeships</w:t>
      </w:r>
      <w:r w:rsidR="001469E4" w:rsidRPr="00EF6584">
        <w:rPr>
          <w:rFonts w:ascii="Arial" w:hAnsi="Arial" w:cs="Arial"/>
          <w:sz w:val="24"/>
          <w:szCs w:val="24"/>
        </w:rPr>
        <w:t xml:space="preserve"> </w:t>
      </w:r>
      <w:r w:rsidR="004302CA" w:rsidRPr="00EF6584">
        <w:rPr>
          <w:rFonts w:ascii="Arial" w:hAnsi="Arial" w:cs="Arial"/>
          <w:sz w:val="24"/>
          <w:szCs w:val="24"/>
        </w:rPr>
        <w:t xml:space="preserve">in specific job areas </w:t>
      </w:r>
      <w:r w:rsidR="001469E4" w:rsidRPr="00EF6584">
        <w:rPr>
          <w:rFonts w:ascii="Arial" w:hAnsi="Arial" w:cs="Arial"/>
          <w:sz w:val="24"/>
          <w:szCs w:val="24"/>
        </w:rPr>
        <w:t>over the next three years</w:t>
      </w:r>
      <w:r w:rsidRPr="00EF6584">
        <w:rPr>
          <w:rFonts w:ascii="Arial" w:hAnsi="Arial" w:cs="Arial"/>
          <w:sz w:val="24"/>
          <w:szCs w:val="24"/>
        </w:rPr>
        <w:t>.</w:t>
      </w:r>
      <w:r w:rsidR="001469E4" w:rsidRPr="00EF6584">
        <w:rPr>
          <w:rFonts w:ascii="Arial" w:hAnsi="Arial" w:cs="Arial"/>
          <w:sz w:val="24"/>
          <w:szCs w:val="24"/>
        </w:rPr>
        <w:t xml:space="preserve">  </w:t>
      </w:r>
    </w:p>
    <w:p w14:paraId="73953BB8" w14:textId="77777777" w:rsidR="00E86D6E" w:rsidRPr="00EF6584" w:rsidRDefault="001469E4" w:rsidP="00266916">
      <w:pPr>
        <w:rPr>
          <w:rFonts w:ascii="Arial" w:hAnsi="Arial" w:cs="Arial"/>
          <w:sz w:val="24"/>
          <w:szCs w:val="24"/>
        </w:rPr>
      </w:pPr>
      <w:r w:rsidRPr="00EF6584">
        <w:rPr>
          <w:rFonts w:ascii="Arial" w:hAnsi="Arial" w:cs="Arial"/>
          <w:sz w:val="24"/>
          <w:szCs w:val="24"/>
        </w:rPr>
        <w:t>May w</w:t>
      </w:r>
      <w:r w:rsidR="00E86D6E" w:rsidRPr="00EF6584">
        <w:rPr>
          <w:rFonts w:ascii="Arial" w:hAnsi="Arial" w:cs="Arial"/>
          <w:sz w:val="24"/>
          <w:szCs w:val="24"/>
        </w:rPr>
        <w:t xml:space="preserve">e strongly advise you to complete the survey as we will use the information provided to help us match suppliers according to </w:t>
      </w:r>
      <w:r w:rsidRPr="00EF6584">
        <w:rPr>
          <w:rFonts w:ascii="Arial" w:hAnsi="Arial" w:cs="Arial"/>
          <w:sz w:val="24"/>
          <w:szCs w:val="24"/>
        </w:rPr>
        <w:t xml:space="preserve">your </w:t>
      </w:r>
      <w:r w:rsidR="00E86D6E" w:rsidRPr="00EF6584">
        <w:rPr>
          <w:rFonts w:ascii="Arial" w:hAnsi="Arial" w:cs="Arial"/>
          <w:sz w:val="24"/>
          <w:szCs w:val="24"/>
        </w:rPr>
        <w:t>apprenticeship requirements based on quality, price and locality.</w:t>
      </w:r>
      <w:r w:rsidR="003902EB" w:rsidRPr="00EF6584">
        <w:rPr>
          <w:rFonts w:ascii="Arial" w:hAnsi="Arial" w:cs="Arial"/>
          <w:sz w:val="24"/>
          <w:szCs w:val="24"/>
        </w:rPr>
        <w:t xml:space="preserve">  </w:t>
      </w:r>
      <w:r w:rsidR="00E86D6E" w:rsidRPr="00EF6584">
        <w:rPr>
          <w:rFonts w:ascii="Arial" w:hAnsi="Arial" w:cs="Arial"/>
          <w:sz w:val="24"/>
          <w:szCs w:val="24"/>
        </w:rPr>
        <w:t xml:space="preserve">We will also use the information provided to gauge how best we can support schools to ensure maximum </w:t>
      </w:r>
      <w:r w:rsidR="004302CA" w:rsidRPr="00EF6584">
        <w:rPr>
          <w:rFonts w:ascii="Arial" w:hAnsi="Arial" w:cs="Arial"/>
          <w:sz w:val="24"/>
          <w:szCs w:val="24"/>
        </w:rPr>
        <w:t xml:space="preserve">value for money from </w:t>
      </w:r>
      <w:r w:rsidR="00E86D6E" w:rsidRPr="00EF6584">
        <w:rPr>
          <w:rFonts w:ascii="Arial" w:hAnsi="Arial" w:cs="Arial"/>
          <w:sz w:val="24"/>
          <w:szCs w:val="24"/>
        </w:rPr>
        <w:t>the levy.</w:t>
      </w:r>
    </w:p>
    <w:p w14:paraId="3F21020C" w14:textId="1FC5DE84" w:rsidR="007C4C09" w:rsidRPr="00EF6584" w:rsidRDefault="00266916" w:rsidP="00003332">
      <w:pPr>
        <w:rPr>
          <w:rFonts w:ascii="Arial" w:hAnsi="Arial" w:cs="Arial"/>
          <w:sz w:val="24"/>
          <w:szCs w:val="24"/>
          <w:lang w:eastAsia="en-GB"/>
        </w:rPr>
      </w:pPr>
      <w:r w:rsidRPr="00EF6584">
        <w:rPr>
          <w:rFonts w:ascii="Arial" w:hAnsi="Arial" w:cs="Arial"/>
          <w:sz w:val="24"/>
          <w:szCs w:val="24"/>
          <w:lang w:val="en"/>
        </w:rPr>
        <w:t>Foundation, Volunt</w:t>
      </w:r>
      <w:r w:rsidR="00630B92" w:rsidRPr="00EF6584">
        <w:rPr>
          <w:rFonts w:ascii="Arial" w:hAnsi="Arial" w:cs="Arial"/>
          <w:sz w:val="24"/>
          <w:szCs w:val="24"/>
          <w:lang w:val="en"/>
        </w:rPr>
        <w:t>ary Aided S</w:t>
      </w:r>
      <w:r w:rsidRPr="00EF6584">
        <w:rPr>
          <w:rFonts w:ascii="Arial" w:hAnsi="Arial" w:cs="Arial"/>
          <w:sz w:val="24"/>
          <w:szCs w:val="24"/>
          <w:lang w:val="en"/>
        </w:rPr>
        <w:t xml:space="preserve">chools and Academies </w:t>
      </w:r>
      <w:r w:rsidR="00E95E3A" w:rsidRPr="00EF6584">
        <w:rPr>
          <w:rFonts w:ascii="Arial" w:hAnsi="Arial" w:cs="Arial"/>
          <w:sz w:val="24"/>
          <w:szCs w:val="24"/>
          <w:lang w:val="en"/>
        </w:rPr>
        <w:t>who are levy payers in their own right</w:t>
      </w:r>
      <w:r w:rsidR="00764D22" w:rsidRPr="00EF6584">
        <w:rPr>
          <w:rFonts w:ascii="Arial" w:hAnsi="Arial" w:cs="Arial"/>
          <w:sz w:val="24"/>
          <w:szCs w:val="24"/>
          <w:lang w:val="en"/>
        </w:rPr>
        <w:t xml:space="preserve"> or not part of the new </w:t>
      </w:r>
      <w:r w:rsidR="00747E0E" w:rsidRPr="00EF6584">
        <w:rPr>
          <w:rFonts w:ascii="Arial" w:hAnsi="Arial" w:cs="Arial"/>
          <w:sz w:val="24"/>
          <w:szCs w:val="24"/>
          <w:lang w:val="en"/>
        </w:rPr>
        <w:t xml:space="preserve">apprenticeship funding </w:t>
      </w:r>
      <w:r w:rsidR="00764D22" w:rsidRPr="00EF6584">
        <w:rPr>
          <w:rFonts w:ascii="Arial" w:hAnsi="Arial" w:cs="Arial"/>
          <w:sz w:val="24"/>
          <w:szCs w:val="24"/>
          <w:lang w:val="en"/>
        </w:rPr>
        <w:t>scheme</w:t>
      </w:r>
      <w:r w:rsidR="00E95E3A" w:rsidRPr="00EF6584">
        <w:rPr>
          <w:rFonts w:ascii="Arial" w:hAnsi="Arial" w:cs="Arial"/>
          <w:sz w:val="24"/>
          <w:szCs w:val="24"/>
          <w:lang w:val="en"/>
        </w:rPr>
        <w:t xml:space="preserve"> </w:t>
      </w:r>
      <w:r w:rsidRPr="00EF6584">
        <w:rPr>
          <w:rFonts w:ascii="Arial" w:hAnsi="Arial" w:cs="Arial"/>
          <w:sz w:val="24"/>
          <w:szCs w:val="24"/>
          <w:lang w:val="en"/>
        </w:rPr>
        <w:t>do not need to complete the survey, given the</w:t>
      </w:r>
      <w:r w:rsidR="00764D22" w:rsidRPr="00EF6584">
        <w:rPr>
          <w:rFonts w:ascii="Arial" w:hAnsi="Arial" w:cs="Arial"/>
          <w:sz w:val="24"/>
          <w:szCs w:val="24"/>
          <w:lang w:val="en"/>
        </w:rPr>
        <w:t xml:space="preserve">y are responsible for their own DAS system and therefore </w:t>
      </w:r>
      <w:r w:rsidR="007C1547" w:rsidRPr="00EF6584">
        <w:rPr>
          <w:rFonts w:ascii="Arial" w:hAnsi="Arial" w:cs="Arial"/>
          <w:sz w:val="24"/>
          <w:szCs w:val="24"/>
          <w:lang w:val="en"/>
        </w:rPr>
        <w:t xml:space="preserve">their own </w:t>
      </w:r>
      <w:r w:rsidR="00764D22" w:rsidRPr="00EF6584">
        <w:rPr>
          <w:rFonts w:ascii="Arial" w:hAnsi="Arial" w:cs="Arial"/>
          <w:sz w:val="24"/>
          <w:szCs w:val="24"/>
          <w:lang w:val="en"/>
        </w:rPr>
        <w:t>commissioning</w:t>
      </w:r>
      <w:r w:rsidR="007C1547" w:rsidRPr="00EF6584">
        <w:rPr>
          <w:rFonts w:ascii="Arial" w:hAnsi="Arial" w:cs="Arial"/>
          <w:sz w:val="24"/>
          <w:szCs w:val="24"/>
          <w:lang w:val="en"/>
        </w:rPr>
        <w:t>.</w:t>
      </w:r>
      <w:r w:rsidR="00764D22" w:rsidRPr="00EF6584">
        <w:rPr>
          <w:rFonts w:ascii="Arial" w:hAnsi="Arial" w:cs="Arial"/>
          <w:sz w:val="24"/>
          <w:szCs w:val="24"/>
          <w:lang w:val="en"/>
        </w:rPr>
        <w:t xml:space="preserve"> </w:t>
      </w:r>
      <w:r w:rsidRPr="00EF6584">
        <w:rPr>
          <w:rFonts w:ascii="Arial" w:hAnsi="Arial" w:cs="Arial"/>
          <w:sz w:val="24"/>
          <w:szCs w:val="24"/>
          <w:lang w:val="en"/>
        </w:rPr>
        <w:t xml:space="preserve"> </w:t>
      </w:r>
      <w:r w:rsidR="003C6FE3">
        <w:rPr>
          <w:rFonts w:ascii="Arial" w:hAnsi="Arial" w:cs="Arial"/>
          <w:sz w:val="24"/>
          <w:szCs w:val="24"/>
          <w:lang w:val="en"/>
        </w:rPr>
        <w:t xml:space="preserve">However if you would like a conversation about commissioning NYCC commercially to deliver your apprenticeship training then please contact </w:t>
      </w:r>
      <w:r w:rsidR="00D20AF7">
        <w:rPr>
          <w:rFonts w:ascii="Arial" w:hAnsi="Arial" w:cs="Arial"/>
          <w:sz w:val="24"/>
          <w:szCs w:val="24"/>
          <w:lang w:val="en"/>
        </w:rPr>
        <w:t xml:space="preserve">us </w:t>
      </w:r>
      <w:r w:rsidR="003C6FE3">
        <w:rPr>
          <w:rFonts w:ascii="Arial" w:hAnsi="Arial" w:cs="Arial"/>
          <w:sz w:val="24"/>
          <w:szCs w:val="24"/>
          <w:lang w:val="en"/>
        </w:rPr>
        <w:t>u</w:t>
      </w:r>
      <w:r w:rsidR="008F002A">
        <w:rPr>
          <w:rFonts w:ascii="Arial" w:hAnsi="Arial" w:cs="Arial"/>
          <w:sz w:val="24"/>
          <w:szCs w:val="24"/>
          <w:lang w:val="en"/>
        </w:rPr>
        <w:t>s</w:t>
      </w:r>
      <w:r w:rsidR="001F4612">
        <w:rPr>
          <w:rFonts w:ascii="Arial" w:hAnsi="Arial" w:cs="Arial"/>
          <w:sz w:val="24"/>
          <w:szCs w:val="24"/>
          <w:lang w:val="en"/>
        </w:rPr>
        <w:t>ing the details at the end of this guidance note.</w:t>
      </w:r>
    </w:p>
    <w:p w14:paraId="7058581B" w14:textId="77777777" w:rsidR="00D5591A" w:rsidRPr="00EF6584" w:rsidRDefault="00D5591A" w:rsidP="00D5591A">
      <w:pPr>
        <w:rPr>
          <w:rFonts w:ascii="Arial" w:hAnsi="Arial" w:cs="Arial"/>
          <w:b/>
          <w:sz w:val="24"/>
          <w:szCs w:val="24"/>
        </w:rPr>
      </w:pPr>
      <w:r w:rsidRPr="00EF6584">
        <w:rPr>
          <w:rFonts w:ascii="Arial" w:hAnsi="Arial" w:cs="Arial"/>
          <w:b/>
          <w:sz w:val="24"/>
          <w:szCs w:val="24"/>
        </w:rPr>
        <w:t>Training Providers</w:t>
      </w:r>
    </w:p>
    <w:p w14:paraId="0838E42C" w14:textId="2F2414E6" w:rsidR="00D5591A" w:rsidRPr="00EF6584" w:rsidRDefault="00764D22" w:rsidP="00D5591A">
      <w:pPr>
        <w:rPr>
          <w:rFonts w:ascii="Arial" w:eastAsia="Times New Roman" w:hAnsi="Arial" w:cs="Arial"/>
          <w:sz w:val="24"/>
          <w:szCs w:val="24"/>
          <w:lang w:val="en" w:eastAsia="en-GB"/>
        </w:rPr>
      </w:pPr>
      <w:r w:rsidRPr="00EF6584">
        <w:rPr>
          <w:rFonts w:ascii="Arial" w:eastAsia="Times New Roman" w:hAnsi="Arial" w:cs="Arial"/>
          <w:sz w:val="24"/>
          <w:szCs w:val="24"/>
          <w:lang w:val="en" w:eastAsia="en-GB"/>
        </w:rPr>
        <w:t xml:space="preserve">Only </w:t>
      </w:r>
      <w:r w:rsidR="00F32214" w:rsidRPr="00EF6584">
        <w:rPr>
          <w:rFonts w:ascii="Arial" w:eastAsia="Times New Roman" w:hAnsi="Arial" w:cs="Arial"/>
          <w:sz w:val="24"/>
          <w:szCs w:val="24"/>
          <w:lang w:val="en" w:eastAsia="en-GB"/>
        </w:rPr>
        <w:t>organisation</w:t>
      </w:r>
      <w:r w:rsidR="003C6FE3">
        <w:rPr>
          <w:rFonts w:ascii="Arial" w:eastAsia="Times New Roman" w:hAnsi="Arial" w:cs="Arial"/>
          <w:sz w:val="24"/>
          <w:szCs w:val="24"/>
          <w:lang w:val="en" w:eastAsia="en-GB"/>
        </w:rPr>
        <w:t>s</w:t>
      </w:r>
      <w:r w:rsidRPr="00EF6584">
        <w:rPr>
          <w:rFonts w:ascii="Arial" w:eastAsia="Times New Roman" w:hAnsi="Arial" w:cs="Arial"/>
          <w:sz w:val="24"/>
          <w:szCs w:val="24"/>
          <w:lang w:val="en" w:eastAsia="en-GB"/>
        </w:rPr>
        <w:t xml:space="preserve"> who have been </w:t>
      </w:r>
      <w:r w:rsidR="004302CA" w:rsidRPr="00EF6584">
        <w:rPr>
          <w:rFonts w:ascii="Arial" w:eastAsia="Times New Roman" w:hAnsi="Arial" w:cs="Arial"/>
          <w:sz w:val="24"/>
          <w:szCs w:val="24"/>
          <w:lang w:val="en" w:eastAsia="en-GB"/>
        </w:rPr>
        <w:t xml:space="preserve">nationally </w:t>
      </w:r>
      <w:r w:rsidRPr="00EF6584">
        <w:rPr>
          <w:rFonts w:ascii="Arial" w:eastAsia="Times New Roman" w:hAnsi="Arial" w:cs="Arial"/>
          <w:sz w:val="24"/>
          <w:szCs w:val="24"/>
          <w:lang w:val="en" w:eastAsia="en-GB"/>
        </w:rPr>
        <w:t xml:space="preserve">approved </w:t>
      </w:r>
      <w:r w:rsidR="00AE2901" w:rsidRPr="00EF6584">
        <w:rPr>
          <w:rFonts w:ascii="Arial" w:eastAsia="Times New Roman" w:hAnsi="Arial" w:cs="Arial"/>
          <w:sz w:val="24"/>
          <w:szCs w:val="24"/>
          <w:lang w:val="en" w:eastAsia="en-GB"/>
        </w:rPr>
        <w:t xml:space="preserve">as </w:t>
      </w:r>
      <w:r w:rsidR="00D5591A" w:rsidRPr="00EF6584">
        <w:rPr>
          <w:rFonts w:ascii="Arial" w:eastAsia="Times New Roman" w:hAnsi="Arial" w:cs="Arial"/>
          <w:sz w:val="24"/>
          <w:szCs w:val="24"/>
          <w:lang w:val="en" w:eastAsia="en-GB"/>
        </w:rPr>
        <w:t>apprenticeship</w:t>
      </w:r>
      <w:r w:rsidR="00AE2901" w:rsidRPr="00EF6584">
        <w:rPr>
          <w:rFonts w:ascii="Arial" w:eastAsia="Times New Roman" w:hAnsi="Arial" w:cs="Arial"/>
          <w:sz w:val="24"/>
          <w:szCs w:val="24"/>
          <w:lang w:val="en" w:eastAsia="en-GB"/>
        </w:rPr>
        <w:t xml:space="preserve"> providers</w:t>
      </w:r>
      <w:r w:rsidR="00D5591A" w:rsidRPr="00EF6584">
        <w:rPr>
          <w:rFonts w:ascii="Arial" w:eastAsia="Times New Roman" w:hAnsi="Arial" w:cs="Arial"/>
          <w:sz w:val="24"/>
          <w:szCs w:val="24"/>
          <w:lang w:val="en" w:eastAsia="en-GB"/>
        </w:rPr>
        <w:t xml:space="preserve"> on or after 1 May 2017</w:t>
      </w:r>
      <w:r w:rsidR="00747E0E" w:rsidRPr="00EF6584">
        <w:rPr>
          <w:rFonts w:ascii="Arial" w:eastAsia="Times New Roman" w:hAnsi="Arial" w:cs="Arial"/>
          <w:sz w:val="24"/>
          <w:szCs w:val="24"/>
          <w:lang w:val="en" w:eastAsia="en-GB"/>
        </w:rPr>
        <w:t xml:space="preserve"> are able to deliver training </w:t>
      </w:r>
      <w:r w:rsidR="005E6660" w:rsidRPr="00EF6584">
        <w:rPr>
          <w:rFonts w:ascii="Arial" w:eastAsia="Times New Roman" w:hAnsi="Arial" w:cs="Arial"/>
          <w:sz w:val="24"/>
          <w:szCs w:val="24"/>
          <w:lang w:val="en" w:eastAsia="en-GB"/>
        </w:rPr>
        <w:t>or</w:t>
      </w:r>
      <w:r w:rsidR="00747E0E" w:rsidRPr="00EF6584">
        <w:rPr>
          <w:rFonts w:ascii="Arial" w:eastAsia="Times New Roman" w:hAnsi="Arial" w:cs="Arial"/>
          <w:sz w:val="24"/>
          <w:szCs w:val="24"/>
          <w:lang w:val="en" w:eastAsia="en-GB"/>
        </w:rPr>
        <w:t xml:space="preserve"> </w:t>
      </w:r>
      <w:r w:rsidR="004302CA" w:rsidRPr="00EF6584">
        <w:rPr>
          <w:rFonts w:ascii="Arial" w:eastAsia="Times New Roman" w:hAnsi="Arial" w:cs="Arial"/>
          <w:sz w:val="24"/>
          <w:szCs w:val="24"/>
          <w:lang w:val="en" w:eastAsia="en-GB"/>
        </w:rPr>
        <w:t>assessment</w:t>
      </w:r>
      <w:r w:rsidR="00747E0E" w:rsidRPr="00EF6584">
        <w:rPr>
          <w:rFonts w:ascii="Arial" w:eastAsia="Times New Roman" w:hAnsi="Arial" w:cs="Arial"/>
          <w:sz w:val="24"/>
          <w:szCs w:val="24"/>
          <w:lang w:val="en" w:eastAsia="en-GB"/>
        </w:rPr>
        <w:t xml:space="preserve">.  If </w:t>
      </w:r>
      <w:r w:rsidR="005E6660" w:rsidRPr="00EF6584">
        <w:rPr>
          <w:rFonts w:ascii="Arial" w:eastAsia="Times New Roman" w:hAnsi="Arial" w:cs="Arial"/>
          <w:sz w:val="24"/>
          <w:szCs w:val="24"/>
          <w:lang w:val="en" w:eastAsia="en-GB"/>
        </w:rPr>
        <w:t>a</w:t>
      </w:r>
      <w:r w:rsidR="00747E0E" w:rsidRPr="00EF6584">
        <w:rPr>
          <w:rFonts w:ascii="Arial" w:eastAsia="Times New Roman" w:hAnsi="Arial" w:cs="Arial"/>
          <w:sz w:val="24"/>
          <w:szCs w:val="24"/>
          <w:lang w:val="en" w:eastAsia="en-GB"/>
        </w:rPr>
        <w:t xml:space="preserve"> provider is not on the approved list the</w:t>
      </w:r>
      <w:r w:rsidR="00EE066F" w:rsidRPr="00EF6584">
        <w:rPr>
          <w:rFonts w:ascii="Arial" w:eastAsia="Times New Roman" w:hAnsi="Arial" w:cs="Arial"/>
          <w:sz w:val="24"/>
          <w:szCs w:val="24"/>
          <w:lang w:val="en" w:eastAsia="en-GB"/>
        </w:rPr>
        <w:t xml:space="preserve">y </w:t>
      </w:r>
      <w:r w:rsidR="00747E0E" w:rsidRPr="00EF6584">
        <w:rPr>
          <w:rFonts w:ascii="Arial" w:eastAsia="Times New Roman" w:hAnsi="Arial" w:cs="Arial"/>
          <w:sz w:val="24"/>
          <w:szCs w:val="24"/>
          <w:lang w:val="en" w:eastAsia="en-GB"/>
        </w:rPr>
        <w:t xml:space="preserve">cannot be used. </w:t>
      </w:r>
      <w:r w:rsidR="00D5591A" w:rsidRPr="00EF6584">
        <w:rPr>
          <w:rFonts w:ascii="Arial" w:eastAsia="Times New Roman" w:hAnsi="Arial" w:cs="Arial"/>
          <w:sz w:val="24"/>
          <w:szCs w:val="24"/>
          <w:lang w:val="en" w:eastAsia="en-GB"/>
        </w:rPr>
        <w:t xml:space="preserve"> The list </w:t>
      </w:r>
      <w:r w:rsidR="005E6660" w:rsidRPr="00EF6584">
        <w:rPr>
          <w:rFonts w:ascii="Arial" w:eastAsia="Times New Roman" w:hAnsi="Arial" w:cs="Arial"/>
          <w:sz w:val="24"/>
          <w:szCs w:val="24"/>
          <w:lang w:val="en" w:eastAsia="en-GB"/>
        </w:rPr>
        <w:t xml:space="preserve">of approved providers </w:t>
      </w:r>
      <w:r w:rsidR="00D5591A" w:rsidRPr="00EF6584">
        <w:rPr>
          <w:rFonts w:ascii="Arial" w:eastAsia="Times New Roman" w:hAnsi="Arial" w:cs="Arial"/>
          <w:sz w:val="24"/>
          <w:szCs w:val="24"/>
          <w:lang w:val="en" w:eastAsia="en-GB"/>
        </w:rPr>
        <w:t xml:space="preserve">is available at </w:t>
      </w:r>
      <w:hyperlink r:id="rId9" w:history="1">
        <w:r w:rsidR="00D5591A" w:rsidRPr="00EF6584">
          <w:rPr>
            <w:rStyle w:val="Hyperlink"/>
            <w:rFonts w:ascii="Arial" w:hAnsi="Arial" w:cs="Arial"/>
            <w:sz w:val="24"/>
            <w:szCs w:val="24"/>
            <w:lang w:val="en"/>
          </w:rPr>
          <w:t>https://www.gov.uk/guidance/register-of-apprenticeship-training-providers</w:t>
        </w:r>
      </w:hyperlink>
    </w:p>
    <w:p w14:paraId="09960FE1" w14:textId="77777777" w:rsidR="00D5591A" w:rsidRPr="00EF6584" w:rsidRDefault="00D5591A" w:rsidP="00D5591A">
      <w:pPr>
        <w:rPr>
          <w:rFonts w:ascii="Arial" w:hAnsi="Arial" w:cs="Arial"/>
          <w:sz w:val="24"/>
          <w:szCs w:val="24"/>
        </w:rPr>
      </w:pPr>
      <w:r w:rsidRPr="00EF6584">
        <w:rPr>
          <w:rFonts w:ascii="Arial" w:hAnsi="Arial" w:cs="Arial"/>
          <w:sz w:val="24"/>
          <w:szCs w:val="24"/>
        </w:rPr>
        <w:t xml:space="preserve">We are pleased to confirm that NYCC has been approved by </w:t>
      </w:r>
      <w:r w:rsidRPr="005152F8">
        <w:rPr>
          <w:rFonts w:ascii="Arial" w:hAnsi="Arial" w:cs="Arial"/>
          <w:sz w:val="24"/>
          <w:szCs w:val="24"/>
        </w:rPr>
        <w:t xml:space="preserve">the </w:t>
      </w:r>
      <w:r w:rsidR="009A1FD1" w:rsidRPr="005152F8">
        <w:rPr>
          <w:rFonts w:ascii="Arial" w:hAnsi="Arial" w:cs="Arial"/>
          <w:sz w:val="24"/>
          <w:szCs w:val="24"/>
        </w:rPr>
        <w:t>Education and</w:t>
      </w:r>
      <w:r w:rsidR="009A1FD1" w:rsidRPr="00EF6584">
        <w:rPr>
          <w:rFonts w:ascii="Arial" w:hAnsi="Arial" w:cs="Arial"/>
          <w:sz w:val="24"/>
          <w:szCs w:val="24"/>
        </w:rPr>
        <w:t xml:space="preserve"> </w:t>
      </w:r>
      <w:r w:rsidRPr="00EF6584">
        <w:rPr>
          <w:rFonts w:ascii="Arial" w:hAnsi="Arial" w:cs="Arial"/>
          <w:sz w:val="24"/>
          <w:szCs w:val="24"/>
        </w:rPr>
        <w:t>S</w:t>
      </w:r>
      <w:r w:rsidR="00AE2901" w:rsidRPr="00EF6584">
        <w:rPr>
          <w:rFonts w:ascii="Arial" w:hAnsi="Arial" w:cs="Arial"/>
          <w:sz w:val="24"/>
          <w:szCs w:val="24"/>
        </w:rPr>
        <w:t xml:space="preserve">kills </w:t>
      </w:r>
      <w:r w:rsidRPr="00EF6584">
        <w:rPr>
          <w:rFonts w:ascii="Arial" w:hAnsi="Arial" w:cs="Arial"/>
          <w:sz w:val="24"/>
          <w:szCs w:val="24"/>
        </w:rPr>
        <w:t>F</w:t>
      </w:r>
      <w:r w:rsidR="00AE2901" w:rsidRPr="00EF6584">
        <w:rPr>
          <w:rFonts w:ascii="Arial" w:hAnsi="Arial" w:cs="Arial"/>
          <w:sz w:val="24"/>
          <w:szCs w:val="24"/>
        </w:rPr>
        <w:t>unding Agency</w:t>
      </w:r>
      <w:r w:rsidRPr="00EF6584">
        <w:rPr>
          <w:rFonts w:ascii="Arial" w:hAnsi="Arial" w:cs="Arial"/>
          <w:sz w:val="24"/>
          <w:szCs w:val="24"/>
        </w:rPr>
        <w:t xml:space="preserve"> as a ‘Main Provider’ of new apprenticeships.  This means that </w:t>
      </w:r>
      <w:r w:rsidR="00F32214">
        <w:rPr>
          <w:rFonts w:ascii="Arial" w:hAnsi="Arial" w:cs="Arial"/>
          <w:sz w:val="24"/>
          <w:szCs w:val="24"/>
        </w:rPr>
        <w:t>NYCC is</w:t>
      </w:r>
      <w:r w:rsidR="00630B92" w:rsidRPr="00EF6584">
        <w:rPr>
          <w:rFonts w:ascii="Arial" w:hAnsi="Arial" w:cs="Arial"/>
          <w:sz w:val="24"/>
          <w:szCs w:val="24"/>
        </w:rPr>
        <w:t xml:space="preserve"> </w:t>
      </w:r>
      <w:r w:rsidRPr="00EF6584">
        <w:rPr>
          <w:rFonts w:ascii="Arial" w:hAnsi="Arial" w:cs="Arial"/>
          <w:sz w:val="24"/>
          <w:szCs w:val="24"/>
        </w:rPr>
        <w:t>able to deliver apprenticeships to</w:t>
      </w:r>
      <w:r w:rsidR="00764D22" w:rsidRPr="00EF6584">
        <w:rPr>
          <w:rFonts w:ascii="Arial" w:hAnsi="Arial" w:cs="Arial"/>
          <w:sz w:val="24"/>
          <w:szCs w:val="24"/>
        </w:rPr>
        <w:t xml:space="preserve"> NYCC staff (internally) and also to the wider market, </w:t>
      </w:r>
      <w:r w:rsidR="00AE2901" w:rsidRPr="00EF6584">
        <w:rPr>
          <w:rFonts w:ascii="Arial" w:hAnsi="Arial" w:cs="Arial"/>
          <w:sz w:val="24"/>
          <w:szCs w:val="24"/>
        </w:rPr>
        <w:t xml:space="preserve">including </w:t>
      </w:r>
      <w:r w:rsidR="00764D22" w:rsidRPr="00EF6584">
        <w:rPr>
          <w:rFonts w:ascii="Arial" w:hAnsi="Arial" w:cs="Arial"/>
          <w:sz w:val="24"/>
          <w:szCs w:val="24"/>
        </w:rPr>
        <w:t>all Schools and B</w:t>
      </w:r>
      <w:r w:rsidR="00AC35C5" w:rsidRPr="00EF6584">
        <w:rPr>
          <w:rFonts w:ascii="Arial" w:hAnsi="Arial" w:cs="Arial"/>
          <w:sz w:val="24"/>
          <w:szCs w:val="24"/>
        </w:rPr>
        <w:t>usiness</w:t>
      </w:r>
      <w:r w:rsidR="004302CA" w:rsidRPr="00EF6584">
        <w:rPr>
          <w:rFonts w:ascii="Arial" w:hAnsi="Arial" w:cs="Arial"/>
          <w:sz w:val="24"/>
          <w:szCs w:val="24"/>
        </w:rPr>
        <w:t>es within our areas of expertise</w:t>
      </w:r>
      <w:r w:rsidR="00764D22" w:rsidRPr="00EF6584">
        <w:rPr>
          <w:rFonts w:ascii="Arial" w:hAnsi="Arial" w:cs="Arial"/>
          <w:sz w:val="24"/>
          <w:szCs w:val="24"/>
        </w:rPr>
        <w:t>.</w:t>
      </w:r>
    </w:p>
    <w:p w14:paraId="5CEBDE70" w14:textId="04F627BA" w:rsidR="00EA614D" w:rsidRDefault="00764D22" w:rsidP="00D5591A">
      <w:pPr>
        <w:rPr>
          <w:rFonts w:ascii="Arial" w:hAnsi="Arial" w:cs="Arial"/>
          <w:sz w:val="24"/>
          <w:szCs w:val="24"/>
        </w:rPr>
      </w:pPr>
      <w:r w:rsidRPr="00EF6584">
        <w:rPr>
          <w:rFonts w:ascii="Arial" w:hAnsi="Arial" w:cs="Arial"/>
          <w:sz w:val="24"/>
          <w:szCs w:val="24"/>
        </w:rPr>
        <w:t>Adult Learning Service</w:t>
      </w:r>
      <w:r w:rsidR="00C84772">
        <w:rPr>
          <w:rFonts w:ascii="Arial" w:hAnsi="Arial" w:cs="Arial"/>
          <w:sz w:val="24"/>
          <w:szCs w:val="24"/>
        </w:rPr>
        <w:t>s</w:t>
      </w:r>
      <w:r w:rsidRPr="00EF6584">
        <w:rPr>
          <w:rFonts w:ascii="Arial" w:hAnsi="Arial" w:cs="Arial"/>
          <w:sz w:val="24"/>
          <w:szCs w:val="24"/>
        </w:rPr>
        <w:t xml:space="preserve"> (ALS) </w:t>
      </w:r>
      <w:r w:rsidR="00C84772">
        <w:rPr>
          <w:rFonts w:ascii="Arial" w:hAnsi="Arial" w:cs="Arial"/>
          <w:sz w:val="24"/>
          <w:szCs w:val="24"/>
        </w:rPr>
        <w:t>is N</w:t>
      </w:r>
      <w:r w:rsidRPr="00EF6584">
        <w:rPr>
          <w:rFonts w:ascii="Arial" w:hAnsi="Arial" w:cs="Arial"/>
          <w:sz w:val="24"/>
          <w:szCs w:val="24"/>
        </w:rPr>
        <w:t>YCC</w:t>
      </w:r>
      <w:r w:rsidR="00C84772">
        <w:rPr>
          <w:rFonts w:ascii="Arial" w:hAnsi="Arial" w:cs="Arial"/>
          <w:sz w:val="24"/>
          <w:szCs w:val="24"/>
        </w:rPr>
        <w:t>’s</w:t>
      </w:r>
      <w:r w:rsidRPr="00EF6584">
        <w:rPr>
          <w:rFonts w:ascii="Arial" w:hAnsi="Arial" w:cs="Arial"/>
          <w:sz w:val="24"/>
          <w:szCs w:val="24"/>
        </w:rPr>
        <w:t xml:space="preserve"> </w:t>
      </w:r>
      <w:r w:rsidR="006701C5">
        <w:rPr>
          <w:rFonts w:ascii="Arial" w:hAnsi="Arial" w:cs="Arial"/>
          <w:sz w:val="24"/>
          <w:szCs w:val="24"/>
        </w:rPr>
        <w:t xml:space="preserve">apprenticeship </w:t>
      </w:r>
      <w:r w:rsidR="00C84772">
        <w:rPr>
          <w:rFonts w:ascii="Arial" w:hAnsi="Arial" w:cs="Arial"/>
          <w:sz w:val="24"/>
          <w:szCs w:val="24"/>
        </w:rPr>
        <w:t xml:space="preserve">delivery agent </w:t>
      </w:r>
      <w:r w:rsidR="006701C5">
        <w:rPr>
          <w:rFonts w:ascii="Arial" w:hAnsi="Arial" w:cs="Arial"/>
          <w:sz w:val="24"/>
          <w:szCs w:val="24"/>
        </w:rPr>
        <w:t xml:space="preserve">up to Level 4 </w:t>
      </w:r>
      <w:r w:rsidR="00C84772">
        <w:rPr>
          <w:rFonts w:ascii="Arial" w:hAnsi="Arial" w:cs="Arial"/>
          <w:sz w:val="24"/>
          <w:szCs w:val="24"/>
        </w:rPr>
        <w:t xml:space="preserve">and </w:t>
      </w:r>
      <w:r w:rsidRPr="00EF6584">
        <w:rPr>
          <w:rFonts w:ascii="Arial" w:hAnsi="Arial" w:cs="Arial"/>
          <w:sz w:val="24"/>
          <w:szCs w:val="24"/>
        </w:rPr>
        <w:t>has a proven track record of providing apprenticeships across a range of areas in many schools and business</w:t>
      </w:r>
      <w:r w:rsidR="00AC35C5" w:rsidRPr="00EF6584">
        <w:rPr>
          <w:rFonts w:ascii="Arial" w:hAnsi="Arial" w:cs="Arial"/>
          <w:sz w:val="24"/>
          <w:szCs w:val="24"/>
        </w:rPr>
        <w:t>es</w:t>
      </w:r>
      <w:r w:rsidRPr="00EF6584">
        <w:rPr>
          <w:rFonts w:ascii="Arial" w:hAnsi="Arial" w:cs="Arial"/>
          <w:sz w:val="24"/>
          <w:szCs w:val="24"/>
        </w:rPr>
        <w:t xml:space="preserve">. </w:t>
      </w:r>
      <w:r w:rsidR="00586407">
        <w:rPr>
          <w:rFonts w:ascii="Arial" w:hAnsi="Arial" w:cs="Arial"/>
          <w:sz w:val="24"/>
          <w:szCs w:val="24"/>
        </w:rPr>
        <w:t xml:space="preserve"> ALS Ofsted rating is “</w:t>
      </w:r>
      <w:r w:rsidR="00586407" w:rsidRPr="00D20AF7">
        <w:rPr>
          <w:rFonts w:ascii="Arial" w:hAnsi="Arial" w:cs="Arial"/>
          <w:i/>
          <w:sz w:val="24"/>
          <w:szCs w:val="24"/>
        </w:rPr>
        <w:t>Good</w:t>
      </w:r>
      <w:r w:rsidR="00586407">
        <w:rPr>
          <w:rFonts w:ascii="Arial" w:hAnsi="Arial" w:cs="Arial"/>
          <w:sz w:val="24"/>
          <w:szCs w:val="24"/>
        </w:rPr>
        <w:t xml:space="preserve">”. </w:t>
      </w:r>
    </w:p>
    <w:p w14:paraId="060C1ADF" w14:textId="4905D9DD" w:rsidR="00ED74E5" w:rsidRPr="006701C5" w:rsidRDefault="001D582F" w:rsidP="00D20AF7">
      <w:pPr>
        <w:ind w:left="360"/>
        <w:rPr>
          <w:rFonts w:ascii="Arial" w:hAnsi="Arial" w:cs="Arial"/>
          <w:b/>
          <w:i/>
          <w:sz w:val="24"/>
          <w:szCs w:val="24"/>
        </w:rPr>
      </w:pPr>
      <w:r>
        <w:rPr>
          <w:rFonts w:ascii="Arial" w:hAnsi="Arial" w:cs="Arial"/>
          <w:b/>
          <w:i/>
          <w:sz w:val="24"/>
          <w:szCs w:val="24"/>
        </w:rPr>
        <w:lastRenderedPageBreak/>
        <w:t>The ALS team;</w:t>
      </w:r>
    </w:p>
    <w:p w14:paraId="415F8C07" w14:textId="3C1F43DE" w:rsidR="00B170AC" w:rsidRPr="00B170AC" w:rsidRDefault="005D3038" w:rsidP="00D20AF7">
      <w:pPr>
        <w:pStyle w:val="ListParagraph"/>
        <w:numPr>
          <w:ilvl w:val="0"/>
          <w:numId w:val="25"/>
        </w:numPr>
        <w:ind w:left="1080"/>
        <w:rPr>
          <w:rFonts w:ascii="Arial" w:hAnsi="Arial" w:cs="Arial"/>
          <w:sz w:val="24"/>
          <w:szCs w:val="24"/>
        </w:rPr>
      </w:pPr>
      <w:r>
        <w:rPr>
          <w:rFonts w:ascii="Arial" w:eastAsia="Times New Roman" w:hAnsi="Arial" w:cs="Arial"/>
          <w:color w:val="000000"/>
          <w:sz w:val="24"/>
          <w:szCs w:val="24"/>
          <w:lang w:eastAsia="en-GB"/>
        </w:rPr>
        <w:t>w</w:t>
      </w:r>
      <w:r w:rsidR="00B170AC">
        <w:rPr>
          <w:rFonts w:ascii="Arial" w:eastAsia="Times New Roman" w:hAnsi="Arial" w:cs="Arial"/>
          <w:color w:val="000000"/>
          <w:sz w:val="24"/>
          <w:szCs w:val="24"/>
          <w:lang w:eastAsia="en-GB"/>
        </w:rPr>
        <w:t xml:space="preserve">ill allocate </w:t>
      </w:r>
      <w:r w:rsidR="00B170AC" w:rsidRPr="00AA46BE">
        <w:rPr>
          <w:rFonts w:ascii="Arial" w:eastAsia="Times New Roman" w:hAnsi="Arial" w:cs="Arial"/>
          <w:color w:val="000000"/>
          <w:sz w:val="24"/>
          <w:szCs w:val="24"/>
          <w:lang w:eastAsia="en-GB"/>
        </w:rPr>
        <w:t>one nominated person within NYCC, who will work in partnership with you, to support all your apprentices</w:t>
      </w:r>
    </w:p>
    <w:p w14:paraId="196F8B18" w14:textId="46147427" w:rsidR="00ED74E5" w:rsidRPr="00B170AC" w:rsidRDefault="00ED74E5" w:rsidP="00D20AF7">
      <w:pPr>
        <w:pStyle w:val="ListParagraph"/>
        <w:numPr>
          <w:ilvl w:val="0"/>
          <w:numId w:val="25"/>
        </w:numPr>
        <w:ind w:left="1080"/>
        <w:rPr>
          <w:rFonts w:ascii="Arial" w:hAnsi="Arial" w:cs="Arial"/>
          <w:sz w:val="24"/>
          <w:szCs w:val="24"/>
        </w:rPr>
      </w:pPr>
      <w:r w:rsidRPr="00B170AC">
        <w:rPr>
          <w:rFonts w:ascii="Arial" w:hAnsi="Arial" w:cs="Arial"/>
          <w:sz w:val="24"/>
          <w:szCs w:val="24"/>
        </w:rPr>
        <w:t>currently delivers to an array of schools in North Yorkshire over a variety of subject areas</w:t>
      </w:r>
      <w:r w:rsidR="00B170AC" w:rsidRPr="00B170AC">
        <w:rPr>
          <w:rFonts w:ascii="Arial" w:hAnsi="Arial" w:cs="Arial"/>
          <w:sz w:val="24"/>
          <w:szCs w:val="24"/>
        </w:rPr>
        <w:t xml:space="preserve"> and gains good feedback from both the schools and the apprentices</w:t>
      </w:r>
    </w:p>
    <w:p w14:paraId="7CB065CD" w14:textId="4214CCD1" w:rsidR="00B170AC" w:rsidRPr="00B170AC" w:rsidRDefault="00B170AC" w:rsidP="00D20AF7">
      <w:pPr>
        <w:pStyle w:val="ListParagraph"/>
        <w:numPr>
          <w:ilvl w:val="0"/>
          <w:numId w:val="25"/>
        </w:numPr>
        <w:ind w:left="1080"/>
        <w:rPr>
          <w:rFonts w:ascii="Arial" w:hAnsi="Arial" w:cs="Arial"/>
          <w:sz w:val="24"/>
          <w:szCs w:val="24"/>
        </w:rPr>
      </w:pPr>
      <w:r>
        <w:rPr>
          <w:rFonts w:ascii="Arial" w:hAnsi="Arial" w:cs="Arial"/>
          <w:sz w:val="24"/>
          <w:szCs w:val="24"/>
        </w:rPr>
        <w:t xml:space="preserve">are well established </w:t>
      </w:r>
      <w:r w:rsidRPr="00AA46BE">
        <w:rPr>
          <w:rFonts w:ascii="Arial" w:hAnsi="Arial" w:cs="Arial"/>
          <w:sz w:val="24"/>
          <w:szCs w:val="24"/>
        </w:rPr>
        <w:t>with a wealth of e</w:t>
      </w:r>
      <w:r w:rsidRPr="00AA46BE">
        <w:rPr>
          <w:rFonts w:ascii="Arial" w:eastAsia="Times New Roman" w:hAnsi="Arial" w:cs="Arial"/>
          <w:color w:val="000000"/>
          <w:sz w:val="24"/>
          <w:szCs w:val="24"/>
          <w:lang w:eastAsia="en-GB"/>
        </w:rPr>
        <w:t>xperience and knowledge</w:t>
      </w:r>
    </w:p>
    <w:p w14:paraId="27C1C2C7" w14:textId="3DE7B744" w:rsidR="00B170AC" w:rsidRPr="00B170AC" w:rsidRDefault="00B170AC" w:rsidP="00D20AF7">
      <w:pPr>
        <w:pStyle w:val="ListParagraph"/>
        <w:numPr>
          <w:ilvl w:val="0"/>
          <w:numId w:val="25"/>
        </w:numPr>
        <w:ind w:left="1080"/>
        <w:rPr>
          <w:rFonts w:ascii="Arial" w:hAnsi="Arial" w:cs="Arial"/>
          <w:sz w:val="24"/>
          <w:szCs w:val="24"/>
        </w:rPr>
      </w:pPr>
      <w:r w:rsidRPr="00AA46BE">
        <w:rPr>
          <w:rFonts w:ascii="Arial" w:hAnsi="Arial" w:cs="Arial"/>
          <w:sz w:val="24"/>
          <w:szCs w:val="24"/>
        </w:rPr>
        <w:t>is able to deliver in a number of different areas across the county for example</w:t>
      </w:r>
      <w:r>
        <w:rPr>
          <w:rFonts w:ascii="Arial" w:hAnsi="Arial" w:cs="Arial"/>
          <w:sz w:val="24"/>
          <w:szCs w:val="24"/>
        </w:rPr>
        <w:t xml:space="preserve"> we have </w:t>
      </w:r>
      <w:r w:rsidRPr="00AA46BE">
        <w:rPr>
          <w:rFonts w:ascii="Arial" w:hAnsi="Arial" w:cs="Arial"/>
          <w:sz w:val="24"/>
          <w:szCs w:val="24"/>
        </w:rPr>
        <w:t xml:space="preserve"> </w:t>
      </w:r>
      <w:r w:rsidRPr="00AA46BE">
        <w:rPr>
          <w:rFonts w:ascii="Arial" w:eastAsia="Times New Roman" w:hAnsi="Arial" w:cs="Arial"/>
          <w:color w:val="000000"/>
          <w:sz w:val="24"/>
          <w:szCs w:val="24"/>
          <w:lang w:eastAsia="en-GB"/>
        </w:rPr>
        <w:t>AAT assessment centres in Scarborough, Thirsk, Pickering, Northallerton, Richmond, Harrogate and Selby</w:t>
      </w:r>
    </w:p>
    <w:p w14:paraId="7D6E74AE" w14:textId="1524D130" w:rsidR="00B170AC" w:rsidRPr="00B170AC" w:rsidRDefault="00B170AC" w:rsidP="00D20AF7">
      <w:pPr>
        <w:pStyle w:val="ListParagraph"/>
        <w:numPr>
          <w:ilvl w:val="0"/>
          <w:numId w:val="25"/>
        </w:numPr>
        <w:ind w:left="1080"/>
        <w:rPr>
          <w:rFonts w:ascii="Arial" w:hAnsi="Arial" w:cs="Arial"/>
          <w:sz w:val="24"/>
          <w:szCs w:val="24"/>
        </w:rPr>
      </w:pPr>
      <w:r>
        <w:rPr>
          <w:rFonts w:ascii="Arial" w:eastAsia="Times New Roman" w:hAnsi="Arial" w:cs="Arial"/>
          <w:color w:val="000000"/>
          <w:sz w:val="24"/>
          <w:szCs w:val="24"/>
          <w:lang w:eastAsia="en-GB"/>
        </w:rPr>
        <w:t xml:space="preserve">is committed </w:t>
      </w:r>
      <w:r w:rsidRPr="00AA46BE">
        <w:rPr>
          <w:rFonts w:ascii="Arial" w:eastAsia="Times New Roman" w:hAnsi="Arial" w:cs="Arial"/>
          <w:color w:val="000000"/>
          <w:sz w:val="24"/>
          <w:szCs w:val="24"/>
          <w:lang w:eastAsia="en-GB"/>
        </w:rPr>
        <w:t xml:space="preserve">to working in partnership with </w:t>
      </w:r>
      <w:r>
        <w:rPr>
          <w:rFonts w:ascii="Arial" w:eastAsia="Times New Roman" w:hAnsi="Arial" w:cs="Arial"/>
          <w:color w:val="000000"/>
          <w:sz w:val="24"/>
          <w:szCs w:val="24"/>
          <w:lang w:eastAsia="en-GB"/>
        </w:rPr>
        <w:t>schools</w:t>
      </w:r>
      <w:r w:rsidRPr="00AA46BE">
        <w:rPr>
          <w:rFonts w:ascii="Arial" w:eastAsia="Times New Roman" w:hAnsi="Arial" w:cs="Arial"/>
          <w:color w:val="000000"/>
          <w:sz w:val="24"/>
          <w:szCs w:val="24"/>
          <w:lang w:eastAsia="en-GB"/>
        </w:rPr>
        <w:t xml:space="preserve"> to develop the delivery programs</w:t>
      </w:r>
      <w:r>
        <w:rPr>
          <w:rFonts w:ascii="Arial" w:eastAsia="Times New Roman" w:hAnsi="Arial" w:cs="Arial"/>
          <w:color w:val="000000"/>
          <w:sz w:val="24"/>
          <w:szCs w:val="24"/>
          <w:lang w:eastAsia="en-GB"/>
        </w:rPr>
        <w:t>,</w:t>
      </w:r>
      <w:r w:rsidRPr="00AA46BE">
        <w:rPr>
          <w:rFonts w:ascii="Arial" w:eastAsia="Times New Roman" w:hAnsi="Arial" w:cs="Arial"/>
          <w:color w:val="000000"/>
          <w:sz w:val="24"/>
          <w:szCs w:val="24"/>
          <w:lang w:eastAsia="en-GB"/>
        </w:rPr>
        <w:t xml:space="preserve"> ensuring that the training is student centred with embedded quality processes</w:t>
      </w:r>
    </w:p>
    <w:p w14:paraId="610D7714" w14:textId="33377257" w:rsidR="00B170AC" w:rsidRPr="004A3918" w:rsidRDefault="00774F19" w:rsidP="00D20AF7">
      <w:pPr>
        <w:ind w:left="360"/>
        <w:rPr>
          <w:rFonts w:ascii="Arial" w:hAnsi="Arial" w:cs="Arial"/>
          <w:sz w:val="24"/>
          <w:szCs w:val="24"/>
        </w:rPr>
      </w:pPr>
      <w:r w:rsidRPr="004A3918">
        <w:rPr>
          <w:rFonts w:ascii="Arial" w:hAnsi="Arial" w:cs="Arial"/>
          <w:sz w:val="24"/>
          <w:szCs w:val="24"/>
        </w:rPr>
        <w:t xml:space="preserve">The table attached at </w:t>
      </w:r>
      <w:r w:rsidRPr="00C84772">
        <w:rPr>
          <w:rFonts w:ascii="Arial" w:hAnsi="Arial" w:cs="Arial"/>
          <w:sz w:val="24"/>
          <w:szCs w:val="24"/>
        </w:rPr>
        <w:t>Appendix 1</w:t>
      </w:r>
      <w:r w:rsidRPr="004A3918">
        <w:rPr>
          <w:rFonts w:ascii="Arial" w:hAnsi="Arial" w:cs="Arial"/>
          <w:sz w:val="24"/>
          <w:szCs w:val="24"/>
        </w:rPr>
        <w:t xml:space="preserve"> details the apprenticeships frameworks and standards which NYCC is approved to deliver</w:t>
      </w:r>
      <w:r w:rsidR="00D20AF7">
        <w:rPr>
          <w:rFonts w:ascii="Arial" w:hAnsi="Arial" w:cs="Arial"/>
          <w:sz w:val="24"/>
          <w:szCs w:val="24"/>
        </w:rPr>
        <w:t>.  Y</w:t>
      </w:r>
      <w:r w:rsidRPr="004A3918">
        <w:rPr>
          <w:rFonts w:ascii="Arial" w:hAnsi="Arial" w:cs="Arial"/>
          <w:sz w:val="24"/>
          <w:szCs w:val="24"/>
        </w:rPr>
        <w:t>ou will note that some standards are still in development however the frameworks are available to deliver against now.</w:t>
      </w:r>
    </w:p>
    <w:p w14:paraId="1207EBB8" w14:textId="505AF1AF" w:rsidR="006701C5" w:rsidRPr="00D20AF7" w:rsidRDefault="006701C5" w:rsidP="00D20AF7">
      <w:pPr>
        <w:ind w:left="360"/>
        <w:rPr>
          <w:rFonts w:ascii="Arial" w:hAnsi="Arial" w:cs="Arial"/>
          <w:b/>
          <w:i/>
          <w:sz w:val="24"/>
          <w:szCs w:val="24"/>
        </w:rPr>
      </w:pPr>
      <w:r w:rsidRPr="00D20AF7">
        <w:rPr>
          <w:rFonts w:ascii="Arial" w:hAnsi="Arial" w:cs="Arial"/>
          <w:b/>
          <w:i/>
          <w:sz w:val="24"/>
          <w:szCs w:val="24"/>
        </w:rPr>
        <w:t>Degree Level Apprenticeships</w:t>
      </w:r>
    </w:p>
    <w:p w14:paraId="42EDF92D" w14:textId="124C54E0" w:rsidR="00774F19" w:rsidRPr="00D20AF7" w:rsidRDefault="00774F19" w:rsidP="00D20AF7">
      <w:pPr>
        <w:ind w:left="360"/>
        <w:rPr>
          <w:rFonts w:ascii="Arial" w:hAnsi="Arial" w:cs="Arial"/>
        </w:rPr>
      </w:pPr>
      <w:r w:rsidRPr="00D20AF7">
        <w:rPr>
          <w:rFonts w:ascii="Arial" w:hAnsi="Arial" w:cs="Arial"/>
          <w:sz w:val="24"/>
          <w:szCs w:val="24"/>
        </w:rPr>
        <w:t xml:space="preserve">Schools will wish to be aware that NYCC is currently commissioning with </w:t>
      </w:r>
      <w:r w:rsidR="00C84772" w:rsidRPr="00D20AF7">
        <w:rPr>
          <w:rFonts w:ascii="Arial" w:hAnsi="Arial" w:cs="Arial"/>
          <w:sz w:val="24"/>
          <w:szCs w:val="24"/>
        </w:rPr>
        <w:t xml:space="preserve">the local HEI sector </w:t>
      </w:r>
      <w:r w:rsidRPr="00D20AF7">
        <w:rPr>
          <w:rFonts w:ascii="Arial" w:hAnsi="Arial" w:cs="Arial"/>
          <w:sz w:val="24"/>
          <w:szCs w:val="24"/>
        </w:rPr>
        <w:t xml:space="preserve">for </w:t>
      </w:r>
      <w:r w:rsidR="00C84772" w:rsidRPr="00D20AF7">
        <w:rPr>
          <w:rFonts w:ascii="Arial" w:hAnsi="Arial" w:cs="Arial"/>
          <w:sz w:val="24"/>
          <w:szCs w:val="24"/>
        </w:rPr>
        <w:t xml:space="preserve">degree level </w:t>
      </w:r>
      <w:r w:rsidRPr="00D20AF7">
        <w:rPr>
          <w:rFonts w:ascii="Arial" w:hAnsi="Arial" w:cs="Arial"/>
          <w:sz w:val="24"/>
          <w:szCs w:val="24"/>
        </w:rPr>
        <w:t>apprenticeship</w:t>
      </w:r>
      <w:r w:rsidR="00C84772" w:rsidRPr="00D20AF7">
        <w:rPr>
          <w:rFonts w:ascii="Arial" w:hAnsi="Arial" w:cs="Arial"/>
          <w:sz w:val="24"/>
          <w:szCs w:val="24"/>
        </w:rPr>
        <w:t>s</w:t>
      </w:r>
      <w:r w:rsidRPr="00D20AF7">
        <w:rPr>
          <w:rFonts w:ascii="Arial" w:hAnsi="Arial" w:cs="Arial"/>
          <w:sz w:val="24"/>
          <w:szCs w:val="24"/>
        </w:rPr>
        <w:t xml:space="preserve"> in two subject areas</w:t>
      </w:r>
      <w:r w:rsidR="00C84772" w:rsidRPr="00D20AF7">
        <w:rPr>
          <w:rFonts w:ascii="Arial" w:hAnsi="Arial" w:cs="Arial"/>
          <w:sz w:val="24"/>
          <w:szCs w:val="24"/>
        </w:rPr>
        <w:t xml:space="preserve">: </w:t>
      </w:r>
      <w:r w:rsidR="006701C5" w:rsidRPr="00D20AF7">
        <w:rPr>
          <w:rFonts w:ascii="Arial" w:hAnsi="Arial" w:cs="Arial"/>
          <w:sz w:val="24"/>
          <w:szCs w:val="24"/>
        </w:rPr>
        <w:t xml:space="preserve">Digital &amp; Technical Solutions </w:t>
      </w:r>
      <w:r w:rsidRPr="00D20AF7">
        <w:rPr>
          <w:rFonts w:ascii="Arial" w:hAnsi="Arial" w:cs="Arial"/>
          <w:sz w:val="24"/>
          <w:szCs w:val="24"/>
        </w:rPr>
        <w:t xml:space="preserve">and Management </w:t>
      </w:r>
      <w:r w:rsidR="006701C5" w:rsidRPr="00D20AF7">
        <w:rPr>
          <w:rFonts w:ascii="Arial" w:hAnsi="Arial" w:cs="Arial"/>
          <w:sz w:val="24"/>
          <w:szCs w:val="24"/>
        </w:rPr>
        <w:t>&amp;</w:t>
      </w:r>
      <w:r w:rsidRPr="00D20AF7">
        <w:rPr>
          <w:rFonts w:ascii="Arial" w:hAnsi="Arial" w:cs="Arial"/>
          <w:sz w:val="24"/>
          <w:szCs w:val="24"/>
        </w:rPr>
        <w:t xml:space="preserve"> Leadership</w:t>
      </w:r>
      <w:r w:rsidR="00C84772" w:rsidRPr="00D20AF7">
        <w:rPr>
          <w:rFonts w:ascii="Arial" w:hAnsi="Arial" w:cs="Arial"/>
          <w:sz w:val="24"/>
          <w:szCs w:val="24"/>
        </w:rPr>
        <w:t>.  If</w:t>
      </w:r>
      <w:r w:rsidRPr="00D20AF7">
        <w:rPr>
          <w:rFonts w:ascii="Arial" w:hAnsi="Arial" w:cs="Arial"/>
          <w:sz w:val="24"/>
          <w:szCs w:val="24"/>
        </w:rPr>
        <w:t xml:space="preserve"> schools would like more information and or would like to </w:t>
      </w:r>
      <w:r w:rsidR="00C84772" w:rsidRPr="00D20AF7">
        <w:rPr>
          <w:rFonts w:ascii="Arial" w:hAnsi="Arial" w:cs="Arial"/>
          <w:sz w:val="24"/>
          <w:szCs w:val="24"/>
        </w:rPr>
        <w:t xml:space="preserve">make </w:t>
      </w:r>
      <w:r w:rsidRPr="00D20AF7">
        <w:rPr>
          <w:rFonts w:ascii="Arial" w:hAnsi="Arial" w:cs="Arial"/>
          <w:sz w:val="24"/>
          <w:szCs w:val="24"/>
        </w:rPr>
        <w:t>nominat</w:t>
      </w:r>
      <w:r w:rsidR="00C84772" w:rsidRPr="00D20AF7">
        <w:rPr>
          <w:rFonts w:ascii="Arial" w:hAnsi="Arial" w:cs="Arial"/>
          <w:sz w:val="24"/>
          <w:szCs w:val="24"/>
        </w:rPr>
        <w:t xml:space="preserve">ions for </w:t>
      </w:r>
      <w:r w:rsidRPr="00D20AF7">
        <w:rPr>
          <w:rFonts w:ascii="Arial" w:hAnsi="Arial" w:cs="Arial"/>
          <w:sz w:val="24"/>
          <w:szCs w:val="24"/>
        </w:rPr>
        <w:t>individual</w:t>
      </w:r>
      <w:r w:rsidR="00C84772" w:rsidRPr="00D20AF7">
        <w:rPr>
          <w:rFonts w:ascii="Arial" w:hAnsi="Arial" w:cs="Arial"/>
          <w:sz w:val="24"/>
          <w:szCs w:val="24"/>
        </w:rPr>
        <w:t>s</w:t>
      </w:r>
      <w:r w:rsidRPr="00D20AF7">
        <w:rPr>
          <w:rFonts w:ascii="Arial" w:hAnsi="Arial" w:cs="Arial"/>
          <w:sz w:val="24"/>
          <w:szCs w:val="24"/>
        </w:rPr>
        <w:t xml:space="preserve"> to join the</w:t>
      </w:r>
      <w:r w:rsidR="00C84772" w:rsidRPr="00D20AF7">
        <w:rPr>
          <w:rFonts w:ascii="Arial" w:hAnsi="Arial" w:cs="Arial"/>
          <w:sz w:val="24"/>
          <w:szCs w:val="24"/>
        </w:rPr>
        <w:t>se</w:t>
      </w:r>
      <w:r w:rsidRPr="00D20AF7">
        <w:rPr>
          <w:rFonts w:ascii="Arial" w:hAnsi="Arial" w:cs="Arial"/>
          <w:sz w:val="24"/>
          <w:szCs w:val="24"/>
        </w:rPr>
        <w:t xml:space="preserve"> cohort</w:t>
      </w:r>
      <w:r w:rsidR="00C84772" w:rsidRPr="00D20AF7">
        <w:rPr>
          <w:rFonts w:ascii="Arial" w:hAnsi="Arial" w:cs="Arial"/>
          <w:sz w:val="24"/>
          <w:szCs w:val="24"/>
        </w:rPr>
        <w:t>s</w:t>
      </w:r>
      <w:r w:rsidRPr="00D20AF7">
        <w:rPr>
          <w:rFonts w:ascii="Arial" w:hAnsi="Arial" w:cs="Arial"/>
          <w:sz w:val="24"/>
          <w:szCs w:val="24"/>
        </w:rPr>
        <w:t xml:space="preserve"> please </w:t>
      </w:r>
      <w:r w:rsidR="00C84772" w:rsidRPr="00D20AF7">
        <w:rPr>
          <w:rFonts w:ascii="Arial" w:hAnsi="Arial" w:cs="Arial"/>
          <w:sz w:val="24"/>
          <w:szCs w:val="24"/>
        </w:rPr>
        <w:t xml:space="preserve">contact your </w:t>
      </w:r>
      <w:r w:rsidR="00455663">
        <w:rPr>
          <w:rFonts w:ascii="Arial" w:hAnsi="Arial" w:cs="Arial"/>
          <w:sz w:val="24"/>
          <w:szCs w:val="24"/>
        </w:rPr>
        <w:t xml:space="preserve">NYHR </w:t>
      </w:r>
      <w:r w:rsidR="00C84772" w:rsidRPr="00D20AF7">
        <w:rPr>
          <w:rFonts w:ascii="Arial" w:hAnsi="Arial" w:cs="Arial"/>
          <w:sz w:val="24"/>
          <w:szCs w:val="24"/>
        </w:rPr>
        <w:t>Advisor who will pass you onto the NYCC Workforce Development team.</w:t>
      </w:r>
      <w:r w:rsidRPr="00D20AF7">
        <w:rPr>
          <w:rFonts w:ascii="Arial" w:hAnsi="Arial" w:cs="Arial"/>
          <w:sz w:val="24"/>
          <w:szCs w:val="24"/>
        </w:rPr>
        <w:t xml:space="preserve">  Appendix 1 references these two apprenticeship degrees</w:t>
      </w:r>
      <w:r w:rsidR="004A3918" w:rsidRPr="00D20AF7">
        <w:rPr>
          <w:rFonts w:ascii="Arial" w:hAnsi="Arial" w:cs="Arial"/>
          <w:sz w:val="24"/>
          <w:szCs w:val="24"/>
        </w:rPr>
        <w:t xml:space="preserve"> at the bottom of the table</w:t>
      </w:r>
      <w:r w:rsidRPr="00D20AF7">
        <w:rPr>
          <w:rFonts w:ascii="Arial" w:hAnsi="Arial" w:cs="Arial"/>
        </w:rPr>
        <w:t xml:space="preserve">. </w:t>
      </w:r>
    </w:p>
    <w:p w14:paraId="59196917" w14:textId="77777777" w:rsidR="00774F19" w:rsidRDefault="00774F19" w:rsidP="00B170AC">
      <w:pPr>
        <w:rPr>
          <w:rFonts w:ascii="Arial" w:hAnsi="Arial" w:cs="Arial"/>
          <w:sz w:val="24"/>
          <w:szCs w:val="24"/>
        </w:rPr>
      </w:pPr>
    </w:p>
    <w:p w14:paraId="16F0DEBB" w14:textId="77777777" w:rsidR="00E45D84" w:rsidRPr="00EF6584" w:rsidRDefault="003902EB" w:rsidP="00E45D84">
      <w:pPr>
        <w:rPr>
          <w:rFonts w:ascii="Arial" w:hAnsi="Arial" w:cs="Arial"/>
          <w:b/>
          <w:sz w:val="24"/>
          <w:szCs w:val="24"/>
        </w:rPr>
      </w:pPr>
      <w:r w:rsidRPr="00EF6584">
        <w:rPr>
          <w:rFonts w:ascii="Arial" w:hAnsi="Arial" w:cs="Arial"/>
          <w:b/>
          <w:sz w:val="24"/>
          <w:szCs w:val="24"/>
        </w:rPr>
        <w:t>Levy</w:t>
      </w:r>
    </w:p>
    <w:p w14:paraId="319D7B49" w14:textId="77777777" w:rsidR="00E45D84" w:rsidRPr="00EF6584" w:rsidRDefault="00E45D84" w:rsidP="00E45D84">
      <w:pPr>
        <w:spacing w:before="120"/>
        <w:rPr>
          <w:rFonts w:ascii="Arial" w:hAnsi="Arial" w:cs="Arial"/>
          <w:sz w:val="24"/>
          <w:szCs w:val="24"/>
        </w:rPr>
      </w:pPr>
      <w:r w:rsidRPr="00EF6584">
        <w:rPr>
          <w:rFonts w:ascii="Arial" w:hAnsi="Arial" w:cs="Arial"/>
          <w:sz w:val="24"/>
          <w:szCs w:val="24"/>
        </w:rPr>
        <w:t xml:space="preserve">We appreciate the importance </w:t>
      </w:r>
      <w:r w:rsidR="00975FD4" w:rsidRPr="00EF6584">
        <w:rPr>
          <w:rFonts w:ascii="Arial" w:hAnsi="Arial" w:cs="Arial"/>
          <w:sz w:val="24"/>
          <w:szCs w:val="24"/>
        </w:rPr>
        <w:t xml:space="preserve">to </w:t>
      </w:r>
      <w:r w:rsidRPr="00EF6584">
        <w:rPr>
          <w:rFonts w:ascii="Arial" w:hAnsi="Arial" w:cs="Arial"/>
          <w:sz w:val="24"/>
          <w:szCs w:val="24"/>
        </w:rPr>
        <w:t xml:space="preserve">schools </w:t>
      </w:r>
      <w:r w:rsidR="00975FD4" w:rsidRPr="00EF6584">
        <w:rPr>
          <w:rFonts w:ascii="Arial" w:hAnsi="Arial" w:cs="Arial"/>
          <w:sz w:val="24"/>
          <w:szCs w:val="24"/>
        </w:rPr>
        <w:t xml:space="preserve">in </w:t>
      </w:r>
      <w:r w:rsidRPr="00EF6584">
        <w:rPr>
          <w:rFonts w:ascii="Arial" w:hAnsi="Arial" w:cs="Arial"/>
          <w:sz w:val="24"/>
          <w:szCs w:val="24"/>
        </w:rPr>
        <w:t xml:space="preserve">understanding </w:t>
      </w:r>
      <w:r w:rsidR="005432A9" w:rsidRPr="00EF6584">
        <w:rPr>
          <w:rFonts w:ascii="Arial" w:hAnsi="Arial" w:cs="Arial"/>
          <w:sz w:val="24"/>
          <w:szCs w:val="24"/>
        </w:rPr>
        <w:t xml:space="preserve">how to access </w:t>
      </w:r>
      <w:r w:rsidRPr="00EF6584">
        <w:rPr>
          <w:rFonts w:ascii="Arial" w:hAnsi="Arial" w:cs="Arial"/>
          <w:sz w:val="24"/>
          <w:szCs w:val="24"/>
        </w:rPr>
        <w:t xml:space="preserve">the apprenticeship levy </w:t>
      </w:r>
      <w:r w:rsidR="005432A9" w:rsidRPr="00EF6584">
        <w:rPr>
          <w:rFonts w:ascii="Arial" w:hAnsi="Arial" w:cs="Arial"/>
          <w:sz w:val="24"/>
          <w:szCs w:val="24"/>
        </w:rPr>
        <w:t xml:space="preserve">and get value for money </w:t>
      </w:r>
      <w:r w:rsidRPr="00EF6584">
        <w:rPr>
          <w:rFonts w:ascii="Arial" w:hAnsi="Arial" w:cs="Arial"/>
          <w:sz w:val="24"/>
          <w:szCs w:val="24"/>
        </w:rPr>
        <w:t>within your school and when recruiting new roles.</w:t>
      </w:r>
    </w:p>
    <w:p w14:paraId="018F60B6" w14:textId="77777777" w:rsidR="00E45D84" w:rsidRPr="00EF6584" w:rsidRDefault="00E45D84" w:rsidP="00E45D84">
      <w:pPr>
        <w:rPr>
          <w:rFonts w:ascii="Arial" w:hAnsi="Arial" w:cs="Arial"/>
          <w:sz w:val="24"/>
          <w:szCs w:val="24"/>
        </w:rPr>
      </w:pPr>
      <w:r w:rsidRPr="00EF6584">
        <w:rPr>
          <w:rFonts w:ascii="Arial" w:hAnsi="Arial" w:cs="Arial"/>
          <w:sz w:val="24"/>
          <w:szCs w:val="24"/>
        </w:rPr>
        <w:t xml:space="preserve">Information on the </w:t>
      </w:r>
      <w:r w:rsidR="009A1FD1" w:rsidRPr="005152F8">
        <w:rPr>
          <w:rFonts w:ascii="Arial" w:hAnsi="Arial" w:cs="Arial"/>
          <w:sz w:val="24"/>
          <w:szCs w:val="24"/>
        </w:rPr>
        <w:t xml:space="preserve">costs of the </w:t>
      </w:r>
      <w:r w:rsidRPr="005152F8">
        <w:rPr>
          <w:rFonts w:ascii="Arial" w:hAnsi="Arial" w:cs="Arial"/>
          <w:sz w:val="24"/>
          <w:szCs w:val="24"/>
        </w:rPr>
        <w:t xml:space="preserve">levy </w:t>
      </w:r>
      <w:r w:rsidR="009A1FD1" w:rsidRPr="005152F8">
        <w:rPr>
          <w:rFonts w:ascii="Arial" w:hAnsi="Arial" w:cs="Arial"/>
          <w:sz w:val="24"/>
          <w:szCs w:val="24"/>
        </w:rPr>
        <w:t>was provided</w:t>
      </w:r>
      <w:r w:rsidR="009A1FD1" w:rsidRPr="00EF6584">
        <w:rPr>
          <w:rFonts w:ascii="Arial" w:hAnsi="Arial" w:cs="Arial"/>
          <w:sz w:val="24"/>
          <w:szCs w:val="24"/>
        </w:rPr>
        <w:t xml:space="preserve"> </w:t>
      </w:r>
      <w:r w:rsidRPr="00EF6584">
        <w:rPr>
          <w:rFonts w:ascii="Arial" w:hAnsi="Arial" w:cs="Arial"/>
          <w:sz w:val="24"/>
          <w:szCs w:val="24"/>
        </w:rPr>
        <w:t xml:space="preserve">in the ‘Bite Size Finance Training’ delivered to school managers and Governors by </w:t>
      </w:r>
      <w:r w:rsidR="00D160FB" w:rsidRPr="00EF6584">
        <w:rPr>
          <w:rFonts w:ascii="Arial" w:hAnsi="Arial" w:cs="Arial"/>
          <w:sz w:val="24"/>
          <w:szCs w:val="24"/>
        </w:rPr>
        <w:t>NYCC</w:t>
      </w:r>
      <w:r w:rsidR="009A1FD1" w:rsidRPr="00EF6584">
        <w:rPr>
          <w:rFonts w:ascii="Arial" w:hAnsi="Arial" w:cs="Arial"/>
          <w:sz w:val="24"/>
          <w:szCs w:val="24"/>
        </w:rPr>
        <w:t>’s</w:t>
      </w:r>
      <w:r w:rsidR="00D160FB" w:rsidRPr="00EF6584">
        <w:rPr>
          <w:rFonts w:ascii="Arial" w:hAnsi="Arial" w:cs="Arial"/>
          <w:sz w:val="24"/>
          <w:szCs w:val="24"/>
        </w:rPr>
        <w:t xml:space="preserve"> </w:t>
      </w:r>
      <w:r w:rsidR="009B7CC2" w:rsidRPr="00EF6584">
        <w:rPr>
          <w:rFonts w:ascii="Arial" w:hAnsi="Arial" w:cs="Arial"/>
          <w:sz w:val="24"/>
          <w:szCs w:val="24"/>
        </w:rPr>
        <w:t>Financial Management Services</w:t>
      </w:r>
      <w:r w:rsidRPr="00EF6584">
        <w:rPr>
          <w:rFonts w:ascii="Arial" w:hAnsi="Arial" w:cs="Arial"/>
          <w:sz w:val="24"/>
          <w:szCs w:val="24"/>
        </w:rPr>
        <w:t xml:space="preserve"> (FMS) Team and at the Spring Term School Admin &amp; Finance Conferences.</w:t>
      </w:r>
    </w:p>
    <w:p w14:paraId="747DDAA4" w14:textId="77777777" w:rsidR="00E45D84" w:rsidRPr="00EF6584" w:rsidRDefault="00E45D84" w:rsidP="00E45D84">
      <w:pPr>
        <w:rPr>
          <w:rFonts w:ascii="Arial" w:hAnsi="Arial" w:cs="Arial"/>
          <w:sz w:val="24"/>
          <w:szCs w:val="24"/>
        </w:rPr>
      </w:pPr>
      <w:r w:rsidRPr="00EF6584">
        <w:rPr>
          <w:rFonts w:ascii="Arial" w:hAnsi="Arial" w:cs="Arial"/>
          <w:sz w:val="24"/>
          <w:szCs w:val="24"/>
        </w:rPr>
        <w:t>A calculator has also been included in the budget planning tools provided to schools to enable you to calculate your levy charge.</w:t>
      </w:r>
    </w:p>
    <w:p w14:paraId="1B39AC15" w14:textId="77777777" w:rsidR="007C4C09" w:rsidRPr="00EF6584" w:rsidRDefault="003902EB" w:rsidP="00E45D84">
      <w:pPr>
        <w:spacing w:before="120"/>
        <w:rPr>
          <w:rFonts w:ascii="Arial" w:eastAsia="Times New Roman" w:hAnsi="Arial" w:cs="Arial"/>
          <w:sz w:val="24"/>
          <w:szCs w:val="24"/>
        </w:rPr>
      </w:pPr>
      <w:r w:rsidRPr="00EF6584">
        <w:rPr>
          <w:rFonts w:ascii="Arial" w:hAnsi="Arial" w:cs="Arial"/>
          <w:sz w:val="24"/>
          <w:szCs w:val="24"/>
        </w:rPr>
        <w:t>As you are aware from t</w:t>
      </w:r>
      <w:r w:rsidR="00E45D84" w:rsidRPr="00EF6584">
        <w:rPr>
          <w:rFonts w:ascii="Arial" w:hAnsi="Arial" w:cs="Arial"/>
          <w:sz w:val="24"/>
          <w:szCs w:val="24"/>
        </w:rPr>
        <w:t>he 2017/18 Budget Letter</w:t>
      </w:r>
      <w:r w:rsidR="003B7B62" w:rsidRPr="00EF6584">
        <w:rPr>
          <w:rFonts w:ascii="Arial" w:hAnsi="Arial" w:cs="Arial"/>
          <w:sz w:val="24"/>
          <w:szCs w:val="24"/>
        </w:rPr>
        <w:t xml:space="preserve">, </w:t>
      </w:r>
      <w:r w:rsidR="00E45D84" w:rsidRPr="00EF6584">
        <w:rPr>
          <w:rFonts w:ascii="Arial" w:hAnsi="Arial" w:cs="Arial"/>
          <w:sz w:val="24"/>
          <w:szCs w:val="24"/>
        </w:rPr>
        <w:t xml:space="preserve">NYCC is obliged to pass on the cost of the </w:t>
      </w:r>
      <w:r w:rsidR="003B7B62" w:rsidRPr="00EF6584">
        <w:rPr>
          <w:rFonts w:ascii="Arial" w:hAnsi="Arial" w:cs="Arial"/>
          <w:sz w:val="24"/>
          <w:szCs w:val="24"/>
        </w:rPr>
        <w:t xml:space="preserve">apprenticeship </w:t>
      </w:r>
      <w:r w:rsidR="00E45D84" w:rsidRPr="00EF6584">
        <w:rPr>
          <w:rFonts w:ascii="Arial" w:hAnsi="Arial" w:cs="Arial"/>
          <w:sz w:val="24"/>
          <w:szCs w:val="24"/>
        </w:rPr>
        <w:t xml:space="preserve">levy to each locally maintained </w:t>
      </w:r>
      <w:r w:rsidR="00630B92" w:rsidRPr="00EF6584">
        <w:rPr>
          <w:rFonts w:ascii="Arial" w:hAnsi="Arial" w:cs="Arial"/>
          <w:sz w:val="24"/>
          <w:szCs w:val="24"/>
        </w:rPr>
        <w:t xml:space="preserve">and voluntary controlled </w:t>
      </w:r>
      <w:r w:rsidR="00E45D84" w:rsidRPr="00EF6584">
        <w:rPr>
          <w:rFonts w:ascii="Arial" w:hAnsi="Arial" w:cs="Arial"/>
          <w:sz w:val="24"/>
          <w:szCs w:val="24"/>
        </w:rPr>
        <w:t xml:space="preserve">school proportionate to their pay bill. </w:t>
      </w:r>
      <w:r w:rsidR="00E45D84" w:rsidRPr="005152F8">
        <w:rPr>
          <w:rFonts w:ascii="Arial" w:hAnsi="Arial" w:cs="Arial"/>
          <w:sz w:val="24"/>
          <w:szCs w:val="24"/>
        </w:rPr>
        <w:t xml:space="preserve">Schools will be able to see their levy charge on their </w:t>
      </w:r>
      <w:r w:rsidR="009A1FD1" w:rsidRPr="005152F8">
        <w:rPr>
          <w:rFonts w:ascii="Arial" w:hAnsi="Arial" w:cs="Arial"/>
          <w:sz w:val="24"/>
          <w:szCs w:val="24"/>
        </w:rPr>
        <w:t xml:space="preserve">monthly </w:t>
      </w:r>
      <w:r w:rsidR="00E45D84" w:rsidRPr="005152F8">
        <w:rPr>
          <w:rFonts w:ascii="Arial" w:hAnsi="Arial" w:cs="Arial"/>
          <w:sz w:val="24"/>
          <w:szCs w:val="24"/>
        </w:rPr>
        <w:t xml:space="preserve">Oracle </w:t>
      </w:r>
      <w:r w:rsidR="009A1FD1" w:rsidRPr="005152F8">
        <w:rPr>
          <w:rFonts w:ascii="Arial" w:hAnsi="Arial" w:cs="Arial"/>
          <w:sz w:val="24"/>
          <w:szCs w:val="24"/>
        </w:rPr>
        <w:t xml:space="preserve">reports </w:t>
      </w:r>
      <w:r w:rsidR="00E45D84" w:rsidRPr="005152F8">
        <w:rPr>
          <w:rFonts w:ascii="Arial" w:hAnsi="Arial" w:cs="Arial"/>
          <w:sz w:val="24"/>
          <w:szCs w:val="24"/>
        </w:rPr>
        <w:t>on budget code 1714</w:t>
      </w:r>
      <w:r w:rsidR="00E45D84" w:rsidRPr="005152F8">
        <w:rPr>
          <w:rFonts w:ascii="Arial" w:eastAsia="Times New Roman" w:hAnsi="Arial" w:cs="Arial"/>
          <w:sz w:val="24"/>
          <w:szCs w:val="24"/>
        </w:rPr>
        <w:t>.</w:t>
      </w:r>
      <w:r w:rsidR="00E45D84" w:rsidRPr="00EF6584">
        <w:rPr>
          <w:rFonts w:ascii="Arial" w:eastAsia="Times New Roman" w:hAnsi="Arial" w:cs="Arial"/>
          <w:sz w:val="24"/>
          <w:szCs w:val="24"/>
        </w:rPr>
        <w:t xml:space="preserve">  </w:t>
      </w:r>
    </w:p>
    <w:p w14:paraId="0E8B733B" w14:textId="77777777" w:rsidR="00E45D84" w:rsidRPr="00EF6584" w:rsidRDefault="00E45D84" w:rsidP="00E45D84">
      <w:pPr>
        <w:rPr>
          <w:rFonts w:ascii="Arial" w:eastAsia="Times New Roman" w:hAnsi="Arial" w:cs="Arial"/>
          <w:sz w:val="24"/>
          <w:szCs w:val="24"/>
        </w:rPr>
      </w:pPr>
      <w:r w:rsidRPr="00EF6584">
        <w:rPr>
          <w:rFonts w:ascii="Arial" w:hAnsi="Arial" w:cs="Arial"/>
          <w:sz w:val="24"/>
          <w:szCs w:val="24"/>
        </w:rPr>
        <w:lastRenderedPageBreak/>
        <w:t>The</w:t>
      </w:r>
      <w:r w:rsidRPr="00EF6584">
        <w:rPr>
          <w:rFonts w:ascii="Arial" w:eastAsia="Times New Roman" w:hAnsi="Arial" w:cs="Arial"/>
          <w:sz w:val="24"/>
          <w:szCs w:val="24"/>
        </w:rPr>
        <w:t xml:space="preserve"> levy will be held within NYCC’s Digital Apprentice Service (DAS) online account (please note, not schools’ budgets) and </w:t>
      </w:r>
      <w:r w:rsidR="00F27DCA" w:rsidRPr="00EF6584">
        <w:rPr>
          <w:rFonts w:ascii="Arial" w:eastAsia="Times New Roman" w:hAnsi="Arial" w:cs="Arial"/>
          <w:sz w:val="24"/>
          <w:szCs w:val="24"/>
        </w:rPr>
        <w:t xml:space="preserve">must be used within </w:t>
      </w:r>
      <w:r w:rsidRPr="00EF6584">
        <w:rPr>
          <w:rFonts w:ascii="Arial" w:eastAsia="Times New Roman" w:hAnsi="Arial" w:cs="Arial"/>
          <w:sz w:val="24"/>
          <w:szCs w:val="24"/>
        </w:rPr>
        <w:t>24 months. It can only be used for funding apprenticeship training</w:t>
      </w:r>
      <w:r w:rsidR="003B7B62" w:rsidRPr="00EF6584">
        <w:rPr>
          <w:rFonts w:ascii="Arial" w:eastAsia="Times New Roman" w:hAnsi="Arial" w:cs="Arial"/>
          <w:sz w:val="24"/>
          <w:szCs w:val="24"/>
        </w:rPr>
        <w:t xml:space="preserve"> and assessment </w:t>
      </w:r>
      <w:r w:rsidR="00AC35C5" w:rsidRPr="00EF6584">
        <w:rPr>
          <w:rFonts w:ascii="Arial" w:eastAsia="Times New Roman" w:hAnsi="Arial" w:cs="Arial"/>
          <w:sz w:val="24"/>
          <w:szCs w:val="24"/>
        </w:rPr>
        <w:t>from approved providers</w:t>
      </w:r>
      <w:r w:rsidR="003B7B62" w:rsidRPr="00EF6584">
        <w:rPr>
          <w:rFonts w:ascii="Arial" w:eastAsia="Times New Roman" w:hAnsi="Arial" w:cs="Arial"/>
          <w:sz w:val="24"/>
          <w:szCs w:val="24"/>
        </w:rPr>
        <w:t>,</w:t>
      </w:r>
      <w:r w:rsidRPr="00EF6584">
        <w:rPr>
          <w:rFonts w:ascii="Arial" w:eastAsia="Times New Roman" w:hAnsi="Arial" w:cs="Arial"/>
          <w:sz w:val="24"/>
          <w:szCs w:val="24"/>
        </w:rPr>
        <w:t xml:space="preserve"> and cannot be used for apprentice salaries and associated costs. </w:t>
      </w:r>
    </w:p>
    <w:p w14:paraId="16D04A7F" w14:textId="77777777" w:rsidR="003902EB" w:rsidRPr="00EF6584" w:rsidRDefault="00AC35C5" w:rsidP="00B27DDC">
      <w:pPr>
        <w:rPr>
          <w:rFonts w:ascii="Arial" w:hAnsi="Arial" w:cs="Arial"/>
          <w:sz w:val="24"/>
          <w:szCs w:val="24"/>
        </w:rPr>
      </w:pPr>
      <w:r w:rsidRPr="00EF6584">
        <w:rPr>
          <w:rFonts w:ascii="Arial" w:hAnsi="Arial" w:cs="Arial"/>
          <w:sz w:val="24"/>
          <w:szCs w:val="24"/>
        </w:rPr>
        <w:t xml:space="preserve">The reporting of schools data in the DAS system is not currently easily accessible. </w:t>
      </w:r>
      <w:r w:rsidR="00E45D84" w:rsidRPr="00EF6584">
        <w:rPr>
          <w:rFonts w:ascii="Arial" w:hAnsi="Arial" w:cs="Arial"/>
          <w:sz w:val="24"/>
          <w:szCs w:val="24"/>
        </w:rPr>
        <w:t xml:space="preserve">However, </w:t>
      </w:r>
      <w:r w:rsidR="00554D72" w:rsidRPr="00EF6584">
        <w:rPr>
          <w:rFonts w:ascii="Arial" w:hAnsi="Arial" w:cs="Arial"/>
          <w:sz w:val="24"/>
          <w:szCs w:val="24"/>
        </w:rPr>
        <w:t xml:space="preserve">this </w:t>
      </w:r>
      <w:r w:rsidR="00C35C69" w:rsidRPr="00EF6584">
        <w:rPr>
          <w:rFonts w:ascii="Arial" w:hAnsi="Arial" w:cs="Arial"/>
          <w:sz w:val="24"/>
          <w:szCs w:val="24"/>
        </w:rPr>
        <w:t xml:space="preserve">problem </w:t>
      </w:r>
      <w:r w:rsidR="00554D72" w:rsidRPr="00EF6584">
        <w:rPr>
          <w:rFonts w:ascii="Arial" w:hAnsi="Arial" w:cs="Arial"/>
          <w:sz w:val="24"/>
          <w:szCs w:val="24"/>
        </w:rPr>
        <w:t xml:space="preserve">is recognised nationally and in the meantime </w:t>
      </w:r>
      <w:r w:rsidR="00E45D84" w:rsidRPr="00EF6584">
        <w:rPr>
          <w:rFonts w:ascii="Arial" w:hAnsi="Arial" w:cs="Arial"/>
          <w:sz w:val="24"/>
          <w:szCs w:val="24"/>
        </w:rPr>
        <w:t>we are looking at a local solution</w:t>
      </w:r>
      <w:r w:rsidR="00554D72" w:rsidRPr="00EF6584">
        <w:rPr>
          <w:rFonts w:ascii="Arial" w:hAnsi="Arial" w:cs="Arial"/>
          <w:sz w:val="24"/>
          <w:szCs w:val="24"/>
        </w:rPr>
        <w:t xml:space="preserve"> to provide reporting to schools on amount of levy spent</w:t>
      </w:r>
      <w:r w:rsidR="00E45D84" w:rsidRPr="00EF6584">
        <w:rPr>
          <w:rFonts w:ascii="Arial" w:hAnsi="Arial" w:cs="Arial"/>
          <w:sz w:val="24"/>
          <w:szCs w:val="24"/>
        </w:rPr>
        <w:t>.  We will provide further de</w:t>
      </w:r>
      <w:r w:rsidR="007A3A25" w:rsidRPr="00EF6584">
        <w:rPr>
          <w:rFonts w:ascii="Arial" w:hAnsi="Arial" w:cs="Arial"/>
          <w:sz w:val="24"/>
          <w:szCs w:val="24"/>
        </w:rPr>
        <w:t>tails in future communications.</w:t>
      </w:r>
    </w:p>
    <w:p w14:paraId="4FC6961E" w14:textId="77777777" w:rsidR="00BB66DB" w:rsidRPr="00EF6584" w:rsidRDefault="00744F1B" w:rsidP="0001474C">
      <w:pPr>
        <w:rPr>
          <w:rFonts w:ascii="Arial" w:hAnsi="Arial" w:cs="Arial"/>
          <w:b/>
          <w:sz w:val="24"/>
          <w:szCs w:val="24"/>
        </w:rPr>
      </w:pPr>
      <w:r w:rsidRPr="00EF6584">
        <w:rPr>
          <w:rFonts w:ascii="Arial" w:hAnsi="Arial" w:cs="Arial"/>
          <w:b/>
          <w:sz w:val="24"/>
          <w:szCs w:val="24"/>
        </w:rPr>
        <w:t>Recruitment</w:t>
      </w:r>
      <w:r w:rsidR="009D7B05" w:rsidRPr="00EF6584">
        <w:rPr>
          <w:rFonts w:ascii="Arial" w:hAnsi="Arial" w:cs="Arial"/>
          <w:b/>
          <w:sz w:val="24"/>
          <w:szCs w:val="24"/>
        </w:rPr>
        <w:t xml:space="preserve"> - Finding and Filling your Apprenticeship with the Best C</w:t>
      </w:r>
      <w:r w:rsidR="00BB66DB" w:rsidRPr="00EF6584">
        <w:rPr>
          <w:rFonts w:ascii="Arial" w:hAnsi="Arial" w:cs="Arial"/>
          <w:b/>
          <w:sz w:val="24"/>
          <w:szCs w:val="24"/>
        </w:rPr>
        <w:t>andidate</w:t>
      </w:r>
    </w:p>
    <w:p w14:paraId="1079EEA5" w14:textId="77777777" w:rsidR="00BB66DB" w:rsidRPr="00CE2D18" w:rsidRDefault="000C19FE" w:rsidP="00BB66DB">
      <w:pPr>
        <w:rPr>
          <w:rFonts w:ascii="Arial" w:hAnsi="Arial" w:cs="Arial"/>
          <w:sz w:val="24"/>
          <w:szCs w:val="24"/>
        </w:rPr>
      </w:pPr>
      <w:r w:rsidRPr="00CE2D18">
        <w:rPr>
          <w:rFonts w:ascii="Arial" w:hAnsi="Arial" w:cs="Arial"/>
          <w:sz w:val="24"/>
          <w:szCs w:val="24"/>
        </w:rPr>
        <w:t xml:space="preserve">Our </w:t>
      </w:r>
      <w:r w:rsidR="00BB66DB" w:rsidRPr="00CE2D18">
        <w:rPr>
          <w:rFonts w:ascii="Arial" w:hAnsi="Arial" w:cs="Arial"/>
          <w:sz w:val="24"/>
          <w:szCs w:val="24"/>
        </w:rPr>
        <w:t>Resourcing Solutions Team has a proven track record in recruiting apprentices effectively for both</w:t>
      </w:r>
      <w:r w:rsidR="008F2228" w:rsidRPr="00CE2D18">
        <w:rPr>
          <w:rFonts w:ascii="Arial" w:hAnsi="Arial" w:cs="Arial"/>
          <w:sz w:val="24"/>
          <w:szCs w:val="24"/>
        </w:rPr>
        <w:t xml:space="preserve"> </w:t>
      </w:r>
      <w:r w:rsidR="00BB66DB" w:rsidRPr="00CE2D18">
        <w:rPr>
          <w:rFonts w:ascii="Arial" w:hAnsi="Arial" w:cs="Arial"/>
          <w:sz w:val="24"/>
          <w:szCs w:val="24"/>
        </w:rPr>
        <w:t>NYCC</w:t>
      </w:r>
      <w:r w:rsidR="00AB7F43" w:rsidRPr="00CE2D18">
        <w:rPr>
          <w:rFonts w:ascii="Arial" w:hAnsi="Arial" w:cs="Arial"/>
          <w:sz w:val="24"/>
          <w:szCs w:val="24"/>
        </w:rPr>
        <w:t>, Schools,</w:t>
      </w:r>
      <w:r w:rsidR="00BB66DB" w:rsidRPr="00CE2D18">
        <w:rPr>
          <w:rFonts w:ascii="Arial" w:hAnsi="Arial" w:cs="Arial"/>
          <w:sz w:val="24"/>
          <w:szCs w:val="24"/>
        </w:rPr>
        <w:t xml:space="preserve"> and partner organisations in both the public and private sector</w:t>
      </w:r>
      <w:r w:rsidRPr="00CE2D18">
        <w:rPr>
          <w:rFonts w:ascii="Arial" w:hAnsi="Arial" w:cs="Arial"/>
          <w:sz w:val="24"/>
          <w:szCs w:val="24"/>
        </w:rPr>
        <w:t>s</w:t>
      </w:r>
      <w:r w:rsidR="00BB66DB" w:rsidRPr="00CE2D18">
        <w:rPr>
          <w:rFonts w:ascii="Arial" w:hAnsi="Arial" w:cs="Arial"/>
          <w:sz w:val="24"/>
          <w:szCs w:val="24"/>
        </w:rPr>
        <w:t>.</w:t>
      </w:r>
    </w:p>
    <w:p w14:paraId="30C4D914" w14:textId="3CD54711" w:rsidR="00BB66DB" w:rsidRPr="00EF6584" w:rsidRDefault="00AB7F43" w:rsidP="00BB66DB">
      <w:pPr>
        <w:rPr>
          <w:rFonts w:ascii="Arial" w:hAnsi="Arial" w:cs="Arial"/>
          <w:sz w:val="24"/>
          <w:szCs w:val="24"/>
        </w:rPr>
      </w:pPr>
      <w:r w:rsidRPr="00CE2D18">
        <w:rPr>
          <w:rFonts w:ascii="Arial" w:hAnsi="Arial" w:cs="Arial"/>
          <w:sz w:val="24"/>
          <w:szCs w:val="24"/>
        </w:rPr>
        <w:t xml:space="preserve">NYCC </w:t>
      </w:r>
      <w:r w:rsidR="00BB66DB" w:rsidRPr="00CE2D18">
        <w:rPr>
          <w:rFonts w:ascii="Arial" w:hAnsi="Arial" w:cs="Arial"/>
          <w:sz w:val="24"/>
          <w:szCs w:val="24"/>
        </w:rPr>
        <w:t xml:space="preserve">won the Regional Award for Macro </w:t>
      </w:r>
      <w:r w:rsidR="009A1FD1" w:rsidRPr="00CE2D18">
        <w:rPr>
          <w:rFonts w:ascii="Arial" w:hAnsi="Arial" w:cs="Arial"/>
          <w:sz w:val="24"/>
          <w:szCs w:val="24"/>
        </w:rPr>
        <w:t>Apprenticeship Employer of the Y</w:t>
      </w:r>
      <w:r w:rsidR="00BB66DB" w:rsidRPr="00CE2D18">
        <w:rPr>
          <w:rFonts w:ascii="Arial" w:hAnsi="Arial" w:cs="Arial"/>
          <w:sz w:val="24"/>
          <w:szCs w:val="24"/>
        </w:rPr>
        <w:t xml:space="preserve">ear in 2014 and 2010 and </w:t>
      </w:r>
      <w:r w:rsidRPr="00CE2D18">
        <w:rPr>
          <w:rFonts w:ascii="Arial" w:hAnsi="Arial" w:cs="Arial"/>
          <w:sz w:val="24"/>
          <w:szCs w:val="24"/>
        </w:rPr>
        <w:t>the Resourcing Solution</w:t>
      </w:r>
      <w:r w:rsidR="006C0FAF" w:rsidRPr="00CE2D18">
        <w:rPr>
          <w:rFonts w:ascii="Arial" w:hAnsi="Arial" w:cs="Arial"/>
          <w:sz w:val="24"/>
          <w:szCs w:val="24"/>
        </w:rPr>
        <w:t>s</w:t>
      </w:r>
      <w:r w:rsidRPr="00CE2D18">
        <w:rPr>
          <w:rFonts w:ascii="Arial" w:hAnsi="Arial" w:cs="Arial"/>
          <w:sz w:val="24"/>
          <w:szCs w:val="24"/>
        </w:rPr>
        <w:t xml:space="preserve"> team won </w:t>
      </w:r>
      <w:r w:rsidR="007A3A25" w:rsidRPr="00CE2D18">
        <w:rPr>
          <w:rFonts w:ascii="Arial" w:hAnsi="Arial" w:cs="Arial"/>
          <w:sz w:val="24"/>
          <w:szCs w:val="24"/>
        </w:rPr>
        <w:t>HRO</w:t>
      </w:r>
      <w:r w:rsidR="005F24E4" w:rsidRPr="00CE2D18">
        <w:rPr>
          <w:rFonts w:ascii="Arial" w:hAnsi="Arial" w:cs="Arial"/>
          <w:sz w:val="24"/>
          <w:szCs w:val="24"/>
        </w:rPr>
        <w:t xml:space="preserve"> </w:t>
      </w:r>
      <w:r w:rsidR="00BB66DB" w:rsidRPr="00CE2D18">
        <w:rPr>
          <w:rFonts w:ascii="Arial" w:hAnsi="Arial" w:cs="Arial"/>
          <w:sz w:val="24"/>
          <w:szCs w:val="24"/>
        </w:rPr>
        <w:t xml:space="preserve">Today’s Recruitment Team of the Year </w:t>
      </w:r>
      <w:r w:rsidR="006C0FAF" w:rsidRPr="00CE2D18">
        <w:rPr>
          <w:rFonts w:ascii="Arial" w:hAnsi="Arial" w:cs="Arial"/>
          <w:sz w:val="24"/>
          <w:szCs w:val="24"/>
        </w:rPr>
        <w:t xml:space="preserve">award </w:t>
      </w:r>
      <w:r w:rsidR="00BB66DB" w:rsidRPr="00CE2D18">
        <w:rPr>
          <w:rFonts w:ascii="Arial" w:hAnsi="Arial" w:cs="Arial"/>
          <w:sz w:val="24"/>
          <w:szCs w:val="24"/>
        </w:rPr>
        <w:t>in 2016.</w:t>
      </w:r>
      <w:r w:rsidR="009C4DCB" w:rsidRPr="00CE2D18">
        <w:rPr>
          <w:rFonts w:ascii="Arial" w:hAnsi="Arial" w:cs="Arial"/>
          <w:sz w:val="24"/>
          <w:szCs w:val="24"/>
        </w:rPr>
        <w:t xml:space="preserve">  The team have also just won </w:t>
      </w:r>
      <w:r w:rsidR="00CE2D18" w:rsidRPr="00CE2D18">
        <w:rPr>
          <w:rFonts w:ascii="Arial" w:hAnsi="Arial" w:cs="Arial"/>
          <w:sz w:val="24"/>
          <w:szCs w:val="24"/>
        </w:rPr>
        <w:t>a national award</w:t>
      </w:r>
      <w:r w:rsidR="009C4DCB" w:rsidRPr="00CE2D18">
        <w:rPr>
          <w:rFonts w:ascii="Arial" w:hAnsi="Arial" w:cs="Arial"/>
          <w:sz w:val="24"/>
          <w:szCs w:val="24"/>
        </w:rPr>
        <w:t xml:space="preserve"> at </w:t>
      </w:r>
      <w:r w:rsidR="00CE2D18" w:rsidRPr="00CE2D18">
        <w:rPr>
          <w:rFonts w:ascii="Arial" w:hAnsi="Arial" w:cs="Arial"/>
          <w:sz w:val="24"/>
          <w:szCs w:val="24"/>
        </w:rPr>
        <w:t>the Public Sector People</w:t>
      </w:r>
      <w:r w:rsidR="009C4DCB" w:rsidRPr="00CE2D18">
        <w:rPr>
          <w:rFonts w:ascii="Arial" w:hAnsi="Arial" w:cs="Arial"/>
          <w:sz w:val="24"/>
          <w:szCs w:val="24"/>
        </w:rPr>
        <w:t xml:space="preserve"> Managers Association (PPMA) for </w:t>
      </w:r>
      <w:r w:rsidR="00CE2D18" w:rsidRPr="00CE2D18">
        <w:rPr>
          <w:rFonts w:ascii="Arial" w:hAnsi="Arial" w:cs="Arial"/>
          <w:sz w:val="24"/>
          <w:szCs w:val="24"/>
        </w:rPr>
        <w:t xml:space="preserve">Best Social Media Campaign, with </w:t>
      </w:r>
      <w:r w:rsidR="00455663">
        <w:rPr>
          <w:rFonts w:ascii="Arial" w:hAnsi="Arial" w:cs="Arial"/>
          <w:sz w:val="24"/>
          <w:szCs w:val="24"/>
        </w:rPr>
        <w:t>NYHR</w:t>
      </w:r>
      <w:r w:rsidR="00CE2D18" w:rsidRPr="00CE2D18">
        <w:rPr>
          <w:rFonts w:ascii="Arial" w:hAnsi="Arial" w:cs="Arial"/>
          <w:sz w:val="24"/>
          <w:szCs w:val="24"/>
        </w:rPr>
        <w:t xml:space="preserve"> picking up the award for </w:t>
      </w:r>
      <w:r w:rsidR="009C4DCB" w:rsidRPr="00CE2D18">
        <w:rPr>
          <w:rFonts w:ascii="Arial" w:hAnsi="Arial" w:cs="Arial"/>
          <w:sz w:val="24"/>
          <w:szCs w:val="24"/>
        </w:rPr>
        <w:t>Commercialism in HR</w:t>
      </w:r>
      <w:r w:rsidR="00CE2D18" w:rsidRPr="00CE2D18">
        <w:rPr>
          <w:rFonts w:ascii="Arial" w:hAnsi="Arial" w:cs="Arial"/>
          <w:sz w:val="24"/>
          <w:szCs w:val="24"/>
        </w:rPr>
        <w:t xml:space="preserve"> at the same event</w:t>
      </w:r>
      <w:r w:rsidR="0047628B" w:rsidRPr="00CE2D18">
        <w:rPr>
          <w:rFonts w:ascii="Arial" w:hAnsi="Arial" w:cs="Arial"/>
          <w:sz w:val="24"/>
          <w:szCs w:val="24"/>
        </w:rPr>
        <w:t>.</w:t>
      </w:r>
    </w:p>
    <w:p w14:paraId="0AC8A365" w14:textId="77777777" w:rsidR="00BB66DB" w:rsidRPr="00EF6584" w:rsidRDefault="00BB66DB" w:rsidP="00BB66DB">
      <w:pPr>
        <w:rPr>
          <w:rFonts w:ascii="Arial" w:hAnsi="Arial" w:cs="Arial"/>
          <w:sz w:val="24"/>
          <w:szCs w:val="24"/>
        </w:rPr>
      </w:pPr>
      <w:r w:rsidRPr="00EF6584">
        <w:rPr>
          <w:rFonts w:ascii="Arial" w:hAnsi="Arial" w:cs="Arial"/>
          <w:sz w:val="24"/>
          <w:szCs w:val="24"/>
        </w:rPr>
        <w:t>Resourcing Solutions are experienced in providing advice, guidance and support on recruiting apprentices and retaining them within the organisation.</w:t>
      </w:r>
    </w:p>
    <w:p w14:paraId="4E3105F9" w14:textId="77777777" w:rsidR="00BB66DB" w:rsidRPr="00EF6584" w:rsidRDefault="00BB66DB" w:rsidP="00BB66DB">
      <w:pPr>
        <w:rPr>
          <w:rFonts w:ascii="Arial" w:hAnsi="Arial" w:cs="Arial"/>
          <w:sz w:val="24"/>
          <w:szCs w:val="24"/>
        </w:rPr>
      </w:pPr>
      <w:r w:rsidRPr="00EF6584">
        <w:rPr>
          <w:rFonts w:ascii="Arial" w:hAnsi="Arial" w:cs="Arial"/>
          <w:sz w:val="24"/>
          <w:szCs w:val="24"/>
        </w:rPr>
        <w:t xml:space="preserve">The </w:t>
      </w:r>
      <w:r w:rsidR="009D7B05" w:rsidRPr="00EF6584">
        <w:rPr>
          <w:rFonts w:ascii="Arial" w:hAnsi="Arial" w:cs="Arial"/>
          <w:sz w:val="24"/>
          <w:szCs w:val="24"/>
        </w:rPr>
        <w:t>t</w:t>
      </w:r>
      <w:r w:rsidRPr="00EF6584">
        <w:rPr>
          <w:rFonts w:ascii="Arial" w:hAnsi="Arial" w:cs="Arial"/>
          <w:sz w:val="24"/>
          <w:szCs w:val="24"/>
        </w:rPr>
        <w:t>eam;</w:t>
      </w:r>
    </w:p>
    <w:p w14:paraId="49BF08B5" w14:textId="77777777" w:rsidR="00BB66DB" w:rsidRPr="00EF6584" w:rsidRDefault="009D7B05" w:rsidP="000C19FE">
      <w:pPr>
        <w:pStyle w:val="ListParagraph"/>
        <w:numPr>
          <w:ilvl w:val="0"/>
          <w:numId w:val="10"/>
        </w:numPr>
        <w:rPr>
          <w:rFonts w:ascii="Arial" w:hAnsi="Arial" w:cs="Arial"/>
          <w:sz w:val="24"/>
          <w:szCs w:val="24"/>
        </w:rPr>
      </w:pPr>
      <w:r w:rsidRPr="00EF6584">
        <w:rPr>
          <w:rFonts w:ascii="Arial" w:hAnsi="Arial" w:cs="Arial"/>
          <w:sz w:val="24"/>
          <w:szCs w:val="24"/>
        </w:rPr>
        <w:t>h</w:t>
      </w:r>
      <w:r w:rsidR="00BB66DB" w:rsidRPr="00EF6584">
        <w:rPr>
          <w:rFonts w:ascii="Arial" w:hAnsi="Arial" w:cs="Arial"/>
          <w:sz w:val="24"/>
          <w:szCs w:val="24"/>
        </w:rPr>
        <w:t>as a wealth of specialist recruitment experience and knowledge</w:t>
      </w:r>
    </w:p>
    <w:p w14:paraId="40BDED22" w14:textId="77777777" w:rsidR="00BB66DB" w:rsidRPr="00EF6584" w:rsidRDefault="009D7B05" w:rsidP="000C19FE">
      <w:pPr>
        <w:pStyle w:val="ListParagraph"/>
        <w:numPr>
          <w:ilvl w:val="0"/>
          <w:numId w:val="10"/>
        </w:numPr>
        <w:rPr>
          <w:rFonts w:ascii="Arial" w:hAnsi="Arial" w:cs="Arial"/>
          <w:sz w:val="24"/>
          <w:szCs w:val="24"/>
        </w:rPr>
      </w:pPr>
      <w:r w:rsidRPr="00EF6584">
        <w:rPr>
          <w:rFonts w:ascii="Arial" w:hAnsi="Arial" w:cs="Arial"/>
          <w:sz w:val="24"/>
          <w:szCs w:val="24"/>
        </w:rPr>
        <w:t>c</w:t>
      </w:r>
      <w:r w:rsidR="00BB66DB" w:rsidRPr="00EF6584">
        <w:rPr>
          <w:rFonts w:ascii="Arial" w:hAnsi="Arial" w:cs="Arial"/>
          <w:sz w:val="24"/>
          <w:szCs w:val="24"/>
        </w:rPr>
        <w:t>an provide professional and bespoke advice on apprenticeship recruitment</w:t>
      </w:r>
    </w:p>
    <w:p w14:paraId="513F01F9" w14:textId="77777777" w:rsidR="00BB66DB" w:rsidRPr="00EF6584" w:rsidRDefault="009D7B05" w:rsidP="000C19FE">
      <w:pPr>
        <w:pStyle w:val="ListParagraph"/>
        <w:numPr>
          <w:ilvl w:val="0"/>
          <w:numId w:val="10"/>
        </w:numPr>
        <w:rPr>
          <w:rFonts w:ascii="Arial" w:hAnsi="Arial" w:cs="Arial"/>
          <w:sz w:val="24"/>
          <w:szCs w:val="24"/>
        </w:rPr>
      </w:pPr>
      <w:r w:rsidRPr="00EF6584">
        <w:rPr>
          <w:rFonts w:ascii="Arial" w:hAnsi="Arial" w:cs="Arial"/>
          <w:sz w:val="24"/>
          <w:szCs w:val="24"/>
        </w:rPr>
        <w:t>i</w:t>
      </w:r>
      <w:r w:rsidR="008B3B4E" w:rsidRPr="00EF6584">
        <w:rPr>
          <w:rFonts w:ascii="Arial" w:hAnsi="Arial" w:cs="Arial"/>
          <w:sz w:val="24"/>
          <w:szCs w:val="24"/>
        </w:rPr>
        <w:t xml:space="preserve">s </w:t>
      </w:r>
      <w:r w:rsidR="00BB66DB" w:rsidRPr="00EF6584">
        <w:rPr>
          <w:rFonts w:ascii="Arial" w:hAnsi="Arial" w:cs="Arial"/>
          <w:sz w:val="24"/>
          <w:szCs w:val="24"/>
        </w:rPr>
        <w:t>a supportive and responsive team accessible via email, telep</w:t>
      </w:r>
      <w:r w:rsidR="008B3B4E" w:rsidRPr="00EF6584">
        <w:rPr>
          <w:rFonts w:ascii="Arial" w:hAnsi="Arial" w:cs="Arial"/>
          <w:sz w:val="24"/>
          <w:szCs w:val="24"/>
        </w:rPr>
        <w:t>hone or face-</w:t>
      </w:r>
      <w:r w:rsidR="00BB66DB" w:rsidRPr="00EF6584">
        <w:rPr>
          <w:rFonts w:ascii="Arial" w:hAnsi="Arial" w:cs="Arial"/>
          <w:sz w:val="24"/>
          <w:szCs w:val="24"/>
        </w:rPr>
        <w:t>to</w:t>
      </w:r>
      <w:r w:rsidR="008B3B4E" w:rsidRPr="00EF6584">
        <w:rPr>
          <w:rFonts w:ascii="Arial" w:hAnsi="Arial" w:cs="Arial"/>
          <w:sz w:val="24"/>
          <w:szCs w:val="24"/>
        </w:rPr>
        <w:t>-</w:t>
      </w:r>
      <w:r w:rsidR="000C19FE" w:rsidRPr="00EF6584">
        <w:rPr>
          <w:rFonts w:ascii="Arial" w:hAnsi="Arial" w:cs="Arial"/>
          <w:sz w:val="24"/>
          <w:szCs w:val="24"/>
        </w:rPr>
        <w:t>face (</w:t>
      </w:r>
      <w:r w:rsidR="008B3B4E" w:rsidRPr="00EF6584">
        <w:rPr>
          <w:rFonts w:ascii="Arial" w:hAnsi="Arial" w:cs="Arial"/>
          <w:sz w:val="24"/>
          <w:szCs w:val="24"/>
        </w:rPr>
        <w:t>as required</w:t>
      </w:r>
      <w:r w:rsidR="000C19FE" w:rsidRPr="00EF6584">
        <w:rPr>
          <w:rFonts w:ascii="Arial" w:hAnsi="Arial" w:cs="Arial"/>
          <w:sz w:val="24"/>
          <w:szCs w:val="24"/>
        </w:rPr>
        <w:t>)</w:t>
      </w:r>
    </w:p>
    <w:p w14:paraId="793B9860" w14:textId="77777777" w:rsidR="00BB66DB" w:rsidRPr="00EF6584" w:rsidRDefault="009D7B05" w:rsidP="000C19FE">
      <w:pPr>
        <w:pStyle w:val="ListParagraph"/>
        <w:numPr>
          <w:ilvl w:val="0"/>
          <w:numId w:val="10"/>
        </w:numPr>
        <w:rPr>
          <w:rFonts w:ascii="Arial" w:hAnsi="Arial" w:cs="Arial"/>
          <w:sz w:val="24"/>
          <w:szCs w:val="24"/>
        </w:rPr>
      </w:pPr>
      <w:r w:rsidRPr="00EF6584">
        <w:rPr>
          <w:rFonts w:ascii="Arial" w:hAnsi="Arial" w:cs="Arial"/>
          <w:sz w:val="24"/>
          <w:szCs w:val="24"/>
        </w:rPr>
        <w:t>c</w:t>
      </w:r>
      <w:r w:rsidR="00BB66DB" w:rsidRPr="00EF6584">
        <w:rPr>
          <w:rFonts w:ascii="Arial" w:hAnsi="Arial" w:cs="Arial"/>
          <w:sz w:val="24"/>
          <w:szCs w:val="24"/>
        </w:rPr>
        <w:t xml:space="preserve">an reduce the burden and time factor </w:t>
      </w:r>
      <w:r w:rsidR="008B3B4E" w:rsidRPr="00EF6584">
        <w:rPr>
          <w:rFonts w:ascii="Arial" w:hAnsi="Arial" w:cs="Arial"/>
          <w:sz w:val="24"/>
          <w:szCs w:val="24"/>
        </w:rPr>
        <w:t xml:space="preserve">of apprentice recruitment </w:t>
      </w:r>
      <w:r w:rsidR="00BB66DB" w:rsidRPr="00EF6584">
        <w:rPr>
          <w:rFonts w:ascii="Arial" w:hAnsi="Arial" w:cs="Arial"/>
          <w:sz w:val="24"/>
          <w:szCs w:val="24"/>
        </w:rPr>
        <w:t xml:space="preserve">for you </w:t>
      </w:r>
      <w:r w:rsidR="008B3B4E" w:rsidRPr="00EF6584">
        <w:rPr>
          <w:rFonts w:ascii="Arial" w:hAnsi="Arial" w:cs="Arial"/>
          <w:sz w:val="24"/>
          <w:szCs w:val="24"/>
        </w:rPr>
        <w:t>by working on your behalf</w:t>
      </w:r>
    </w:p>
    <w:p w14:paraId="7E51A2CB" w14:textId="77777777" w:rsidR="00BB66DB" w:rsidRPr="00EF6584" w:rsidRDefault="009D7B05" w:rsidP="000C19FE">
      <w:pPr>
        <w:pStyle w:val="ListParagraph"/>
        <w:numPr>
          <w:ilvl w:val="0"/>
          <w:numId w:val="10"/>
        </w:numPr>
        <w:rPr>
          <w:rFonts w:ascii="Arial" w:hAnsi="Arial" w:cs="Arial"/>
          <w:sz w:val="24"/>
          <w:szCs w:val="24"/>
        </w:rPr>
      </w:pPr>
      <w:r w:rsidRPr="00EF6584">
        <w:rPr>
          <w:rFonts w:ascii="Arial" w:hAnsi="Arial" w:cs="Arial"/>
          <w:sz w:val="24"/>
          <w:szCs w:val="24"/>
        </w:rPr>
        <w:t>can p</w:t>
      </w:r>
      <w:r w:rsidR="00BB66DB" w:rsidRPr="00EF6584">
        <w:rPr>
          <w:rFonts w:ascii="Arial" w:hAnsi="Arial" w:cs="Arial"/>
          <w:sz w:val="24"/>
          <w:szCs w:val="24"/>
        </w:rPr>
        <w:t>rovide an option to use ‘as and when require</w:t>
      </w:r>
      <w:r w:rsidR="008B3B4E" w:rsidRPr="00EF6584">
        <w:rPr>
          <w:rFonts w:ascii="Arial" w:hAnsi="Arial" w:cs="Arial"/>
          <w:sz w:val="24"/>
          <w:szCs w:val="24"/>
        </w:rPr>
        <w:t>d</w:t>
      </w:r>
      <w:r w:rsidR="00C26DC9" w:rsidRPr="00EF6584">
        <w:rPr>
          <w:rFonts w:ascii="Arial" w:hAnsi="Arial" w:cs="Arial"/>
          <w:sz w:val="24"/>
          <w:szCs w:val="24"/>
        </w:rPr>
        <w:t xml:space="preserve">’, with </w:t>
      </w:r>
      <w:r w:rsidR="008B3B4E" w:rsidRPr="00EF6584">
        <w:rPr>
          <w:rFonts w:ascii="Arial" w:hAnsi="Arial" w:cs="Arial"/>
          <w:sz w:val="24"/>
          <w:szCs w:val="24"/>
        </w:rPr>
        <w:t xml:space="preserve">no obligation to use </w:t>
      </w:r>
      <w:r w:rsidR="00C26DC9" w:rsidRPr="00EF6584">
        <w:rPr>
          <w:rFonts w:ascii="Arial" w:hAnsi="Arial" w:cs="Arial"/>
          <w:sz w:val="24"/>
          <w:szCs w:val="24"/>
        </w:rPr>
        <w:t xml:space="preserve">our services </w:t>
      </w:r>
      <w:r w:rsidR="008B3B4E" w:rsidRPr="00EF6584">
        <w:rPr>
          <w:rFonts w:ascii="Arial" w:hAnsi="Arial" w:cs="Arial"/>
          <w:sz w:val="24"/>
          <w:szCs w:val="24"/>
        </w:rPr>
        <w:t>each time</w:t>
      </w:r>
      <w:r w:rsidR="00C26DC9" w:rsidRPr="00EF6584">
        <w:rPr>
          <w:rFonts w:ascii="Arial" w:hAnsi="Arial" w:cs="Arial"/>
          <w:sz w:val="24"/>
          <w:szCs w:val="24"/>
        </w:rPr>
        <w:t xml:space="preserve"> you recruit an apprentice</w:t>
      </w:r>
    </w:p>
    <w:p w14:paraId="1CDF32C5" w14:textId="77777777" w:rsidR="0077563E" w:rsidRPr="00EF6584" w:rsidRDefault="00BB66DB" w:rsidP="009D7B05">
      <w:pPr>
        <w:rPr>
          <w:rFonts w:ascii="Arial" w:hAnsi="Arial" w:cs="Arial"/>
          <w:sz w:val="24"/>
          <w:szCs w:val="24"/>
        </w:rPr>
      </w:pPr>
      <w:r w:rsidRPr="00EF6584">
        <w:rPr>
          <w:rFonts w:ascii="Arial" w:hAnsi="Arial" w:cs="Arial"/>
          <w:sz w:val="24"/>
          <w:szCs w:val="24"/>
        </w:rPr>
        <w:t>Recruiting apprentices can be challe</w:t>
      </w:r>
      <w:r w:rsidR="009D7B05" w:rsidRPr="00EF6584">
        <w:rPr>
          <w:rFonts w:ascii="Arial" w:hAnsi="Arial" w:cs="Arial"/>
          <w:sz w:val="24"/>
          <w:szCs w:val="24"/>
        </w:rPr>
        <w:t xml:space="preserve">nging, </w:t>
      </w:r>
      <w:r w:rsidR="0077563E" w:rsidRPr="00EF6584">
        <w:rPr>
          <w:rFonts w:ascii="Arial" w:hAnsi="Arial" w:cs="Arial"/>
          <w:sz w:val="24"/>
          <w:szCs w:val="24"/>
        </w:rPr>
        <w:t xml:space="preserve">as they have historically attracted </w:t>
      </w:r>
      <w:r w:rsidRPr="00EF6584">
        <w:rPr>
          <w:rFonts w:ascii="Arial" w:hAnsi="Arial" w:cs="Arial"/>
          <w:sz w:val="24"/>
          <w:szCs w:val="24"/>
        </w:rPr>
        <w:t>young people and</w:t>
      </w:r>
      <w:r w:rsidR="000C19FE" w:rsidRPr="00EF6584">
        <w:rPr>
          <w:rFonts w:ascii="Arial" w:hAnsi="Arial" w:cs="Arial"/>
          <w:sz w:val="24"/>
          <w:szCs w:val="24"/>
        </w:rPr>
        <w:t xml:space="preserve"> </w:t>
      </w:r>
      <w:r w:rsidRPr="00EF6584">
        <w:rPr>
          <w:rFonts w:ascii="Arial" w:hAnsi="Arial" w:cs="Arial"/>
          <w:sz w:val="24"/>
          <w:szCs w:val="24"/>
        </w:rPr>
        <w:t>/or those returning to work after a period</w:t>
      </w:r>
      <w:r w:rsidR="009D7B05" w:rsidRPr="00EF6584">
        <w:rPr>
          <w:rFonts w:ascii="Arial" w:hAnsi="Arial" w:cs="Arial"/>
          <w:sz w:val="24"/>
          <w:szCs w:val="24"/>
        </w:rPr>
        <w:t xml:space="preserve"> of economic inactivity.</w:t>
      </w:r>
      <w:r w:rsidR="0077563E" w:rsidRPr="00EF6584">
        <w:rPr>
          <w:rFonts w:ascii="Arial" w:hAnsi="Arial" w:cs="Arial"/>
          <w:sz w:val="24"/>
          <w:szCs w:val="24"/>
        </w:rPr>
        <w:t xml:space="preserve">  T</w:t>
      </w:r>
      <w:r w:rsidR="009D7B05" w:rsidRPr="00EF6584">
        <w:rPr>
          <w:rFonts w:ascii="Arial" w:hAnsi="Arial" w:cs="Arial"/>
          <w:sz w:val="24"/>
          <w:szCs w:val="24"/>
        </w:rPr>
        <w:t xml:space="preserve">he team has </w:t>
      </w:r>
      <w:r w:rsidRPr="00EF6584">
        <w:rPr>
          <w:rFonts w:ascii="Arial" w:hAnsi="Arial" w:cs="Arial"/>
          <w:sz w:val="24"/>
          <w:szCs w:val="24"/>
        </w:rPr>
        <w:t xml:space="preserve">found </w:t>
      </w:r>
      <w:r w:rsidR="0077563E" w:rsidRPr="00EF6584">
        <w:rPr>
          <w:rFonts w:ascii="Arial" w:hAnsi="Arial" w:cs="Arial"/>
          <w:sz w:val="24"/>
          <w:szCs w:val="24"/>
        </w:rPr>
        <w:t xml:space="preserve">through experience </w:t>
      </w:r>
      <w:r w:rsidRPr="00EF6584">
        <w:rPr>
          <w:rFonts w:ascii="Arial" w:hAnsi="Arial" w:cs="Arial"/>
          <w:sz w:val="24"/>
          <w:szCs w:val="24"/>
        </w:rPr>
        <w:t>that the number of applications can be</w:t>
      </w:r>
      <w:r w:rsidR="0077563E" w:rsidRPr="00EF6584">
        <w:rPr>
          <w:rFonts w:ascii="Arial" w:hAnsi="Arial" w:cs="Arial"/>
          <w:sz w:val="24"/>
          <w:szCs w:val="24"/>
        </w:rPr>
        <w:t xml:space="preserve"> low and application content </w:t>
      </w:r>
      <w:r w:rsidRPr="00EF6584">
        <w:rPr>
          <w:rFonts w:ascii="Arial" w:hAnsi="Arial" w:cs="Arial"/>
          <w:sz w:val="24"/>
          <w:szCs w:val="24"/>
        </w:rPr>
        <w:t>minimal, making shortli</w:t>
      </w:r>
      <w:r w:rsidR="0077563E" w:rsidRPr="00EF6584">
        <w:rPr>
          <w:rFonts w:ascii="Arial" w:hAnsi="Arial" w:cs="Arial"/>
          <w:sz w:val="24"/>
          <w:szCs w:val="24"/>
        </w:rPr>
        <w:t xml:space="preserve">sting difficult.  In addition, organisations have often </w:t>
      </w:r>
      <w:r w:rsidRPr="00EF6584">
        <w:rPr>
          <w:rFonts w:ascii="Arial" w:hAnsi="Arial" w:cs="Arial"/>
          <w:sz w:val="24"/>
          <w:szCs w:val="24"/>
        </w:rPr>
        <w:t>repor</w:t>
      </w:r>
      <w:r w:rsidR="0077563E" w:rsidRPr="00EF6584">
        <w:rPr>
          <w:rFonts w:ascii="Arial" w:hAnsi="Arial" w:cs="Arial"/>
          <w:sz w:val="24"/>
          <w:szCs w:val="24"/>
        </w:rPr>
        <w:t xml:space="preserve">ted low attendance at interviews, </w:t>
      </w:r>
      <w:r w:rsidRPr="00EF6584">
        <w:rPr>
          <w:rFonts w:ascii="Arial" w:hAnsi="Arial" w:cs="Arial"/>
          <w:sz w:val="24"/>
          <w:szCs w:val="24"/>
        </w:rPr>
        <w:t>with candidates wi</w:t>
      </w:r>
      <w:r w:rsidR="0077563E" w:rsidRPr="00EF6584">
        <w:rPr>
          <w:rFonts w:ascii="Arial" w:hAnsi="Arial" w:cs="Arial"/>
          <w:sz w:val="24"/>
          <w:szCs w:val="24"/>
        </w:rPr>
        <w:t>thdrawing or not attending.</w:t>
      </w:r>
    </w:p>
    <w:p w14:paraId="39AB6E22" w14:textId="77777777" w:rsidR="00BB66DB" w:rsidRPr="00EF6584" w:rsidRDefault="00080143" w:rsidP="009D7B05">
      <w:pPr>
        <w:rPr>
          <w:rFonts w:ascii="Arial" w:hAnsi="Arial" w:cs="Arial"/>
          <w:sz w:val="24"/>
          <w:szCs w:val="24"/>
        </w:rPr>
      </w:pPr>
      <w:r w:rsidRPr="00EF6584">
        <w:rPr>
          <w:rFonts w:ascii="Arial" w:hAnsi="Arial" w:cs="Arial"/>
          <w:sz w:val="24"/>
          <w:szCs w:val="24"/>
        </w:rPr>
        <w:t>To mitigate this</w:t>
      </w:r>
      <w:r w:rsidR="0077563E" w:rsidRPr="00EF6584">
        <w:rPr>
          <w:rFonts w:ascii="Arial" w:hAnsi="Arial" w:cs="Arial"/>
          <w:sz w:val="24"/>
          <w:szCs w:val="24"/>
        </w:rPr>
        <w:t xml:space="preserve">, the Resourcing Solutions Team has </w:t>
      </w:r>
      <w:r w:rsidR="00BB66DB" w:rsidRPr="00EF6584">
        <w:rPr>
          <w:rFonts w:ascii="Arial" w:hAnsi="Arial" w:cs="Arial"/>
          <w:sz w:val="24"/>
          <w:szCs w:val="24"/>
        </w:rPr>
        <w:t xml:space="preserve">developed </w:t>
      </w:r>
      <w:r w:rsidRPr="00EF6584">
        <w:rPr>
          <w:rFonts w:ascii="Arial" w:hAnsi="Arial" w:cs="Arial"/>
          <w:sz w:val="24"/>
          <w:szCs w:val="24"/>
        </w:rPr>
        <w:t xml:space="preserve">innovative </w:t>
      </w:r>
      <w:r w:rsidR="00BB66DB" w:rsidRPr="00EF6584">
        <w:rPr>
          <w:rFonts w:ascii="Arial" w:hAnsi="Arial" w:cs="Arial"/>
          <w:sz w:val="24"/>
          <w:szCs w:val="24"/>
        </w:rPr>
        <w:t xml:space="preserve">methods and techniques to target advertising and support candidates through the process with regular engagement and provision of information.  </w:t>
      </w:r>
    </w:p>
    <w:p w14:paraId="00ACDB88" w14:textId="77777777" w:rsidR="00BB66DB" w:rsidRPr="00EF6584" w:rsidRDefault="0077563E" w:rsidP="0077563E">
      <w:pPr>
        <w:rPr>
          <w:rFonts w:ascii="Arial" w:hAnsi="Arial" w:cs="Arial"/>
          <w:sz w:val="24"/>
          <w:szCs w:val="24"/>
        </w:rPr>
      </w:pPr>
      <w:r w:rsidRPr="00EF6584">
        <w:rPr>
          <w:rFonts w:ascii="Arial" w:hAnsi="Arial" w:cs="Arial"/>
          <w:sz w:val="24"/>
          <w:szCs w:val="24"/>
        </w:rPr>
        <w:t>The team has d</w:t>
      </w:r>
      <w:r w:rsidR="00BB66DB" w:rsidRPr="00EF6584">
        <w:rPr>
          <w:rFonts w:ascii="Arial" w:hAnsi="Arial" w:cs="Arial"/>
          <w:sz w:val="24"/>
          <w:szCs w:val="24"/>
        </w:rPr>
        <w:t xml:space="preserve">eveloped a range of packages to help </w:t>
      </w:r>
      <w:r w:rsidRPr="00EF6584">
        <w:rPr>
          <w:rFonts w:ascii="Arial" w:hAnsi="Arial" w:cs="Arial"/>
          <w:sz w:val="24"/>
          <w:szCs w:val="24"/>
        </w:rPr>
        <w:t xml:space="preserve">organisations </w:t>
      </w:r>
      <w:r w:rsidR="00BB66DB" w:rsidRPr="00EF6584">
        <w:rPr>
          <w:rFonts w:ascii="Arial" w:hAnsi="Arial" w:cs="Arial"/>
          <w:sz w:val="24"/>
          <w:szCs w:val="24"/>
        </w:rPr>
        <w:t>wi</w:t>
      </w:r>
      <w:r w:rsidRPr="00EF6584">
        <w:rPr>
          <w:rFonts w:ascii="Arial" w:hAnsi="Arial" w:cs="Arial"/>
          <w:sz w:val="24"/>
          <w:szCs w:val="24"/>
        </w:rPr>
        <w:t xml:space="preserve">th apprentice recruitment.  These include writing </w:t>
      </w:r>
      <w:r w:rsidR="00BB66DB" w:rsidRPr="00EF6584">
        <w:rPr>
          <w:rFonts w:ascii="Arial" w:hAnsi="Arial" w:cs="Arial"/>
          <w:sz w:val="24"/>
          <w:szCs w:val="24"/>
        </w:rPr>
        <w:t>effective advert</w:t>
      </w:r>
      <w:r w:rsidRPr="00EF6584">
        <w:rPr>
          <w:rFonts w:ascii="Arial" w:hAnsi="Arial" w:cs="Arial"/>
          <w:sz w:val="24"/>
          <w:szCs w:val="24"/>
        </w:rPr>
        <w:t>s, advertising vacancies</w:t>
      </w:r>
      <w:r w:rsidR="00BB66DB" w:rsidRPr="00EF6584">
        <w:rPr>
          <w:rFonts w:ascii="Arial" w:hAnsi="Arial" w:cs="Arial"/>
          <w:sz w:val="24"/>
          <w:szCs w:val="24"/>
        </w:rPr>
        <w:t xml:space="preserve"> using </w:t>
      </w:r>
      <w:r w:rsidRPr="00EF6584">
        <w:rPr>
          <w:rFonts w:ascii="Arial" w:hAnsi="Arial" w:cs="Arial"/>
          <w:sz w:val="24"/>
          <w:szCs w:val="24"/>
        </w:rPr>
        <w:t xml:space="preserve">a </w:t>
      </w:r>
      <w:r w:rsidRPr="00EF6584">
        <w:rPr>
          <w:rFonts w:ascii="Arial" w:hAnsi="Arial" w:cs="Arial"/>
          <w:sz w:val="24"/>
          <w:szCs w:val="24"/>
        </w:rPr>
        <w:lastRenderedPageBreak/>
        <w:t xml:space="preserve">range of media, corresponding </w:t>
      </w:r>
      <w:r w:rsidR="009A1FD1" w:rsidRPr="00EF6584">
        <w:rPr>
          <w:rFonts w:ascii="Arial" w:hAnsi="Arial" w:cs="Arial"/>
          <w:sz w:val="24"/>
          <w:szCs w:val="24"/>
        </w:rPr>
        <w:t xml:space="preserve">with candidates, </w:t>
      </w:r>
      <w:r w:rsidRPr="00EF6584">
        <w:rPr>
          <w:rFonts w:ascii="Arial" w:hAnsi="Arial" w:cs="Arial"/>
          <w:sz w:val="24"/>
          <w:szCs w:val="24"/>
        </w:rPr>
        <w:t xml:space="preserve">providing </w:t>
      </w:r>
      <w:r w:rsidR="00BB66DB" w:rsidRPr="00EF6584">
        <w:rPr>
          <w:rFonts w:ascii="Arial" w:hAnsi="Arial" w:cs="Arial"/>
          <w:sz w:val="24"/>
          <w:szCs w:val="24"/>
        </w:rPr>
        <w:t xml:space="preserve">support </w:t>
      </w:r>
      <w:r w:rsidR="009A1FD1" w:rsidRPr="00EF6584">
        <w:rPr>
          <w:rFonts w:ascii="Arial" w:hAnsi="Arial" w:cs="Arial"/>
          <w:sz w:val="24"/>
          <w:szCs w:val="24"/>
        </w:rPr>
        <w:t xml:space="preserve">to and </w:t>
      </w:r>
      <w:r w:rsidR="00BB66DB" w:rsidRPr="00EF6584">
        <w:rPr>
          <w:rFonts w:ascii="Arial" w:hAnsi="Arial" w:cs="Arial"/>
          <w:sz w:val="24"/>
          <w:szCs w:val="24"/>
        </w:rPr>
        <w:t>preparing candidates for interview.</w:t>
      </w:r>
    </w:p>
    <w:p w14:paraId="026EA755" w14:textId="77777777" w:rsidR="00080143" w:rsidRPr="00EF6584" w:rsidRDefault="00080143" w:rsidP="00981AA9">
      <w:pPr>
        <w:rPr>
          <w:rFonts w:ascii="Arial" w:hAnsi="Arial" w:cs="Arial"/>
          <w:b/>
          <w:sz w:val="24"/>
          <w:szCs w:val="24"/>
        </w:rPr>
      </w:pPr>
      <w:r w:rsidRPr="00EF6584">
        <w:rPr>
          <w:rFonts w:ascii="Arial" w:hAnsi="Arial" w:cs="Arial"/>
          <w:b/>
          <w:sz w:val="24"/>
          <w:szCs w:val="24"/>
        </w:rPr>
        <w:t>Next Steps</w:t>
      </w:r>
    </w:p>
    <w:p w14:paraId="6A1620D3" w14:textId="77777777" w:rsidR="00981AA9" w:rsidRPr="00EF6584" w:rsidRDefault="00981AA9" w:rsidP="00981AA9">
      <w:pPr>
        <w:rPr>
          <w:rFonts w:ascii="Arial" w:hAnsi="Arial" w:cs="Arial"/>
          <w:sz w:val="24"/>
          <w:szCs w:val="24"/>
        </w:rPr>
      </w:pPr>
      <w:r w:rsidRPr="00EF6584">
        <w:rPr>
          <w:rFonts w:ascii="Arial" w:hAnsi="Arial" w:cs="Arial"/>
          <w:sz w:val="24"/>
          <w:szCs w:val="24"/>
        </w:rPr>
        <w:t xml:space="preserve">NYCC is </w:t>
      </w:r>
      <w:r w:rsidR="00AC35C5" w:rsidRPr="00EF6584">
        <w:rPr>
          <w:rFonts w:ascii="Arial" w:hAnsi="Arial" w:cs="Arial"/>
          <w:sz w:val="24"/>
          <w:szCs w:val="24"/>
        </w:rPr>
        <w:t>committed</w:t>
      </w:r>
      <w:r w:rsidR="003902EB" w:rsidRPr="00EF6584">
        <w:rPr>
          <w:rFonts w:ascii="Arial" w:hAnsi="Arial" w:cs="Arial"/>
          <w:sz w:val="24"/>
          <w:szCs w:val="24"/>
        </w:rPr>
        <w:t xml:space="preserve"> </w:t>
      </w:r>
      <w:r w:rsidRPr="00EF6584">
        <w:rPr>
          <w:rFonts w:ascii="Arial" w:hAnsi="Arial" w:cs="Arial"/>
          <w:sz w:val="24"/>
          <w:szCs w:val="24"/>
        </w:rPr>
        <w:t>to provid</w:t>
      </w:r>
      <w:r w:rsidR="00AC35C5" w:rsidRPr="00EF6584">
        <w:rPr>
          <w:rFonts w:ascii="Arial" w:hAnsi="Arial" w:cs="Arial"/>
          <w:sz w:val="24"/>
          <w:szCs w:val="24"/>
        </w:rPr>
        <w:t>ing</w:t>
      </w:r>
      <w:r w:rsidRPr="00EF6584">
        <w:rPr>
          <w:rFonts w:ascii="Arial" w:hAnsi="Arial" w:cs="Arial"/>
          <w:sz w:val="24"/>
          <w:szCs w:val="24"/>
        </w:rPr>
        <w:t xml:space="preserve"> schools with all the help and support need</w:t>
      </w:r>
      <w:r w:rsidR="00554D72" w:rsidRPr="00EF6584">
        <w:rPr>
          <w:rFonts w:ascii="Arial" w:hAnsi="Arial" w:cs="Arial"/>
          <w:sz w:val="24"/>
          <w:szCs w:val="24"/>
        </w:rPr>
        <w:t>ed</w:t>
      </w:r>
      <w:r w:rsidRPr="00EF6584">
        <w:rPr>
          <w:rFonts w:ascii="Arial" w:hAnsi="Arial" w:cs="Arial"/>
          <w:sz w:val="24"/>
          <w:szCs w:val="24"/>
        </w:rPr>
        <w:t xml:space="preserve"> to maximise development opportunities and use of the levy in schools.</w:t>
      </w:r>
    </w:p>
    <w:p w14:paraId="6DF625C9" w14:textId="4AD78D6A" w:rsidR="00981AA9" w:rsidRPr="00EF6584" w:rsidRDefault="00455663" w:rsidP="00981AA9">
      <w:pPr>
        <w:rPr>
          <w:rFonts w:ascii="Arial" w:hAnsi="Arial" w:cs="Arial"/>
          <w:sz w:val="24"/>
          <w:szCs w:val="24"/>
        </w:rPr>
      </w:pPr>
      <w:r>
        <w:rPr>
          <w:rFonts w:ascii="Arial" w:hAnsi="Arial" w:cs="Arial"/>
          <w:iCs/>
          <w:sz w:val="24"/>
          <w:szCs w:val="24"/>
          <w:lang w:val="en"/>
        </w:rPr>
        <w:t>NYHR</w:t>
      </w:r>
      <w:r w:rsidR="00981AA9" w:rsidRPr="00EF6584">
        <w:rPr>
          <w:rFonts w:ascii="Arial" w:hAnsi="Arial" w:cs="Arial"/>
          <w:iCs/>
          <w:sz w:val="24"/>
          <w:szCs w:val="24"/>
          <w:lang w:val="en"/>
        </w:rPr>
        <w:t xml:space="preserve"> will continue to raise awareness of the revised arrangements at their</w:t>
      </w:r>
      <w:r w:rsidR="00981AA9" w:rsidRPr="00EF6584">
        <w:rPr>
          <w:rFonts w:ascii="Arial" w:hAnsi="Arial" w:cs="Arial"/>
          <w:sz w:val="24"/>
          <w:szCs w:val="24"/>
        </w:rPr>
        <w:t xml:space="preserve"> head teacher visits to secondary schools and at primary cluster meetings.</w:t>
      </w:r>
    </w:p>
    <w:p w14:paraId="17148D87" w14:textId="6E2F4797" w:rsidR="00981AA9" w:rsidRPr="00EF6584" w:rsidRDefault="00981AA9" w:rsidP="00981AA9">
      <w:pPr>
        <w:rPr>
          <w:rFonts w:ascii="Arial" w:hAnsi="Arial" w:cs="Arial"/>
          <w:sz w:val="24"/>
          <w:szCs w:val="24"/>
        </w:rPr>
      </w:pPr>
      <w:r w:rsidRPr="00EF6584">
        <w:rPr>
          <w:rFonts w:ascii="Arial" w:hAnsi="Arial" w:cs="Arial"/>
          <w:sz w:val="24"/>
          <w:szCs w:val="24"/>
        </w:rPr>
        <w:t xml:space="preserve">Members of the Workforce Development Team will also attend the </w:t>
      </w:r>
      <w:r w:rsidR="00E17045" w:rsidRPr="005152F8">
        <w:rPr>
          <w:rFonts w:ascii="Arial" w:hAnsi="Arial" w:cs="Arial"/>
          <w:sz w:val="24"/>
          <w:szCs w:val="24"/>
        </w:rPr>
        <w:t xml:space="preserve">Secondary School Admin. </w:t>
      </w:r>
      <w:r w:rsidRPr="005152F8">
        <w:rPr>
          <w:rFonts w:ascii="Arial" w:hAnsi="Arial" w:cs="Arial"/>
          <w:sz w:val="24"/>
          <w:szCs w:val="24"/>
        </w:rPr>
        <w:t>&amp;</w:t>
      </w:r>
      <w:r w:rsidRPr="00EF6584">
        <w:rPr>
          <w:rFonts w:ascii="Arial" w:hAnsi="Arial" w:cs="Arial"/>
          <w:sz w:val="24"/>
          <w:szCs w:val="24"/>
        </w:rPr>
        <w:t xml:space="preserve"> Finance Conference in Harrogate on 7</w:t>
      </w:r>
      <w:r w:rsidR="008A179E" w:rsidRPr="00EF6584">
        <w:rPr>
          <w:rFonts w:ascii="Arial" w:hAnsi="Arial" w:cs="Arial"/>
          <w:sz w:val="24"/>
          <w:szCs w:val="24"/>
          <w:vertAlign w:val="superscript"/>
        </w:rPr>
        <w:t>th</w:t>
      </w:r>
      <w:r w:rsidR="008A179E" w:rsidRPr="00EF6584">
        <w:rPr>
          <w:rFonts w:ascii="Arial" w:hAnsi="Arial" w:cs="Arial"/>
          <w:sz w:val="24"/>
          <w:szCs w:val="24"/>
        </w:rPr>
        <w:t xml:space="preserve"> </w:t>
      </w:r>
      <w:r w:rsidRPr="00EF6584">
        <w:rPr>
          <w:rFonts w:ascii="Arial" w:hAnsi="Arial" w:cs="Arial"/>
          <w:sz w:val="24"/>
          <w:szCs w:val="24"/>
        </w:rPr>
        <w:t>June 2017 and continue to</w:t>
      </w:r>
      <w:r w:rsidR="008F002A">
        <w:rPr>
          <w:rFonts w:ascii="Arial" w:hAnsi="Arial" w:cs="Arial"/>
          <w:sz w:val="24"/>
          <w:szCs w:val="24"/>
        </w:rPr>
        <w:t xml:space="preserve"> post information online into ‘cyps.info</w:t>
      </w:r>
      <w:r w:rsidR="008A179E" w:rsidRPr="00EF6584">
        <w:rPr>
          <w:rFonts w:ascii="Arial" w:hAnsi="Arial" w:cs="Arial"/>
          <w:sz w:val="24"/>
          <w:szCs w:val="24"/>
        </w:rPr>
        <w:t>’</w:t>
      </w:r>
      <w:r w:rsidRPr="00EF6584">
        <w:rPr>
          <w:rFonts w:ascii="Arial" w:hAnsi="Arial" w:cs="Arial"/>
          <w:sz w:val="24"/>
          <w:szCs w:val="24"/>
        </w:rPr>
        <w:t xml:space="preserve"> and communicate via the ‘Red Bag’.</w:t>
      </w:r>
    </w:p>
    <w:p w14:paraId="0A86311D" w14:textId="6D73A50E" w:rsidR="00896031" w:rsidRPr="00EF6584" w:rsidRDefault="00896031" w:rsidP="00896031">
      <w:pPr>
        <w:rPr>
          <w:rFonts w:ascii="Arial" w:eastAsia="Times New Roman" w:hAnsi="Arial" w:cs="Arial"/>
          <w:sz w:val="24"/>
          <w:szCs w:val="24"/>
        </w:rPr>
      </w:pPr>
      <w:r w:rsidRPr="00EF6584">
        <w:rPr>
          <w:rFonts w:ascii="Arial" w:hAnsi="Arial" w:cs="Arial"/>
          <w:iCs/>
          <w:sz w:val="24"/>
          <w:szCs w:val="24"/>
          <w:lang w:val="en"/>
        </w:rPr>
        <w:t>We appreciate that the majority of this guidance relates to</w:t>
      </w:r>
      <w:r w:rsidR="00E17045" w:rsidRPr="00EF6584">
        <w:rPr>
          <w:rFonts w:ascii="Arial" w:hAnsi="Arial" w:cs="Arial"/>
          <w:iCs/>
          <w:sz w:val="24"/>
          <w:szCs w:val="24"/>
          <w:lang w:val="en"/>
        </w:rPr>
        <w:t xml:space="preserve"> locally m</w:t>
      </w:r>
      <w:r w:rsidRPr="00EF6584">
        <w:rPr>
          <w:rFonts w:ascii="Arial" w:hAnsi="Arial" w:cs="Arial"/>
          <w:iCs/>
          <w:sz w:val="24"/>
          <w:szCs w:val="24"/>
          <w:lang w:val="en"/>
        </w:rPr>
        <w:t xml:space="preserve">aintained </w:t>
      </w:r>
      <w:r w:rsidR="00E17045" w:rsidRPr="00EF6584">
        <w:rPr>
          <w:rFonts w:ascii="Arial" w:hAnsi="Arial" w:cs="Arial"/>
          <w:iCs/>
          <w:sz w:val="24"/>
          <w:szCs w:val="24"/>
          <w:lang w:val="en"/>
        </w:rPr>
        <w:t xml:space="preserve">and voluntary </w:t>
      </w:r>
      <w:r w:rsidR="003C747C">
        <w:rPr>
          <w:rFonts w:ascii="Arial" w:hAnsi="Arial" w:cs="Arial"/>
          <w:iCs/>
          <w:sz w:val="24"/>
          <w:szCs w:val="24"/>
          <w:lang w:val="en"/>
        </w:rPr>
        <w:t xml:space="preserve">controlled </w:t>
      </w:r>
      <w:r w:rsidR="00E17045" w:rsidRPr="00EF6584">
        <w:rPr>
          <w:rFonts w:ascii="Arial" w:hAnsi="Arial" w:cs="Arial"/>
          <w:iCs/>
          <w:sz w:val="24"/>
          <w:szCs w:val="24"/>
          <w:lang w:val="en"/>
        </w:rPr>
        <w:t>s</w:t>
      </w:r>
      <w:r w:rsidRPr="00EF6584">
        <w:rPr>
          <w:rFonts w:ascii="Arial" w:hAnsi="Arial" w:cs="Arial"/>
          <w:iCs/>
          <w:sz w:val="24"/>
          <w:szCs w:val="24"/>
          <w:lang w:val="en"/>
        </w:rPr>
        <w:t xml:space="preserve">chools </w:t>
      </w:r>
      <w:r w:rsidR="008F2228">
        <w:rPr>
          <w:rFonts w:ascii="Arial" w:hAnsi="Arial" w:cs="Arial"/>
          <w:iCs/>
          <w:sz w:val="24"/>
          <w:szCs w:val="24"/>
          <w:lang w:val="en"/>
        </w:rPr>
        <w:t xml:space="preserve">where NYCC is responsible.  </w:t>
      </w:r>
      <w:r w:rsidRPr="00EF6584">
        <w:rPr>
          <w:rFonts w:ascii="Arial" w:hAnsi="Arial" w:cs="Arial"/>
          <w:iCs/>
          <w:sz w:val="24"/>
          <w:szCs w:val="24"/>
          <w:lang w:val="en"/>
        </w:rPr>
        <w:t>Academies</w:t>
      </w:r>
      <w:r w:rsidR="00B53499" w:rsidRPr="00EF6584">
        <w:rPr>
          <w:rFonts w:ascii="Arial" w:hAnsi="Arial" w:cs="Arial"/>
          <w:iCs/>
          <w:sz w:val="24"/>
          <w:szCs w:val="24"/>
          <w:lang w:val="en"/>
        </w:rPr>
        <w:t xml:space="preserve"> or other </w:t>
      </w:r>
      <w:r w:rsidR="00396AEA" w:rsidRPr="005152F8">
        <w:rPr>
          <w:rFonts w:ascii="Arial" w:hAnsi="Arial" w:cs="Arial"/>
          <w:iCs/>
          <w:sz w:val="24"/>
          <w:szCs w:val="24"/>
          <w:lang w:val="en"/>
        </w:rPr>
        <w:t>educational settings</w:t>
      </w:r>
      <w:r w:rsidRPr="00EF6584">
        <w:rPr>
          <w:rFonts w:ascii="Arial" w:hAnsi="Arial" w:cs="Arial"/>
          <w:iCs/>
          <w:sz w:val="24"/>
          <w:szCs w:val="24"/>
          <w:lang w:val="en"/>
        </w:rPr>
        <w:t xml:space="preserve"> </w:t>
      </w:r>
      <w:r w:rsidR="008F2228">
        <w:rPr>
          <w:rFonts w:ascii="Arial" w:hAnsi="Arial" w:cs="Arial"/>
          <w:iCs/>
          <w:sz w:val="24"/>
          <w:szCs w:val="24"/>
          <w:lang w:val="en"/>
        </w:rPr>
        <w:t xml:space="preserve">are </w:t>
      </w:r>
      <w:r w:rsidR="00E14047" w:rsidRPr="00EF6584">
        <w:rPr>
          <w:rFonts w:ascii="Arial" w:hAnsi="Arial" w:cs="Arial"/>
          <w:iCs/>
          <w:sz w:val="24"/>
          <w:szCs w:val="24"/>
          <w:lang w:val="en"/>
        </w:rPr>
        <w:t xml:space="preserve">responsible </w:t>
      </w:r>
      <w:r w:rsidRPr="00EF6584">
        <w:rPr>
          <w:rFonts w:ascii="Arial" w:hAnsi="Arial" w:cs="Arial"/>
          <w:iCs/>
          <w:sz w:val="24"/>
          <w:szCs w:val="24"/>
          <w:lang w:val="en"/>
        </w:rPr>
        <w:t xml:space="preserve">for paying their own levy are required to set up their </w:t>
      </w:r>
      <w:r w:rsidRPr="00EF6584">
        <w:rPr>
          <w:rFonts w:ascii="Arial" w:eastAsia="Times New Roman" w:hAnsi="Arial" w:cs="Arial"/>
          <w:sz w:val="24"/>
          <w:szCs w:val="24"/>
        </w:rPr>
        <w:t>Digital Apprentice Service (DAS) accounts by 1 May 2017</w:t>
      </w:r>
      <w:r w:rsidR="00B53499" w:rsidRPr="005152F8">
        <w:rPr>
          <w:rFonts w:ascii="Arial" w:eastAsia="Times New Roman" w:hAnsi="Arial" w:cs="Arial"/>
          <w:sz w:val="24"/>
          <w:szCs w:val="24"/>
        </w:rPr>
        <w:t xml:space="preserve">.  </w:t>
      </w:r>
      <w:r w:rsidR="0048188C" w:rsidRPr="005152F8">
        <w:rPr>
          <w:rFonts w:ascii="Arial" w:eastAsia="Times New Roman" w:hAnsi="Arial" w:cs="Arial"/>
          <w:sz w:val="24"/>
          <w:szCs w:val="24"/>
        </w:rPr>
        <w:t>However,</w:t>
      </w:r>
      <w:r w:rsidR="0048188C" w:rsidRPr="00EF6584">
        <w:rPr>
          <w:rFonts w:ascii="Arial" w:eastAsia="Times New Roman" w:hAnsi="Arial" w:cs="Arial"/>
          <w:sz w:val="24"/>
          <w:szCs w:val="24"/>
        </w:rPr>
        <w:t xml:space="preserve"> i</w:t>
      </w:r>
      <w:r w:rsidR="00B53499" w:rsidRPr="00EF6584">
        <w:rPr>
          <w:rFonts w:ascii="Arial" w:eastAsia="Times New Roman" w:hAnsi="Arial" w:cs="Arial"/>
          <w:sz w:val="24"/>
          <w:szCs w:val="24"/>
        </w:rPr>
        <w:t xml:space="preserve">f you require help with this </w:t>
      </w:r>
      <w:r w:rsidRPr="00EF6584">
        <w:rPr>
          <w:rFonts w:ascii="Arial" w:eastAsia="Times New Roman" w:hAnsi="Arial" w:cs="Arial"/>
          <w:sz w:val="24"/>
          <w:szCs w:val="24"/>
        </w:rPr>
        <w:t xml:space="preserve">please feel free to contact </w:t>
      </w:r>
      <w:r w:rsidR="00D20AF7">
        <w:rPr>
          <w:rFonts w:ascii="Arial" w:eastAsia="Times New Roman" w:hAnsi="Arial" w:cs="Arial"/>
          <w:sz w:val="24"/>
          <w:szCs w:val="24"/>
        </w:rPr>
        <w:t xml:space="preserve">us </w:t>
      </w:r>
      <w:r w:rsidR="00C41309">
        <w:rPr>
          <w:rFonts w:ascii="Arial" w:eastAsia="Times New Roman" w:hAnsi="Arial" w:cs="Arial"/>
          <w:sz w:val="24"/>
          <w:szCs w:val="24"/>
        </w:rPr>
        <w:t>using</w:t>
      </w:r>
      <w:r w:rsidR="001F4612">
        <w:rPr>
          <w:rFonts w:ascii="Arial" w:hAnsi="Arial" w:cs="Arial"/>
          <w:sz w:val="24"/>
          <w:szCs w:val="24"/>
          <w:lang w:val="en"/>
        </w:rPr>
        <w:t xml:space="preserve"> the details at the end of this guidance note.</w:t>
      </w:r>
    </w:p>
    <w:p w14:paraId="5916DA6F" w14:textId="219CD1CB" w:rsidR="00896031" w:rsidRPr="00EF6584" w:rsidRDefault="00896031" w:rsidP="00981AA9">
      <w:pPr>
        <w:rPr>
          <w:rFonts w:ascii="Arial" w:hAnsi="Arial" w:cs="Arial"/>
          <w:iCs/>
          <w:sz w:val="24"/>
          <w:szCs w:val="24"/>
          <w:lang w:val="en"/>
        </w:rPr>
      </w:pPr>
      <w:r w:rsidRPr="00EF6584">
        <w:rPr>
          <w:rFonts w:ascii="Arial" w:hAnsi="Arial" w:cs="Arial"/>
          <w:iCs/>
          <w:sz w:val="24"/>
          <w:szCs w:val="24"/>
          <w:lang w:val="en"/>
        </w:rPr>
        <w:t>Our next communications with you will includ</w:t>
      </w:r>
      <w:r w:rsidR="00B53499" w:rsidRPr="00EF6584">
        <w:rPr>
          <w:rFonts w:ascii="Arial" w:hAnsi="Arial" w:cs="Arial"/>
          <w:iCs/>
          <w:sz w:val="24"/>
          <w:szCs w:val="24"/>
          <w:lang w:val="en"/>
        </w:rPr>
        <w:t>e</w:t>
      </w:r>
      <w:r w:rsidRPr="00EF6584">
        <w:rPr>
          <w:rFonts w:ascii="Arial" w:hAnsi="Arial" w:cs="Arial"/>
          <w:iCs/>
          <w:sz w:val="24"/>
          <w:szCs w:val="24"/>
          <w:lang w:val="en"/>
        </w:rPr>
        <w:t xml:space="preserve"> a flow chart of the high</w:t>
      </w:r>
      <w:r w:rsidR="00554D72" w:rsidRPr="00EF6584">
        <w:rPr>
          <w:rFonts w:ascii="Arial" w:hAnsi="Arial" w:cs="Arial"/>
          <w:iCs/>
          <w:sz w:val="24"/>
          <w:szCs w:val="24"/>
          <w:lang w:val="en"/>
        </w:rPr>
        <w:t xml:space="preserve"> </w:t>
      </w:r>
      <w:r w:rsidRPr="00EF6584">
        <w:rPr>
          <w:rFonts w:ascii="Arial" w:hAnsi="Arial" w:cs="Arial"/>
          <w:iCs/>
          <w:sz w:val="24"/>
          <w:szCs w:val="24"/>
          <w:lang w:val="en"/>
        </w:rPr>
        <w:t xml:space="preserve">level process </w:t>
      </w:r>
      <w:r w:rsidR="00B53499" w:rsidRPr="00EF6584">
        <w:rPr>
          <w:rFonts w:ascii="Arial" w:hAnsi="Arial" w:cs="Arial"/>
          <w:iCs/>
          <w:sz w:val="24"/>
          <w:szCs w:val="24"/>
          <w:lang w:val="en"/>
        </w:rPr>
        <w:t xml:space="preserve">for taking on an apprentice </w:t>
      </w:r>
      <w:r w:rsidR="004F5E2C">
        <w:rPr>
          <w:rFonts w:ascii="Arial" w:hAnsi="Arial" w:cs="Arial"/>
          <w:iCs/>
          <w:sz w:val="24"/>
          <w:szCs w:val="24"/>
          <w:lang w:val="en"/>
        </w:rPr>
        <w:t>and the results of the survey.</w:t>
      </w:r>
    </w:p>
    <w:p w14:paraId="5CC6B74E" w14:textId="77777777" w:rsidR="008F2228" w:rsidRDefault="00AC35C5" w:rsidP="00981AA9">
      <w:pPr>
        <w:rPr>
          <w:rFonts w:ascii="Arial" w:hAnsi="Arial" w:cs="Arial"/>
          <w:sz w:val="24"/>
          <w:szCs w:val="24"/>
        </w:rPr>
      </w:pPr>
      <w:r w:rsidRPr="00EF6584">
        <w:rPr>
          <w:rFonts w:ascii="Arial" w:hAnsi="Arial" w:cs="Arial"/>
          <w:sz w:val="24"/>
          <w:szCs w:val="24"/>
        </w:rPr>
        <w:t>W</w:t>
      </w:r>
      <w:r w:rsidR="00981AA9" w:rsidRPr="00EF6584">
        <w:rPr>
          <w:rFonts w:ascii="Arial" w:hAnsi="Arial" w:cs="Arial"/>
          <w:sz w:val="24"/>
          <w:szCs w:val="24"/>
        </w:rPr>
        <w:t xml:space="preserve">e </w:t>
      </w:r>
      <w:r w:rsidRPr="00EF6584">
        <w:rPr>
          <w:rFonts w:ascii="Arial" w:hAnsi="Arial" w:cs="Arial"/>
          <w:sz w:val="24"/>
          <w:szCs w:val="24"/>
        </w:rPr>
        <w:t xml:space="preserve">strongly </w:t>
      </w:r>
      <w:r w:rsidR="00981AA9" w:rsidRPr="00EF6584">
        <w:rPr>
          <w:rFonts w:ascii="Arial" w:hAnsi="Arial" w:cs="Arial"/>
          <w:sz w:val="24"/>
          <w:szCs w:val="24"/>
        </w:rPr>
        <w:t>recommend that you contact us prior to making any apprenticeship arrangements until the n</w:t>
      </w:r>
      <w:r w:rsidR="0037312A" w:rsidRPr="00EF6584">
        <w:rPr>
          <w:rFonts w:ascii="Arial" w:hAnsi="Arial" w:cs="Arial"/>
          <w:sz w:val="24"/>
          <w:szCs w:val="24"/>
        </w:rPr>
        <w:t xml:space="preserve">ew </w:t>
      </w:r>
      <w:r w:rsidR="0091342C" w:rsidRPr="00EF6584">
        <w:rPr>
          <w:rFonts w:ascii="Arial" w:hAnsi="Arial" w:cs="Arial"/>
          <w:sz w:val="24"/>
          <w:szCs w:val="24"/>
        </w:rPr>
        <w:t xml:space="preserve">procedures </w:t>
      </w:r>
      <w:r w:rsidR="0037312A" w:rsidRPr="00EF6584">
        <w:rPr>
          <w:rFonts w:ascii="Arial" w:hAnsi="Arial" w:cs="Arial"/>
          <w:sz w:val="24"/>
          <w:szCs w:val="24"/>
        </w:rPr>
        <w:t xml:space="preserve">become embedded to allow us to </w:t>
      </w:r>
      <w:r w:rsidR="005F24E4" w:rsidRPr="00EF6584">
        <w:rPr>
          <w:rFonts w:ascii="Arial" w:hAnsi="Arial" w:cs="Arial"/>
          <w:sz w:val="24"/>
          <w:szCs w:val="24"/>
        </w:rPr>
        <w:t>provide</w:t>
      </w:r>
      <w:r w:rsidR="0037312A" w:rsidRPr="00EF6584">
        <w:rPr>
          <w:rFonts w:ascii="Arial" w:hAnsi="Arial" w:cs="Arial"/>
          <w:sz w:val="24"/>
          <w:szCs w:val="24"/>
        </w:rPr>
        <w:t xml:space="preserve"> the help and support </w:t>
      </w:r>
      <w:r w:rsidR="0091342C" w:rsidRPr="00EF6584">
        <w:rPr>
          <w:rFonts w:ascii="Arial" w:hAnsi="Arial" w:cs="Arial"/>
          <w:sz w:val="24"/>
          <w:szCs w:val="24"/>
        </w:rPr>
        <w:t xml:space="preserve">you </w:t>
      </w:r>
      <w:r w:rsidR="0037312A" w:rsidRPr="00EF6584">
        <w:rPr>
          <w:rFonts w:ascii="Arial" w:hAnsi="Arial" w:cs="Arial"/>
          <w:sz w:val="24"/>
          <w:szCs w:val="24"/>
        </w:rPr>
        <w:t>need</w:t>
      </w:r>
      <w:r w:rsidR="0091342C" w:rsidRPr="00EF6584">
        <w:rPr>
          <w:rFonts w:ascii="Arial" w:hAnsi="Arial" w:cs="Arial"/>
          <w:sz w:val="24"/>
          <w:szCs w:val="24"/>
        </w:rPr>
        <w:t>.</w:t>
      </w:r>
      <w:r w:rsidR="008F2228">
        <w:rPr>
          <w:rFonts w:ascii="Arial" w:hAnsi="Arial" w:cs="Arial"/>
          <w:sz w:val="24"/>
          <w:szCs w:val="24"/>
        </w:rPr>
        <w:t xml:space="preserve">  </w:t>
      </w:r>
    </w:p>
    <w:p w14:paraId="4E730327" w14:textId="5521D19B" w:rsidR="008F2228" w:rsidRDefault="008F2228" w:rsidP="00981AA9">
      <w:pPr>
        <w:rPr>
          <w:rFonts w:ascii="Arial" w:hAnsi="Arial" w:cs="Arial"/>
          <w:iCs/>
          <w:sz w:val="24"/>
          <w:szCs w:val="24"/>
          <w:lang w:val="en"/>
        </w:rPr>
      </w:pPr>
      <w:r w:rsidRPr="00EF6584">
        <w:rPr>
          <w:rFonts w:ascii="Arial" w:hAnsi="Arial" w:cs="Arial"/>
          <w:iCs/>
          <w:sz w:val="24"/>
          <w:szCs w:val="24"/>
          <w:lang w:val="en"/>
        </w:rPr>
        <w:t xml:space="preserve">Please </w:t>
      </w:r>
      <w:r>
        <w:rPr>
          <w:rFonts w:ascii="Arial" w:hAnsi="Arial" w:cs="Arial"/>
          <w:iCs/>
          <w:sz w:val="24"/>
          <w:szCs w:val="24"/>
          <w:lang w:val="en"/>
        </w:rPr>
        <w:t xml:space="preserve">take time to </w:t>
      </w:r>
      <w:r w:rsidRPr="00EF6584">
        <w:rPr>
          <w:rFonts w:ascii="Arial" w:hAnsi="Arial" w:cs="Arial"/>
          <w:iCs/>
          <w:sz w:val="24"/>
          <w:szCs w:val="24"/>
          <w:lang w:val="en"/>
        </w:rPr>
        <w:t>complete the survey when it is issued within the next few weeks, so we can analyse</w:t>
      </w:r>
      <w:r w:rsidR="008F002A">
        <w:rPr>
          <w:rFonts w:ascii="Arial" w:hAnsi="Arial" w:cs="Arial"/>
          <w:iCs/>
          <w:sz w:val="24"/>
          <w:szCs w:val="24"/>
          <w:lang w:val="en"/>
        </w:rPr>
        <w:t xml:space="preserve"> how we can best support your s</w:t>
      </w:r>
      <w:r w:rsidRPr="00EF6584">
        <w:rPr>
          <w:rFonts w:ascii="Arial" w:hAnsi="Arial" w:cs="Arial"/>
          <w:iCs/>
          <w:sz w:val="24"/>
          <w:szCs w:val="24"/>
          <w:lang w:val="en"/>
        </w:rPr>
        <w:t>chool and how we can find the</w:t>
      </w:r>
      <w:r w:rsidR="00187CCF">
        <w:rPr>
          <w:rFonts w:ascii="Arial" w:hAnsi="Arial" w:cs="Arial"/>
          <w:iCs/>
          <w:sz w:val="24"/>
          <w:szCs w:val="24"/>
          <w:lang w:val="en"/>
        </w:rPr>
        <w:t xml:space="preserve"> right provider for your needs.</w:t>
      </w:r>
    </w:p>
    <w:p w14:paraId="04A55105" w14:textId="77777777" w:rsidR="00187CCF" w:rsidRPr="008F2228" w:rsidRDefault="00187CCF" w:rsidP="00981AA9">
      <w:pPr>
        <w:rPr>
          <w:rFonts w:ascii="Arial" w:hAnsi="Arial" w:cs="Arial"/>
          <w:iCs/>
          <w:sz w:val="24"/>
          <w:szCs w:val="24"/>
          <w:lang w:val="en"/>
        </w:rPr>
      </w:pPr>
    </w:p>
    <w:p w14:paraId="2D4CC483" w14:textId="77777777" w:rsidR="00080143" w:rsidRPr="00EF6584" w:rsidRDefault="00080143" w:rsidP="00080143">
      <w:pPr>
        <w:rPr>
          <w:rFonts w:ascii="Arial" w:hAnsi="Arial" w:cs="Arial"/>
          <w:sz w:val="24"/>
          <w:szCs w:val="24"/>
        </w:rPr>
      </w:pPr>
      <w:r w:rsidRPr="00EF6584">
        <w:rPr>
          <w:rFonts w:ascii="Arial" w:hAnsi="Arial" w:cs="Arial"/>
          <w:b/>
          <w:sz w:val="24"/>
          <w:szCs w:val="24"/>
        </w:rPr>
        <w:t>Contact Us</w:t>
      </w:r>
    </w:p>
    <w:p w14:paraId="751BAB28" w14:textId="77777777" w:rsidR="005152F8" w:rsidRDefault="005152F8" w:rsidP="00080143">
      <w:pPr>
        <w:rPr>
          <w:rFonts w:ascii="Arial" w:hAnsi="Arial" w:cs="Arial"/>
          <w:iCs/>
          <w:sz w:val="24"/>
          <w:szCs w:val="24"/>
          <w:lang w:val="en"/>
        </w:rPr>
      </w:pPr>
      <w:r w:rsidRPr="00EF6584">
        <w:rPr>
          <w:rFonts w:ascii="Arial" w:hAnsi="Arial" w:cs="Arial"/>
          <w:iCs/>
          <w:sz w:val="24"/>
          <w:szCs w:val="24"/>
          <w:lang w:val="en"/>
        </w:rPr>
        <w:t>We hope that the two sets of guidance issued by NYCC to date have been helpful.</w:t>
      </w:r>
    </w:p>
    <w:p w14:paraId="41820801" w14:textId="5D28F10E" w:rsidR="00080143" w:rsidRPr="00EF6584" w:rsidRDefault="00080143" w:rsidP="00080143">
      <w:pPr>
        <w:rPr>
          <w:rFonts w:ascii="Arial" w:hAnsi="Arial" w:cs="Arial"/>
          <w:iCs/>
          <w:sz w:val="24"/>
          <w:szCs w:val="24"/>
          <w:lang w:val="en"/>
        </w:rPr>
      </w:pPr>
      <w:r w:rsidRPr="00EF6584">
        <w:rPr>
          <w:rFonts w:ascii="Arial" w:hAnsi="Arial" w:cs="Arial"/>
          <w:iCs/>
          <w:sz w:val="24"/>
          <w:szCs w:val="24"/>
          <w:lang w:val="en"/>
        </w:rPr>
        <w:t xml:space="preserve">If you have any queries </w:t>
      </w:r>
      <w:r w:rsidR="00E43E32" w:rsidRPr="00EF6584">
        <w:rPr>
          <w:rFonts w:ascii="Arial" w:hAnsi="Arial" w:cs="Arial"/>
          <w:iCs/>
          <w:sz w:val="24"/>
          <w:szCs w:val="24"/>
          <w:lang w:val="en"/>
        </w:rPr>
        <w:t>or wish to take on an apprentice</w:t>
      </w:r>
      <w:r w:rsidR="00111A0B">
        <w:rPr>
          <w:rFonts w:ascii="Arial" w:hAnsi="Arial" w:cs="Arial"/>
          <w:iCs/>
          <w:sz w:val="24"/>
          <w:szCs w:val="24"/>
          <w:lang w:val="en"/>
        </w:rPr>
        <w:t>,</w:t>
      </w:r>
      <w:r w:rsidR="00E43E32" w:rsidRPr="00EF6584">
        <w:rPr>
          <w:rFonts w:ascii="Arial" w:hAnsi="Arial" w:cs="Arial"/>
          <w:iCs/>
          <w:sz w:val="24"/>
          <w:szCs w:val="24"/>
          <w:lang w:val="en"/>
        </w:rPr>
        <w:t xml:space="preserve"> </w:t>
      </w:r>
      <w:r w:rsidRPr="00EF6584">
        <w:rPr>
          <w:rFonts w:ascii="Arial" w:hAnsi="Arial" w:cs="Arial"/>
          <w:iCs/>
          <w:sz w:val="24"/>
          <w:szCs w:val="24"/>
          <w:lang w:val="en"/>
        </w:rPr>
        <w:t>please contact</w:t>
      </w:r>
      <w:r w:rsidR="00455663">
        <w:rPr>
          <w:rFonts w:ascii="Arial" w:hAnsi="Arial" w:cs="Arial"/>
          <w:iCs/>
          <w:sz w:val="24"/>
          <w:szCs w:val="24"/>
          <w:lang w:val="en"/>
        </w:rPr>
        <w:t xml:space="preserve"> NYHR </w:t>
      </w:r>
      <w:r w:rsidRPr="00EF6584">
        <w:rPr>
          <w:rFonts w:ascii="Arial" w:hAnsi="Arial" w:cs="Arial"/>
          <w:iCs/>
          <w:sz w:val="24"/>
          <w:szCs w:val="24"/>
          <w:lang w:val="en"/>
        </w:rPr>
        <w:t xml:space="preserve">on </w:t>
      </w:r>
      <w:hyperlink r:id="rId10" w:history="1">
        <w:r w:rsidR="00455663" w:rsidRPr="00106CC8">
          <w:rPr>
            <w:rStyle w:val="Hyperlink"/>
            <w:rFonts w:ascii="Arial" w:hAnsi="Arial" w:cs="Arial"/>
            <w:iCs/>
            <w:sz w:val="24"/>
            <w:szCs w:val="24"/>
            <w:lang w:val="en"/>
          </w:rPr>
          <w:t>NYHR@northyorks.gov.uk</w:t>
        </w:r>
      </w:hyperlink>
      <w:r w:rsidR="004F5E2C" w:rsidRPr="004F5E2C">
        <w:rPr>
          <w:rFonts w:ascii="Arial" w:hAnsi="Arial" w:cs="Arial"/>
          <w:iCs/>
          <w:color w:val="0070C0"/>
          <w:sz w:val="24"/>
          <w:szCs w:val="24"/>
          <w:lang w:val="en"/>
        </w:rPr>
        <w:t xml:space="preserve"> </w:t>
      </w:r>
      <w:r w:rsidRPr="00EF6584">
        <w:rPr>
          <w:rFonts w:ascii="Arial" w:hAnsi="Arial" w:cs="Arial"/>
          <w:iCs/>
          <w:sz w:val="24"/>
          <w:szCs w:val="24"/>
          <w:lang w:val="en"/>
        </w:rPr>
        <w:t xml:space="preserve">or ring </w:t>
      </w:r>
      <w:r w:rsidRPr="00C41309">
        <w:rPr>
          <w:rFonts w:ascii="Arial" w:hAnsi="Arial" w:cs="Arial"/>
          <w:iCs/>
          <w:color w:val="0070C0"/>
          <w:sz w:val="24"/>
          <w:szCs w:val="24"/>
          <w:lang w:val="en"/>
        </w:rPr>
        <w:t>01609 - 798343</w:t>
      </w:r>
      <w:r w:rsidRPr="00EF6584">
        <w:rPr>
          <w:rFonts w:ascii="Arial" w:hAnsi="Arial" w:cs="Arial"/>
          <w:iCs/>
          <w:sz w:val="24"/>
          <w:szCs w:val="24"/>
          <w:lang w:val="en"/>
        </w:rPr>
        <w:t xml:space="preserve">.  The team will </w:t>
      </w:r>
      <w:r w:rsidR="005152F8">
        <w:rPr>
          <w:rFonts w:ascii="Arial" w:hAnsi="Arial" w:cs="Arial"/>
          <w:iCs/>
          <w:sz w:val="24"/>
          <w:szCs w:val="24"/>
          <w:lang w:val="en"/>
        </w:rPr>
        <w:t>direct</w:t>
      </w:r>
      <w:r w:rsidR="00E17045" w:rsidRPr="00EF6584">
        <w:rPr>
          <w:rFonts w:ascii="Arial" w:hAnsi="Arial" w:cs="Arial"/>
          <w:iCs/>
          <w:sz w:val="24"/>
          <w:szCs w:val="24"/>
          <w:lang w:val="en"/>
        </w:rPr>
        <w:t xml:space="preserve"> </w:t>
      </w:r>
      <w:r w:rsidRPr="00EF6584">
        <w:rPr>
          <w:rFonts w:ascii="Arial" w:hAnsi="Arial" w:cs="Arial"/>
          <w:iCs/>
          <w:sz w:val="24"/>
          <w:szCs w:val="24"/>
          <w:lang w:val="en"/>
        </w:rPr>
        <w:t>enquiries and liaise with NYCC’s Workforce Development Team</w:t>
      </w:r>
      <w:r w:rsidR="00E43E32" w:rsidRPr="00EF6584">
        <w:rPr>
          <w:rFonts w:ascii="Arial" w:hAnsi="Arial" w:cs="Arial"/>
          <w:iCs/>
          <w:sz w:val="24"/>
          <w:szCs w:val="24"/>
          <w:lang w:val="en"/>
        </w:rPr>
        <w:t xml:space="preserve"> or Resourcing Solutions</w:t>
      </w:r>
      <w:r w:rsidRPr="00EF6584">
        <w:rPr>
          <w:rFonts w:ascii="Arial" w:hAnsi="Arial" w:cs="Arial"/>
          <w:iCs/>
          <w:sz w:val="24"/>
          <w:szCs w:val="24"/>
          <w:lang w:val="en"/>
        </w:rPr>
        <w:t xml:space="preserve"> </w:t>
      </w:r>
      <w:r w:rsidR="005152F8">
        <w:rPr>
          <w:rFonts w:ascii="Arial" w:hAnsi="Arial" w:cs="Arial"/>
          <w:iCs/>
          <w:sz w:val="24"/>
          <w:szCs w:val="24"/>
          <w:lang w:val="en"/>
        </w:rPr>
        <w:t>as appropriate</w:t>
      </w:r>
      <w:r w:rsidRPr="00EF6584">
        <w:rPr>
          <w:rFonts w:ascii="Arial" w:hAnsi="Arial" w:cs="Arial"/>
          <w:iCs/>
          <w:sz w:val="24"/>
          <w:szCs w:val="24"/>
          <w:lang w:val="en"/>
        </w:rPr>
        <w:t>.</w:t>
      </w:r>
    </w:p>
    <w:p w14:paraId="3479EC8D" w14:textId="77777777" w:rsidR="00593E26" w:rsidRPr="00B25837" w:rsidRDefault="00593E26" w:rsidP="00487921">
      <w:pPr>
        <w:rPr>
          <w:rFonts w:ascii="Arial" w:hAnsi="Arial" w:cs="Arial"/>
          <w:iCs/>
          <w:sz w:val="24"/>
          <w:szCs w:val="24"/>
          <w:lang w:val="en"/>
        </w:rPr>
      </w:pPr>
    </w:p>
    <w:p w14:paraId="44749D10" w14:textId="77777777" w:rsidR="00593E26" w:rsidRPr="00593E26" w:rsidRDefault="00593E26" w:rsidP="00487921">
      <w:pPr>
        <w:rPr>
          <w:rFonts w:ascii="Arial" w:hAnsi="Arial" w:cs="Arial"/>
          <w:iCs/>
          <w:sz w:val="24"/>
          <w:szCs w:val="24"/>
          <w:highlight w:val="yellow"/>
          <w:lang w:val="en"/>
        </w:rPr>
      </w:pPr>
    </w:p>
    <w:p w14:paraId="48BA3F5C" w14:textId="77777777" w:rsidR="00582F75" w:rsidRDefault="00582F75" w:rsidP="00487921">
      <w:pPr>
        <w:rPr>
          <w:rFonts w:ascii="Arial" w:hAnsi="Arial" w:cs="Arial"/>
          <w:iCs/>
          <w:sz w:val="24"/>
          <w:szCs w:val="24"/>
          <w:highlight w:val="yellow"/>
          <w:lang w:val="en"/>
        </w:rPr>
        <w:sectPr w:rsidR="00582F75" w:rsidSect="00FF0227">
          <w:footerReference w:type="default" r:id="rId11"/>
          <w:headerReference w:type="first" r:id="rId12"/>
          <w:pgSz w:w="11906" w:h="16838"/>
          <w:pgMar w:top="1440" w:right="1440" w:bottom="1440" w:left="1440" w:header="708" w:footer="708" w:gutter="0"/>
          <w:cols w:space="708"/>
          <w:titlePg/>
          <w:docGrid w:linePitch="360"/>
        </w:sectPr>
      </w:pPr>
    </w:p>
    <w:p w14:paraId="2C1D9061" w14:textId="77777777" w:rsidR="007C2DF1" w:rsidRDefault="007C2DF1" w:rsidP="00487921">
      <w:pPr>
        <w:rPr>
          <w:rFonts w:ascii="Arial" w:hAnsi="Arial" w:cs="Arial"/>
          <w:iCs/>
          <w:sz w:val="24"/>
          <w:szCs w:val="24"/>
          <w:highlight w:val="yellow"/>
          <w:lang w:val="en"/>
        </w:rPr>
      </w:pPr>
    </w:p>
    <w:p w14:paraId="0538988E" w14:textId="45F5300E" w:rsidR="007C2DF1" w:rsidRPr="005152F8" w:rsidRDefault="005152F8" w:rsidP="005152F8">
      <w:pPr>
        <w:rPr>
          <w:rFonts w:ascii="Arial" w:hAnsi="Arial" w:cs="Arial"/>
          <w:b/>
          <w:iCs/>
          <w:sz w:val="24"/>
          <w:szCs w:val="24"/>
          <w:lang w:val="en"/>
        </w:rPr>
      </w:pPr>
      <w:r>
        <w:rPr>
          <w:rFonts w:ascii="Arial" w:hAnsi="Arial" w:cs="Arial"/>
          <w:b/>
          <w:iCs/>
          <w:sz w:val="24"/>
          <w:szCs w:val="24"/>
          <w:lang w:val="en"/>
        </w:rPr>
        <w:t xml:space="preserve">Appendix 1 </w:t>
      </w:r>
      <w:r w:rsidR="008F2228">
        <w:rPr>
          <w:rFonts w:ascii="Arial" w:hAnsi="Arial" w:cs="Arial"/>
          <w:b/>
          <w:iCs/>
          <w:sz w:val="24"/>
          <w:szCs w:val="24"/>
          <w:lang w:val="en"/>
        </w:rPr>
        <w:t xml:space="preserve">– NYCC apprenticeship delivery offer </w:t>
      </w:r>
      <w:r w:rsidR="008F002A">
        <w:rPr>
          <w:rFonts w:ascii="Arial" w:hAnsi="Arial" w:cs="Arial"/>
          <w:b/>
          <w:iCs/>
          <w:sz w:val="24"/>
          <w:szCs w:val="24"/>
          <w:lang w:val="en"/>
        </w:rPr>
        <w:t>as at April 2017</w:t>
      </w:r>
    </w:p>
    <w:tbl>
      <w:tblPr>
        <w:tblW w:w="10420" w:type="dxa"/>
        <w:tblLayout w:type="fixed"/>
        <w:tblLook w:val="04A0" w:firstRow="1" w:lastRow="0" w:firstColumn="1" w:lastColumn="0" w:noHBand="0" w:noVBand="1"/>
      </w:tblPr>
      <w:tblGrid>
        <w:gridCol w:w="3495"/>
        <w:gridCol w:w="3853"/>
        <w:gridCol w:w="3072"/>
      </w:tblGrid>
      <w:tr w:rsidR="008F002A" w:rsidRPr="00415B6F" w14:paraId="048BE9A5" w14:textId="77777777" w:rsidTr="007465F4">
        <w:trPr>
          <w:trHeight w:val="510"/>
        </w:trPr>
        <w:tc>
          <w:tcPr>
            <w:tcW w:w="3495" w:type="dxa"/>
            <w:tcBorders>
              <w:top w:val="double" w:sz="6" w:space="0" w:color="auto"/>
              <w:left w:val="double" w:sz="6" w:space="0" w:color="auto"/>
              <w:bottom w:val="double" w:sz="6" w:space="0" w:color="auto"/>
              <w:right w:val="double" w:sz="6" w:space="0" w:color="auto"/>
            </w:tcBorders>
            <w:shd w:val="clear" w:color="000000" w:fill="00B0F0"/>
            <w:hideMark/>
          </w:tcPr>
          <w:p w14:paraId="674145B7"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Job Role / </w:t>
            </w:r>
            <w:r w:rsidRPr="00415B6F">
              <w:rPr>
                <w:rFonts w:ascii="Arial" w:eastAsia="Times New Roman" w:hAnsi="Arial" w:cs="Arial"/>
                <w:color w:val="000000"/>
                <w:sz w:val="20"/>
                <w:szCs w:val="20"/>
                <w:lang w:eastAsia="en-GB"/>
              </w:rPr>
              <w:t>Framework</w:t>
            </w:r>
          </w:p>
        </w:tc>
        <w:tc>
          <w:tcPr>
            <w:tcW w:w="3853" w:type="dxa"/>
            <w:tcBorders>
              <w:top w:val="double" w:sz="6" w:space="0" w:color="auto"/>
              <w:left w:val="nil"/>
              <w:bottom w:val="double" w:sz="6" w:space="0" w:color="auto"/>
              <w:right w:val="double" w:sz="6" w:space="0" w:color="auto"/>
            </w:tcBorders>
            <w:shd w:val="clear" w:color="000000" w:fill="00B0F0"/>
            <w:hideMark/>
          </w:tcPr>
          <w:p w14:paraId="4E1C7E48"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Framework Qualification</w:t>
            </w:r>
          </w:p>
        </w:tc>
        <w:tc>
          <w:tcPr>
            <w:tcW w:w="3072" w:type="dxa"/>
            <w:tcBorders>
              <w:top w:val="double" w:sz="6" w:space="0" w:color="auto"/>
              <w:left w:val="nil"/>
              <w:bottom w:val="double" w:sz="6" w:space="0" w:color="auto"/>
              <w:right w:val="double" w:sz="6" w:space="0" w:color="auto"/>
            </w:tcBorders>
            <w:shd w:val="clear" w:color="000000" w:fill="00B0F0"/>
            <w:hideMark/>
          </w:tcPr>
          <w:p w14:paraId="36257336"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Standard</w:t>
            </w:r>
          </w:p>
        </w:tc>
      </w:tr>
      <w:tr w:rsidR="008F002A" w:rsidRPr="00415B6F" w14:paraId="3DBFA5DE" w14:textId="77777777" w:rsidTr="007465F4">
        <w:trPr>
          <w:trHeight w:val="525"/>
        </w:trPr>
        <w:tc>
          <w:tcPr>
            <w:tcW w:w="3495" w:type="dxa"/>
            <w:tcBorders>
              <w:top w:val="nil"/>
              <w:left w:val="single" w:sz="4" w:space="0" w:color="auto"/>
              <w:bottom w:val="single" w:sz="4" w:space="0" w:color="auto"/>
              <w:right w:val="single" w:sz="4" w:space="0" w:color="auto"/>
            </w:tcBorders>
            <w:shd w:val="clear" w:color="auto" w:fill="auto"/>
            <w:noWrap/>
            <w:vAlign w:val="bottom"/>
            <w:hideMark/>
          </w:tcPr>
          <w:p w14:paraId="068F0E86"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Accounting Framework Level 2</w:t>
            </w:r>
          </w:p>
        </w:tc>
        <w:tc>
          <w:tcPr>
            <w:tcW w:w="3853" w:type="dxa"/>
            <w:tcBorders>
              <w:top w:val="nil"/>
              <w:left w:val="nil"/>
              <w:bottom w:val="single" w:sz="4" w:space="0" w:color="auto"/>
              <w:right w:val="nil"/>
            </w:tcBorders>
            <w:shd w:val="clear" w:color="auto" w:fill="auto"/>
            <w:vAlign w:val="bottom"/>
            <w:hideMark/>
          </w:tcPr>
          <w:p w14:paraId="392CEB45"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Financial and Management  Accounting</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0B4A7F93"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6863BC17"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noWrap/>
            <w:vAlign w:val="bottom"/>
            <w:hideMark/>
          </w:tcPr>
          <w:p w14:paraId="7C4AFEED"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Accounting Framework Level 3</w:t>
            </w:r>
          </w:p>
        </w:tc>
        <w:tc>
          <w:tcPr>
            <w:tcW w:w="3853" w:type="dxa"/>
            <w:tcBorders>
              <w:top w:val="nil"/>
              <w:left w:val="nil"/>
              <w:bottom w:val="single" w:sz="4" w:space="0" w:color="auto"/>
              <w:right w:val="nil"/>
            </w:tcBorders>
            <w:shd w:val="clear" w:color="auto" w:fill="auto"/>
            <w:vAlign w:val="bottom"/>
            <w:hideMark/>
          </w:tcPr>
          <w:p w14:paraId="6422BCA9"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Financial and Management  Accounting</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23AC9542"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Assistant Accountant</w:t>
            </w:r>
          </w:p>
        </w:tc>
      </w:tr>
      <w:tr w:rsidR="008F002A" w:rsidRPr="00415B6F" w14:paraId="636644A4" w14:textId="77777777" w:rsidTr="007465F4">
        <w:trPr>
          <w:trHeight w:val="765"/>
        </w:trPr>
        <w:tc>
          <w:tcPr>
            <w:tcW w:w="3495" w:type="dxa"/>
            <w:tcBorders>
              <w:top w:val="nil"/>
              <w:left w:val="single" w:sz="4" w:space="0" w:color="auto"/>
              <w:bottom w:val="single" w:sz="4" w:space="0" w:color="auto"/>
              <w:right w:val="single" w:sz="4" w:space="0" w:color="auto"/>
            </w:tcBorders>
            <w:shd w:val="clear" w:color="auto" w:fill="auto"/>
            <w:noWrap/>
            <w:vAlign w:val="bottom"/>
            <w:hideMark/>
          </w:tcPr>
          <w:p w14:paraId="5533A59B"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Accounting Framework Level 4</w:t>
            </w:r>
          </w:p>
        </w:tc>
        <w:tc>
          <w:tcPr>
            <w:tcW w:w="3853" w:type="dxa"/>
            <w:tcBorders>
              <w:top w:val="nil"/>
              <w:left w:val="nil"/>
              <w:bottom w:val="single" w:sz="4" w:space="0" w:color="auto"/>
              <w:right w:val="nil"/>
            </w:tcBorders>
            <w:shd w:val="clear" w:color="auto" w:fill="auto"/>
            <w:vAlign w:val="bottom"/>
            <w:hideMark/>
          </w:tcPr>
          <w:p w14:paraId="396510B0"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Business Skills          Professional Diploma in Accounting - Level 4</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753E008F"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Professional Accountant</w:t>
            </w:r>
          </w:p>
        </w:tc>
      </w:tr>
      <w:tr w:rsidR="008F002A" w:rsidRPr="00415B6F" w14:paraId="17699119"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65643B6A"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Business and Administration Framework Level 2</w:t>
            </w:r>
          </w:p>
        </w:tc>
        <w:tc>
          <w:tcPr>
            <w:tcW w:w="3853" w:type="dxa"/>
            <w:tcBorders>
              <w:top w:val="nil"/>
              <w:left w:val="nil"/>
              <w:bottom w:val="single" w:sz="4" w:space="0" w:color="auto"/>
              <w:right w:val="nil"/>
            </w:tcBorders>
            <w:shd w:val="clear" w:color="auto" w:fill="auto"/>
            <w:vAlign w:val="bottom"/>
            <w:hideMark/>
          </w:tcPr>
          <w:p w14:paraId="51484AAB"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Business Admin</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5D6550F2"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11A156E4"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47F02999"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Business and Administration Framework Level 3</w:t>
            </w:r>
          </w:p>
        </w:tc>
        <w:tc>
          <w:tcPr>
            <w:tcW w:w="3853" w:type="dxa"/>
            <w:tcBorders>
              <w:top w:val="nil"/>
              <w:left w:val="nil"/>
              <w:bottom w:val="single" w:sz="4" w:space="0" w:color="auto"/>
              <w:right w:val="nil"/>
            </w:tcBorders>
            <w:shd w:val="clear" w:color="auto" w:fill="auto"/>
            <w:vAlign w:val="bottom"/>
            <w:hideMark/>
          </w:tcPr>
          <w:p w14:paraId="6378B14A"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Business Admin</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28365480"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71D31718"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758F35DA"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Children and Young Person's Workforce Framework Level 2</w:t>
            </w:r>
          </w:p>
        </w:tc>
        <w:tc>
          <w:tcPr>
            <w:tcW w:w="3853" w:type="dxa"/>
            <w:tcBorders>
              <w:top w:val="nil"/>
              <w:left w:val="nil"/>
              <w:bottom w:val="single" w:sz="4" w:space="0" w:color="auto"/>
              <w:right w:val="nil"/>
            </w:tcBorders>
            <w:shd w:val="clear" w:color="auto" w:fill="auto"/>
            <w:vAlign w:val="bottom"/>
            <w:hideMark/>
          </w:tcPr>
          <w:p w14:paraId="1211E1E9"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Certificate for CYP Workforce Development</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531468E8"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6C7E81CC"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4A29E084"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Children and Young Person's Workforce Framework Level 3</w:t>
            </w:r>
          </w:p>
        </w:tc>
        <w:tc>
          <w:tcPr>
            <w:tcW w:w="3853" w:type="dxa"/>
            <w:tcBorders>
              <w:top w:val="nil"/>
              <w:left w:val="nil"/>
              <w:bottom w:val="single" w:sz="4" w:space="0" w:color="auto"/>
              <w:right w:val="nil"/>
            </w:tcBorders>
            <w:shd w:val="clear" w:color="auto" w:fill="auto"/>
            <w:vAlign w:val="bottom"/>
            <w:hideMark/>
          </w:tcPr>
          <w:p w14:paraId="4396F7E7"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for EYE</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11B12B7E"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017EFFFC"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4C4665B8"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Children and Young Person's Workforce Framework Level 3</w:t>
            </w:r>
          </w:p>
        </w:tc>
        <w:tc>
          <w:tcPr>
            <w:tcW w:w="3853" w:type="dxa"/>
            <w:tcBorders>
              <w:top w:val="nil"/>
              <w:left w:val="nil"/>
              <w:bottom w:val="single" w:sz="4" w:space="0" w:color="auto"/>
              <w:right w:val="nil"/>
            </w:tcBorders>
            <w:shd w:val="clear" w:color="auto" w:fill="auto"/>
            <w:vAlign w:val="bottom"/>
            <w:hideMark/>
          </w:tcPr>
          <w:p w14:paraId="43B9325D"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for CYP Workforce Development</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32CDF08E"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19B588A1"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002F256A"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Customer Service Framework Level 2</w:t>
            </w:r>
          </w:p>
        </w:tc>
        <w:tc>
          <w:tcPr>
            <w:tcW w:w="3853" w:type="dxa"/>
            <w:tcBorders>
              <w:top w:val="nil"/>
              <w:left w:val="nil"/>
              <w:bottom w:val="single" w:sz="4" w:space="0" w:color="auto"/>
              <w:right w:val="nil"/>
            </w:tcBorders>
            <w:shd w:val="clear" w:color="auto" w:fill="auto"/>
            <w:vAlign w:val="bottom"/>
            <w:hideMark/>
          </w:tcPr>
          <w:p w14:paraId="2BBB1632"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Customer Service</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434F5477"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Customer Service Practitioner</w:t>
            </w:r>
          </w:p>
        </w:tc>
      </w:tr>
      <w:tr w:rsidR="008F002A" w:rsidRPr="00415B6F" w14:paraId="2A77A818"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644735D1"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Customer Service Framework Level 3</w:t>
            </w:r>
          </w:p>
        </w:tc>
        <w:tc>
          <w:tcPr>
            <w:tcW w:w="3853" w:type="dxa"/>
            <w:tcBorders>
              <w:top w:val="nil"/>
              <w:left w:val="nil"/>
              <w:bottom w:val="single" w:sz="4" w:space="0" w:color="auto"/>
              <w:right w:val="nil"/>
            </w:tcBorders>
            <w:shd w:val="clear" w:color="auto" w:fill="auto"/>
            <w:vAlign w:val="bottom"/>
            <w:hideMark/>
          </w:tcPr>
          <w:p w14:paraId="1AE88F02"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Customer Service</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66C311C5"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7FF6C54B"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4B786E58" w14:textId="6CF44FA9" w:rsidR="008F002A" w:rsidRPr="00415B6F" w:rsidRDefault="00624939"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Management Framework</w:t>
            </w:r>
            <w:r w:rsidR="008F002A" w:rsidRPr="00415B6F">
              <w:rPr>
                <w:rFonts w:ascii="Arial" w:eastAsia="Times New Roman" w:hAnsi="Arial" w:cs="Arial"/>
                <w:color w:val="000000"/>
                <w:sz w:val="20"/>
                <w:szCs w:val="20"/>
                <w:lang w:eastAsia="en-GB"/>
              </w:rPr>
              <w:t xml:space="preserve"> Level 2</w:t>
            </w:r>
          </w:p>
        </w:tc>
        <w:tc>
          <w:tcPr>
            <w:tcW w:w="3853" w:type="dxa"/>
            <w:tcBorders>
              <w:top w:val="nil"/>
              <w:left w:val="nil"/>
              <w:bottom w:val="single" w:sz="4" w:space="0" w:color="auto"/>
              <w:right w:val="nil"/>
            </w:tcBorders>
            <w:shd w:val="clear" w:color="auto" w:fill="auto"/>
            <w:vAlign w:val="bottom"/>
            <w:hideMark/>
          </w:tcPr>
          <w:p w14:paraId="662E06B3"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Team Leading</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0EC3EDFA"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45753336" w14:textId="77777777" w:rsidTr="007465F4">
        <w:trPr>
          <w:trHeight w:val="510"/>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38FBD5A4" w14:textId="7F5F5D2D" w:rsidR="008F002A" w:rsidRPr="00415B6F" w:rsidRDefault="00624939"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Management Framework </w:t>
            </w:r>
            <w:r w:rsidR="008F002A" w:rsidRPr="00415B6F">
              <w:rPr>
                <w:rFonts w:ascii="Arial" w:eastAsia="Times New Roman" w:hAnsi="Arial" w:cs="Arial"/>
                <w:color w:val="000000"/>
                <w:sz w:val="20"/>
                <w:szCs w:val="20"/>
                <w:lang w:eastAsia="en-GB"/>
              </w:rPr>
              <w:t>Level 3</w:t>
            </w:r>
          </w:p>
        </w:tc>
        <w:tc>
          <w:tcPr>
            <w:tcW w:w="3853" w:type="dxa"/>
            <w:tcBorders>
              <w:top w:val="nil"/>
              <w:left w:val="nil"/>
              <w:bottom w:val="single" w:sz="4" w:space="0" w:color="auto"/>
              <w:right w:val="nil"/>
            </w:tcBorders>
            <w:shd w:val="clear" w:color="auto" w:fill="auto"/>
            <w:vAlign w:val="bottom"/>
            <w:hideMark/>
          </w:tcPr>
          <w:p w14:paraId="303FD71C"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Management</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1C2C218B"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Team Leader/Manager</w:t>
            </w:r>
          </w:p>
        </w:tc>
      </w:tr>
      <w:tr w:rsidR="008F002A" w:rsidRPr="00415B6F" w14:paraId="5EA0FE44" w14:textId="77777777" w:rsidTr="00624939">
        <w:trPr>
          <w:trHeight w:val="763"/>
        </w:trPr>
        <w:tc>
          <w:tcPr>
            <w:tcW w:w="3495" w:type="dxa"/>
            <w:tcBorders>
              <w:top w:val="nil"/>
              <w:left w:val="single" w:sz="4" w:space="0" w:color="auto"/>
              <w:bottom w:val="single" w:sz="4" w:space="0" w:color="auto"/>
              <w:right w:val="single" w:sz="4" w:space="0" w:color="auto"/>
            </w:tcBorders>
            <w:shd w:val="clear" w:color="auto" w:fill="auto"/>
            <w:vAlign w:val="bottom"/>
            <w:hideMark/>
          </w:tcPr>
          <w:p w14:paraId="3C3A77DB" w14:textId="2B924367" w:rsidR="008F002A" w:rsidRPr="00415B6F" w:rsidRDefault="00624939"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Management Framework </w:t>
            </w:r>
            <w:r w:rsidR="008F002A" w:rsidRPr="00415B6F">
              <w:rPr>
                <w:rFonts w:ascii="Arial" w:eastAsia="Times New Roman" w:hAnsi="Arial" w:cs="Arial"/>
                <w:color w:val="000000"/>
                <w:sz w:val="20"/>
                <w:szCs w:val="20"/>
                <w:lang w:eastAsia="en-GB"/>
              </w:rPr>
              <w:t>Level 4</w:t>
            </w:r>
          </w:p>
        </w:tc>
        <w:tc>
          <w:tcPr>
            <w:tcW w:w="3853" w:type="dxa"/>
            <w:tcBorders>
              <w:top w:val="nil"/>
              <w:left w:val="nil"/>
              <w:bottom w:val="single" w:sz="4" w:space="0" w:color="auto"/>
              <w:right w:val="nil"/>
            </w:tcBorders>
            <w:shd w:val="clear" w:color="auto" w:fill="auto"/>
            <w:vAlign w:val="bottom"/>
            <w:hideMark/>
          </w:tcPr>
          <w:p w14:paraId="2A14F336"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NVQ Diploma in Management  Diploma in Principles of Leadership and Management</w:t>
            </w:r>
          </w:p>
        </w:tc>
        <w:tc>
          <w:tcPr>
            <w:tcW w:w="3072" w:type="dxa"/>
            <w:tcBorders>
              <w:top w:val="nil"/>
              <w:left w:val="single" w:sz="4" w:space="0" w:color="auto"/>
              <w:bottom w:val="single" w:sz="4" w:space="0" w:color="auto"/>
              <w:right w:val="single" w:sz="4" w:space="0" w:color="auto"/>
            </w:tcBorders>
            <w:shd w:val="clear" w:color="auto" w:fill="auto"/>
            <w:vAlign w:val="bottom"/>
            <w:hideMark/>
          </w:tcPr>
          <w:p w14:paraId="00C3329E"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8F002A" w:rsidRPr="00415B6F" w14:paraId="3739F175" w14:textId="77777777" w:rsidTr="007465F4">
        <w:trPr>
          <w:trHeight w:val="765"/>
        </w:trPr>
        <w:tc>
          <w:tcPr>
            <w:tcW w:w="34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75988"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Supporting Teaching and Learning in Schools Framework Level 2</w:t>
            </w:r>
          </w:p>
        </w:tc>
        <w:tc>
          <w:tcPr>
            <w:tcW w:w="3853" w:type="dxa"/>
            <w:tcBorders>
              <w:top w:val="single" w:sz="4" w:space="0" w:color="auto"/>
              <w:left w:val="nil"/>
              <w:bottom w:val="single" w:sz="4" w:space="0" w:color="auto"/>
              <w:right w:val="nil"/>
            </w:tcBorders>
            <w:shd w:val="clear" w:color="auto" w:fill="auto"/>
            <w:vAlign w:val="bottom"/>
            <w:hideMark/>
          </w:tcPr>
          <w:p w14:paraId="0942A6A7"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Certificate in STL in Schools</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00BE4" w14:textId="77777777" w:rsidR="008F002A" w:rsidRPr="00415B6F" w:rsidRDefault="008F002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A818CE" w:rsidRPr="00415B6F" w14:paraId="6B930322" w14:textId="77777777" w:rsidTr="007465F4">
        <w:trPr>
          <w:trHeight w:val="765"/>
        </w:trPr>
        <w:tc>
          <w:tcPr>
            <w:tcW w:w="3495" w:type="dxa"/>
            <w:tcBorders>
              <w:top w:val="single" w:sz="4" w:space="0" w:color="auto"/>
              <w:left w:val="single" w:sz="4" w:space="0" w:color="auto"/>
              <w:bottom w:val="single" w:sz="4" w:space="0" w:color="auto"/>
              <w:right w:val="single" w:sz="4" w:space="0" w:color="auto"/>
            </w:tcBorders>
            <w:shd w:val="clear" w:color="auto" w:fill="auto"/>
            <w:vAlign w:val="bottom"/>
          </w:tcPr>
          <w:p w14:paraId="5318B4C2" w14:textId="4C03E0A9" w:rsidR="00A818CE" w:rsidRPr="00415B6F" w:rsidRDefault="00A818CE"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Supporting Teaching and Learning in Schools Framework Level 3</w:t>
            </w:r>
          </w:p>
        </w:tc>
        <w:tc>
          <w:tcPr>
            <w:tcW w:w="3853" w:type="dxa"/>
            <w:tcBorders>
              <w:top w:val="single" w:sz="4" w:space="0" w:color="auto"/>
              <w:left w:val="nil"/>
              <w:bottom w:val="single" w:sz="4" w:space="0" w:color="auto"/>
              <w:right w:val="nil"/>
            </w:tcBorders>
            <w:shd w:val="clear" w:color="auto" w:fill="auto"/>
            <w:vAlign w:val="bottom"/>
          </w:tcPr>
          <w:p w14:paraId="75DB6AB0" w14:textId="4BCE909B" w:rsidR="00A818CE" w:rsidRPr="00415B6F" w:rsidRDefault="00A818CE" w:rsidP="00624939">
            <w:pPr>
              <w:spacing w:after="0" w:line="240" w:lineRule="auto"/>
              <w:rPr>
                <w:rFonts w:ascii="Arial" w:eastAsia="Times New Roman" w:hAnsi="Arial" w:cs="Arial"/>
                <w:color w:val="000000"/>
                <w:sz w:val="20"/>
                <w:szCs w:val="20"/>
                <w:lang w:eastAsia="en-GB"/>
              </w:rPr>
            </w:pPr>
            <w:r w:rsidRPr="00415B6F">
              <w:rPr>
                <w:rFonts w:ascii="Arial" w:eastAsia="Times New Roman" w:hAnsi="Arial" w:cs="Arial"/>
                <w:color w:val="000000"/>
                <w:sz w:val="20"/>
                <w:szCs w:val="20"/>
                <w:lang w:eastAsia="en-GB"/>
              </w:rPr>
              <w:t>Diploma in STL in Schools</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14:paraId="7D98D792" w14:textId="4E8E62A6" w:rsidR="00A818CE" w:rsidRDefault="00A818CE"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yet available</w:t>
            </w:r>
          </w:p>
        </w:tc>
      </w:tr>
      <w:tr w:rsidR="00A818CE" w:rsidRPr="00415B6F" w14:paraId="477756BA" w14:textId="77777777" w:rsidTr="007465F4">
        <w:trPr>
          <w:trHeight w:val="765"/>
        </w:trPr>
        <w:tc>
          <w:tcPr>
            <w:tcW w:w="3495" w:type="dxa"/>
            <w:tcBorders>
              <w:top w:val="single" w:sz="4" w:space="0" w:color="auto"/>
              <w:left w:val="single" w:sz="4" w:space="0" w:color="auto"/>
              <w:bottom w:val="single" w:sz="4" w:space="0" w:color="auto"/>
              <w:right w:val="single" w:sz="4" w:space="0" w:color="auto"/>
            </w:tcBorders>
            <w:shd w:val="clear" w:color="auto" w:fill="auto"/>
            <w:vAlign w:val="bottom"/>
          </w:tcPr>
          <w:p w14:paraId="60F1665B" w14:textId="06034253" w:rsidR="00A818CE" w:rsidRPr="005258E8" w:rsidRDefault="001B7321" w:rsidP="00624939">
            <w:pPr>
              <w:spacing w:after="0" w:line="240" w:lineRule="auto"/>
              <w:rPr>
                <w:rFonts w:ascii="Arial" w:eastAsia="Times New Roman" w:hAnsi="Arial" w:cs="Arial"/>
                <w:color w:val="000000"/>
                <w:sz w:val="20"/>
                <w:szCs w:val="20"/>
                <w:lang w:eastAsia="en-GB"/>
              </w:rPr>
            </w:pPr>
            <w:r w:rsidRPr="006701C5">
              <w:rPr>
                <w:rFonts w:ascii="Arial" w:hAnsi="Arial" w:cs="Arial"/>
                <w:sz w:val="20"/>
                <w:szCs w:val="20"/>
              </w:rPr>
              <w:t>Digita</w:t>
            </w:r>
            <w:r w:rsidRPr="005258E8">
              <w:rPr>
                <w:rFonts w:ascii="Arial" w:hAnsi="Arial" w:cs="Arial"/>
                <w:sz w:val="20"/>
                <w:szCs w:val="20"/>
              </w:rPr>
              <w:t xml:space="preserve">l &amp; technical solutions degree </w:t>
            </w:r>
            <w:r>
              <w:rPr>
                <w:rFonts w:ascii="Arial" w:hAnsi="Arial" w:cs="Arial"/>
                <w:sz w:val="20"/>
                <w:szCs w:val="20"/>
              </w:rPr>
              <w:t>L</w:t>
            </w:r>
            <w:r w:rsidRPr="006701C5">
              <w:rPr>
                <w:rFonts w:ascii="Arial" w:hAnsi="Arial" w:cs="Arial"/>
                <w:sz w:val="20"/>
                <w:szCs w:val="20"/>
              </w:rPr>
              <w:t>evel 6</w:t>
            </w:r>
          </w:p>
        </w:tc>
        <w:tc>
          <w:tcPr>
            <w:tcW w:w="3853" w:type="dxa"/>
            <w:tcBorders>
              <w:top w:val="single" w:sz="4" w:space="0" w:color="auto"/>
              <w:left w:val="nil"/>
              <w:bottom w:val="single" w:sz="4" w:space="0" w:color="auto"/>
              <w:right w:val="nil"/>
            </w:tcBorders>
            <w:shd w:val="clear" w:color="auto" w:fill="auto"/>
            <w:vAlign w:val="bottom"/>
          </w:tcPr>
          <w:p w14:paraId="27F0ADAB" w14:textId="43792594" w:rsidR="00A818CE" w:rsidRPr="00415B6F" w:rsidRDefault="005937A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Degree</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14:paraId="57432F38" w14:textId="46F9105D" w:rsidR="00A818CE" w:rsidRDefault="00774F19"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Digital &amp; technology solutions professional  </w:t>
            </w:r>
            <w:hyperlink r:id="rId13" w:history="1">
              <w:r w:rsidRPr="00232640">
                <w:rPr>
                  <w:rStyle w:val="Hyperlink"/>
                  <w:rFonts w:ascii="Arial" w:eastAsia="Times New Roman" w:hAnsi="Arial" w:cs="Arial"/>
                  <w:sz w:val="20"/>
                  <w:szCs w:val="20"/>
                  <w:lang w:eastAsia="en-GB"/>
                </w:rPr>
                <w:t>https://www.gov.uk/government/publications/apprenticeship-standard-digital-technology-solutions-professional</w:t>
              </w:r>
            </w:hyperlink>
          </w:p>
        </w:tc>
      </w:tr>
      <w:tr w:rsidR="00A818CE" w:rsidRPr="00415B6F" w14:paraId="26040999" w14:textId="77777777" w:rsidTr="007465F4">
        <w:trPr>
          <w:trHeight w:val="1020"/>
        </w:trPr>
        <w:tc>
          <w:tcPr>
            <w:tcW w:w="3495" w:type="dxa"/>
            <w:tcBorders>
              <w:top w:val="nil"/>
              <w:left w:val="single" w:sz="4" w:space="0" w:color="auto"/>
              <w:bottom w:val="single" w:sz="4" w:space="0" w:color="auto"/>
              <w:right w:val="single" w:sz="4" w:space="0" w:color="auto"/>
            </w:tcBorders>
            <w:shd w:val="clear" w:color="auto" w:fill="auto"/>
            <w:vAlign w:val="bottom"/>
          </w:tcPr>
          <w:p w14:paraId="44F0F676" w14:textId="5BF5A370" w:rsidR="00A818CE" w:rsidRPr="005258E8" w:rsidRDefault="001B7321" w:rsidP="00624939">
            <w:pPr>
              <w:spacing w:after="0" w:line="240" w:lineRule="auto"/>
              <w:rPr>
                <w:rFonts w:ascii="Arial" w:eastAsia="Times New Roman" w:hAnsi="Arial" w:cs="Arial"/>
                <w:color w:val="000000"/>
                <w:sz w:val="20"/>
                <w:szCs w:val="20"/>
                <w:lang w:eastAsia="en-GB"/>
              </w:rPr>
            </w:pPr>
            <w:r w:rsidRPr="005258E8">
              <w:rPr>
                <w:rFonts w:ascii="Arial" w:hAnsi="Arial" w:cs="Arial"/>
                <w:color w:val="000000"/>
                <w:sz w:val="20"/>
                <w:szCs w:val="20"/>
              </w:rPr>
              <w:t xml:space="preserve">Chartered Manager degree </w:t>
            </w:r>
            <w:r>
              <w:rPr>
                <w:rFonts w:ascii="Arial" w:hAnsi="Arial" w:cs="Arial"/>
                <w:color w:val="000000"/>
                <w:sz w:val="20"/>
                <w:szCs w:val="20"/>
              </w:rPr>
              <w:t>L</w:t>
            </w:r>
            <w:r w:rsidRPr="006701C5">
              <w:rPr>
                <w:rFonts w:ascii="Arial" w:hAnsi="Arial" w:cs="Arial"/>
                <w:color w:val="000000"/>
                <w:sz w:val="20"/>
                <w:szCs w:val="20"/>
              </w:rPr>
              <w:t>evel 6</w:t>
            </w:r>
          </w:p>
        </w:tc>
        <w:tc>
          <w:tcPr>
            <w:tcW w:w="3853" w:type="dxa"/>
            <w:tcBorders>
              <w:top w:val="nil"/>
              <w:left w:val="nil"/>
              <w:bottom w:val="single" w:sz="4" w:space="0" w:color="auto"/>
              <w:right w:val="nil"/>
            </w:tcBorders>
            <w:shd w:val="clear" w:color="auto" w:fill="auto"/>
            <w:vAlign w:val="bottom"/>
          </w:tcPr>
          <w:p w14:paraId="6B2BE85A" w14:textId="19A37875" w:rsidR="00A818CE" w:rsidRPr="00415B6F" w:rsidRDefault="005937AA" w:rsidP="0062493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Degree</w:t>
            </w:r>
          </w:p>
        </w:tc>
        <w:tc>
          <w:tcPr>
            <w:tcW w:w="3072" w:type="dxa"/>
            <w:tcBorders>
              <w:top w:val="nil"/>
              <w:left w:val="single" w:sz="4" w:space="0" w:color="auto"/>
              <w:bottom w:val="single" w:sz="4" w:space="0" w:color="auto"/>
              <w:right w:val="single" w:sz="4" w:space="0" w:color="auto"/>
            </w:tcBorders>
            <w:shd w:val="clear" w:color="auto" w:fill="auto"/>
            <w:vAlign w:val="bottom"/>
          </w:tcPr>
          <w:p w14:paraId="2FE8E6A1" w14:textId="77777777" w:rsidR="005F02DD" w:rsidRPr="005F02DD" w:rsidRDefault="005F02DD" w:rsidP="00624939">
            <w:pPr>
              <w:autoSpaceDE w:val="0"/>
              <w:autoSpaceDN w:val="0"/>
              <w:adjustRightInd w:val="0"/>
              <w:spacing w:after="0" w:line="240" w:lineRule="auto"/>
              <w:rPr>
                <w:rFonts w:ascii="Calibri" w:hAnsi="Calibri" w:cs="Calibri"/>
                <w:color w:val="000000"/>
                <w:sz w:val="24"/>
                <w:szCs w:val="24"/>
              </w:rPr>
            </w:pPr>
          </w:p>
          <w:p w14:paraId="0E7DBC95" w14:textId="087D7B2E" w:rsidR="00A818CE" w:rsidRPr="005F02DD" w:rsidRDefault="005F02DD" w:rsidP="00624939">
            <w:pPr>
              <w:spacing w:after="0" w:line="240" w:lineRule="auto"/>
              <w:rPr>
                <w:rFonts w:ascii="Arial" w:eastAsia="Times New Roman" w:hAnsi="Arial" w:cs="Arial"/>
                <w:color w:val="000000"/>
                <w:sz w:val="20"/>
                <w:szCs w:val="20"/>
                <w:lang w:eastAsia="en-GB"/>
              </w:rPr>
            </w:pPr>
            <w:r w:rsidRPr="006701C5">
              <w:rPr>
                <w:rFonts w:ascii="Arial" w:hAnsi="Arial" w:cs="Arial"/>
                <w:bCs/>
                <w:color w:val="000000"/>
                <w:sz w:val="20"/>
                <w:szCs w:val="20"/>
              </w:rPr>
              <w:t xml:space="preserve">Chartered Manager Degree Apprenticeship </w:t>
            </w:r>
            <w:hyperlink r:id="rId14" w:history="1">
              <w:r w:rsidRPr="006701C5">
                <w:rPr>
                  <w:rStyle w:val="Hyperlink"/>
                  <w:rFonts w:ascii="Arial" w:hAnsi="Arial" w:cs="Arial"/>
                  <w:bCs/>
                  <w:sz w:val="20"/>
                  <w:szCs w:val="20"/>
                </w:rPr>
                <w:t>https://www.gov.uk/government/publications/apprenticeship-standard-chartered-manager-degree-apprenticeship</w:t>
              </w:r>
            </w:hyperlink>
          </w:p>
        </w:tc>
      </w:tr>
    </w:tbl>
    <w:p w14:paraId="03F0FD97" w14:textId="77777777" w:rsidR="00415B6F" w:rsidRDefault="00415B6F" w:rsidP="00037260">
      <w:pPr>
        <w:jc w:val="center"/>
        <w:rPr>
          <w:rFonts w:ascii="Arial" w:hAnsi="Arial" w:cs="Arial"/>
          <w:b/>
          <w:sz w:val="24"/>
          <w:szCs w:val="24"/>
          <w:lang w:val="en"/>
        </w:rPr>
        <w:sectPr w:rsidR="00415B6F" w:rsidSect="005152F8">
          <w:pgSz w:w="11906" w:h="16838"/>
          <w:pgMar w:top="720" w:right="720" w:bottom="720" w:left="720" w:header="708" w:footer="708" w:gutter="0"/>
          <w:cols w:space="708"/>
          <w:docGrid w:linePitch="360"/>
        </w:sectPr>
      </w:pPr>
    </w:p>
    <w:p w14:paraId="4F3D3683" w14:textId="77777777" w:rsidR="007F770C" w:rsidRDefault="007F770C" w:rsidP="00CE72AC">
      <w:pPr>
        <w:ind w:left="5040" w:firstLine="720"/>
        <w:jc w:val="center"/>
        <w:rPr>
          <w:rFonts w:ascii="Arial" w:hAnsi="Arial" w:cs="Arial"/>
          <w:b/>
          <w:sz w:val="24"/>
          <w:szCs w:val="24"/>
          <w:lang w:val="en"/>
        </w:rPr>
      </w:pPr>
      <w:r>
        <w:rPr>
          <w:rFonts w:ascii="Arial" w:hAnsi="Arial" w:cs="Arial"/>
          <w:b/>
          <w:sz w:val="24"/>
          <w:szCs w:val="24"/>
          <w:lang w:val="en"/>
        </w:rPr>
        <w:lastRenderedPageBreak/>
        <w:t>APPENDIX 2</w:t>
      </w:r>
    </w:p>
    <w:p w14:paraId="7A612351" w14:textId="77777777" w:rsidR="007F770C" w:rsidRDefault="007F770C" w:rsidP="00037260">
      <w:pPr>
        <w:jc w:val="center"/>
        <w:rPr>
          <w:rFonts w:ascii="Arial" w:hAnsi="Arial" w:cs="Arial"/>
          <w:b/>
          <w:sz w:val="24"/>
          <w:szCs w:val="24"/>
          <w:lang w:val="en"/>
        </w:rPr>
      </w:pPr>
    </w:p>
    <w:p w14:paraId="7B94D18F" w14:textId="77777777" w:rsidR="00A410A1" w:rsidRDefault="00037260" w:rsidP="00A410A1">
      <w:pPr>
        <w:jc w:val="center"/>
        <w:rPr>
          <w:rFonts w:ascii="Arial" w:hAnsi="Arial" w:cs="Arial"/>
          <w:b/>
          <w:sz w:val="24"/>
          <w:szCs w:val="24"/>
          <w:lang w:val="en"/>
        </w:rPr>
      </w:pPr>
      <w:r w:rsidRPr="00037260">
        <w:rPr>
          <w:rFonts w:ascii="Arial" w:hAnsi="Arial" w:cs="Arial"/>
          <w:b/>
          <w:sz w:val="24"/>
          <w:szCs w:val="24"/>
          <w:lang w:val="en"/>
        </w:rPr>
        <w:t>Frequently Asked Questions (FAQs) on Schools’ Apprenticeships</w:t>
      </w:r>
      <w:r w:rsidR="00A410A1">
        <w:rPr>
          <w:rFonts w:ascii="Arial" w:hAnsi="Arial" w:cs="Arial"/>
          <w:b/>
          <w:sz w:val="24"/>
          <w:szCs w:val="24"/>
          <w:lang w:val="en"/>
        </w:rPr>
        <w:t xml:space="preserve"> </w:t>
      </w:r>
    </w:p>
    <w:p w14:paraId="173853F6" w14:textId="77777777" w:rsidR="00A410A1" w:rsidRPr="00037260" w:rsidRDefault="00A410A1" w:rsidP="00A410A1">
      <w:pPr>
        <w:jc w:val="center"/>
        <w:rPr>
          <w:rFonts w:ascii="Arial" w:hAnsi="Arial" w:cs="Arial"/>
          <w:b/>
          <w:sz w:val="24"/>
          <w:szCs w:val="24"/>
          <w:lang w:val="en"/>
        </w:rPr>
      </w:pPr>
      <w:r>
        <w:rPr>
          <w:rFonts w:ascii="Arial" w:hAnsi="Arial" w:cs="Arial"/>
          <w:b/>
          <w:sz w:val="24"/>
          <w:szCs w:val="24"/>
          <w:lang w:val="en"/>
        </w:rPr>
        <w:t>Updated April 2017</w:t>
      </w:r>
    </w:p>
    <w:tbl>
      <w:tblPr>
        <w:tblStyle w:val="TableGrid"/>
        <w:tblW w:w="0" w:type="auto"/>
        <w:tblInd w:w="108" w:type="dxa"/>
        <w:tblLook w:val="04A0" w:firstRow="1" w:lastRow="0" w:firstColumn="1" w:lastColumn="0" w:noHBand="0" w:noVBand="1"/>
      </w:tblPr>
      <w:tblGrid>
        <w:gridCol w:w="1985"/>
        <w:gridCol w:w="6923"/>
      </w:tblGrid>
      <w:tr w:rsidR="00A410A1" w14:paraId="784AD1C9" w14:textId="77777777" w:rsidTr="00B12C85">
        <w:trPr>
          <w:trHeight w:val="677"/>
        </w:trPr>
        <w:tc>
          <w:tcPr>
            <w:tcW w:w="1985" w:type="dxa"/>
            <w:tcBorders>
              <w:top w:val="single" w:sz="4" w:space="0" w:color="auto"/>
              <w:left w:val="single" w:sz="4" w:space="0" w:color="auto"/>
              <w:bottom w:val="single" w:sz="4" w:space="0" w:color="auto"/>
              <w:right w:val="single" w:sz="4" w:space="0" w:color="auto"/>
            </w:tcBorders>
            <w:hideMark/>
          </w:tcPr>
          <w:p w14:paraId="66F9C554" w14:textId="77777777" w:rsidR="00A410A1" w:rsidRDefault="00A410A1">
            <w:pPr>
              <w:rPr>
                <w:rFonts w:ascii="Arial" w:hAnsi="Arial" w:cs="Arial"/>
                <w:b/>
                <w:color w:val="0070C0"/>
              </w:rPr>
            </w:pPr>
            <w:r>
              <w:rPr>
                <w:rFonts w:ascii="Arial" w:hAnsi="Arial" w:cs="Arial"/>
                <w:b/>
                <w:color w:val="0070C0"/>
              </w:rPr>
              <w:t>What is an apprenticeship?</w:t>
            </w:r>
          </w:p>
        </w:tc>
        <w:tc>
          <w:tcPr>
            <w:tcW w:w="6923" w:type="dxa"/>
            <w:tcBorders>
              <w:top w:val="single" w:sz="4" w:space="0" w:color="auto"/>
              <w:left w:val="single" w:sz="4" w:space="0" w:color="auto"/>
              <w:bottom w:val="single" w:sz="4" w:space="0" w:color="auto"/>
              <w:right w:val="single" w:sz="4" w:space="0" w:color="auto"/>
            </w:tcBorders>
            <w:hideMark/>
          </w:tcPr>
          <w:p w14:paraId="171413DD" w14:textId="77777777" w:rsidR="00A410A1" w:rsidRDefault="00A410A1">
            <w:pPr>
              <w:rPr>
                <w:rFonts w:ascii="Arial" w:hAnsi="Arial" w:cs="Arial"/>
              </w:rPr>
            </w:pPr>
            <w:r>
              <w:rPr>
                <w:rFonts w:ascii="Arial" w:hAnsi="Arial" w:cs="Arial"/>
              </w:rPr>
              <w:t xml:space="preserve">An apprenticeship is a job with training </w:t>
            </w:r>
          </w:p>
        </w:tc>
      </w:tr>
      <w:tr w:rsidR="00A410A1" w14:paraId="58A1BF1F" w14:textId="77777777" w:rsidTr="00B12C85">
        <w:tc>
          <w:tcPr>
            <w:tcW w:w="1985" w:type="dxa"/>
            <w:tcBorders>
              <w:top w:val="single" w:sz="4" w:space="0" w:color="auto"/>
              <w:left w:val="single" w:sz="4" w:space="0" w:color="auto"/>
              <w:bottom w:val="single" w:sz="4" w:space="0" w:color="auto"/>
              <w:right w:val="single" w:sz="4" w:space="0" w:color="auto"/>
            </w:tcBorders>
          </w:tcPr>
          <w:p w14:paraId="695EF751" w14:textId="77777777" w:rsidR="00A410A1" w:rsidRDefault="00A410A1">
            <w:pPr>
              <w:rPr>
                <w:rFonts w:ascii="Arial" w:hAnsi="Arial" w:cs="Arial"/>
                <w:b/>
                <w:color w:val="0070C0"/>
              </w:rPr>
            </w:pPr>
            <w:r>
              <w:rPr>
                <w:rFonts w:ascii="Arial" w:hAnsi="Arial" w:cs="Arial"/>
                <w:b/>
                <w:color w:val="0070C0"/>
              </w:rPr>
              <w:t>Who is it for?</w:t>
            </w:r>
          </w:p>
          <w:p w14:paraId="7B42BC75"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4A44D322" w14:textId="77777777" w:rsidR="00A410A1" w:rsidRDefault="00A410A1">
            <w:pPr>
              <w:rPr>
                <w:rFonts w:ascii="Arial" w:hAnsi="Arial" w:cs="Arial"/>
              </w:rPr>
            </w:pPr>
            <w:r>
              <w:rPr>
                <w:rFonts w:ascii="Arial" w:hAnsi="Arial" w:cs="Arial"/>
              </w:rPr>
              <w:t>Apprenticeships are available to anyone over the age of 16 living in England. They can be undertaken by both new recruits or existing members of your team for:</w:t>
            </w:r>
          </w:p>
          <w:p w14:paraId="4D64984A" w14:textId="77777777" w:rsidR="00A410A1" w:rsidRDefault="00A410A1" w:rsidP="00A410A1">
            <w:pPr>
              <w:pStyle w:val="ListParagraph"/>
              <w:numPr>
                <w:ilvl w:val="0"/>
                <w:numId w:val="20"/>
              </w:numPr>
              <w:rPr>
                <w:rFonts w:ascii="Arial" w:hAnsi="Arial" w:cs="Arial"/>
              </w:rPr>
            </w:pPr>
            <w:r>
              <w:rPr>
                <w:rFonts w:ascii="Arial" w:hAnsi="Arial" w:cs="Arial"/>
                <w:b/>
                <w:bCs/>
              </w:rPr>
              <w:t>Building the talent pipeline</w:t>
            </w:r>
            <w:r>
              <w:rPr>
                <w:rFonts w:ascii="Arial" w:hAnsi="Arial" w:cs="Arial"/>
              </w:rPr>
              <w:t xml:space="preserve">: apprenticeships can be used either for new recruitment or to develop internal talent to fill critical skills gaps. </w:t>
            </w:r>
          </w:p>
          <w:p w14:paraId="27334007" w14:textId="77777777" w:rsidR="00A410A1" w:rsidRDefault="00A410A1" w:rsidP="00A410A1">
            <w:pPr>
              <w:pStyle w:val="ListParagraph"/>
              <w:numPr>
                <w:ilvl w:val="0"/>
                <w:numId w:val="20"/>
              </w:numPr>
              <w:rPr>
                <w:rFonts w:ascii="Arial" w:hAnsi="Arial" w:cs="Arial"/>
              </w:rPr>
            </w:pPr>
            <w:r>
              <w:rPr>
                <w:rFonts w:ascii="Arial" w:hAnsi="Arial" w:cs="Arial"/>
                <w:b/>
                <w:bCs/>
              </w:rPr>
              <w:t>Developing existing staff</w:t>
            </w:r>
            <w:r>
              <w:rPr>
                <w:rFonts w:ascii="Arial" w:hAnsi="Arial" w:cs="Arial"/>
              </w:rPr>
              <w:t>: Apprenticeships offer a route for anyone who needs to develop new skills due to changes in job roles or job requirements, provided the school has identified a service need to acquire new skills.</w:t>
            </w:r>
          </w:p>
          <w:p w14:paraId="742C0AA8" w14:textId="77777777" w:rsidR="00A410A1" w:rsidRDefault="00A410A1">
            <w:pPr>
              <w:rPr>
                <w:rFonts w:ascii="Arial" w:hAnsi="Arial" w:cs="Arial"/>
                <w:b/>
              </w:rPr>
            </w:pPr>
          </w:p>
        </w:tc>
      </w:tr>
      <w:tr w:rsidR="00A410A1" w14:paraId="2B3AC25A" w14:textId="77777777" w:rsidTr="00B12C85">
        <w:trPr>
          <w:trHeight w:val="677"/>
        </w:trPr>
        <w:tc>
          <w:tcPr>
            <w:tcW w:w="1985" w:type="dxa"/>
            <w:tcBorders>
              <w:top w:val="single" w:sz="4" w:space="0" w:color="auto"/>
              <w:left w:val="single" w:sz="4" w:space="0" w:color="auto"/>
              <w:bottom w:val="single" w:sz="4" w:space="0" w:color="auto"/>
              <w:right w:val="single" w:sz="4" w:space="0" w:color="auto"/>
            </w:tcBorders>
            <w:hideMark/>
          </w:tcPr>
          <w:p w14:paraId="502DFE46" w14:textId="77777777" w:rsidR="00A410A1" w:rsidRDefault="00A410A1">
            <w:pPr>
              <w:rPr>
                <w:rFonts w:ascii="Arial" w:hAnsi="Arial" w:cs="Arial"/>
                <w:b/>
                <w:color w:val="0070C0"/>
              </w:rPr>
            </w:pPr>
            <w:r>
              <w:rPr>
                <w:rFonts w:ascii="Arial" w:hAnsi="Arial" w:cs="Arial"/>
                <w:b/>
                <w:color w:val="0070C0"/>
              </w:rPr>
              <w:t>How long does it last?</w:t>
            </w:r>
          </w:p>
        </w:tc>
        <w:tc>
          <w:tcPr>
            <w:tcW w:w="6923" w:type="dxa"/>
            <w:tcBorders>
              <w:top w:val="single" w:sz="4" w:space="0" w:color="auto"/>
              <w:left w:val="single" w:sz="4" w:space="0" w:color="auto"/>
              <w:bottom w:val="single" w:sz="4" w:space="0" w:color="auto"/>
              <w:right w:val="single" w:sz="4" w:space="0" w:color="auto"/>
            </w:tcBorders>
          </w:tcPr>
          <w:p w14:paraId="0F80A07E" w14:textId="77777777" w:rsidR="00A410A1" w:rsidRDefault="00A410A1">
            <w:pPr>
              <w:rPr>
                <w:rFonts w:ascii="Arial" w:hAnsi="Arial" w:cs="Arial"/>
              </w:rPr>
            </w:pPr>
            <w:r>
              <w:rPr>
                <w:rFonts w:ascii="Arial" w:hAnsi="Arial" w:cs="Arial"/>
              </w:rPr>
              <w:t>The minimum length is 12 months, but can last up to 4 years depending on the level of qualification. Where staff work part time, (min 16 hours per week) the length of the apprenticeship is increased proportionately.</w:t>
            </w:r>
          </w:p>
          <w:p w14:paraId="5499CC2D" w14:textId="77777777" w:rsidR="00A410A1" w:rsidRDefault="00A410A1">
            <w:pPr>
              <w:rPr>
                <w:rFonts w:ascii="Arial" w:hAnsi="Arial" w:cs="Arial"/>
              </w:rPr>
            </w:pPr>
          </w:p>
        </w:tc>
      </w:tr>
      <w:tr w:rsidR="00A410A1" w14:paraId="0C7FBAA1"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083EAEAC" w14:textId="77777777" w:rsidR="00A410A1" w:rsidRDefault="00A410A1">
            <w:pPr>
              <w:rPr>
                <w:rFonts w:ascii="Arial" w:hAnsi="Arial" w:cs="Arial"/>
                <w:b/>
                <w:color w:val="0070C0"/>
              </w:rPr>
            </w:pPr>
            <w:r>
              <w:rPr>
                <w:rFonts w:ascii="Arial" w:hAnsi="Arial" w:cs="Arial"/>
                <w:b/>
                <w:color w:val="0070C0"/>
              </w:rPr>
              <w:t>Is it a paid job?</w:t>
            </w:r>
          </w:p>
        </w:tc>
        <w:tc>
          <w:tcPr>
            <w:tcW w:w="6923" w:type="dxa"/>
            <w:tcBorders>
              <w:top w:val="single" w:sz="4" w:space="0" w:color="auto"/>
              <w:left w:val="single" w:sz="4" w:space="0" w:color="auto"/>
              <w:bottom w:val="single" w:sz="4" w:space="0" w:color="auto"/>
              <w:right w:val="single" w:sz="4" w:space="0" w:color="auto"/>
            </w:tcBorders>
          </w:tcPr>
          <w:p w14:paraId="67BFA3E5" w14:textId="77777777" w:rsidR="00A410A1" w:rsidRDefault="00A410A1">
            <w:pPr>
              <w:rPr>
                <w:rFonts w:ascii="Arial" w:hAnsi="Arial" w:cs="Arial"/>
              </w:rPr>
            </w:pPr>
            <w:r>
              <w:rPr>
                <w:rFonts w:ascii="Arial" w:hAnsi="Arial" w:cs="Arial"/>
              </w:rPr>
              <w:t xml:space="preserve">Yes. You must pay the apprentice at least the national minimum apprenticeship wage, and if you are a locally maintained school you must pay in accordance with the existing North Yorkshire County Council pay policy and banding, including the existing entry level apprenticeship salary.  Existing members of staff will continued to be paid on their normal salary in their current job, unless they are applying for a new job role under the apprenticeship scheme, then they will be paid the rate determined for that post. </w:t>
            </w:r>
          </w:p>
          <w:p w14:paraId="3DFF76DC" w14:textId="77777777" w:rsidR="00A410A1" w:rsidRDefault="00A410A1">
            <w:pPr>
              <w:rPr>
                <w:rFonts w:ascii="Arial" w:hAnsi="Arial" w:cs="Arial"/>
              </w:rPr>
            </w:pPr>
          </w:p>
        </w:tc>
      </w:tr>
      <w:tr w:rsidR="00A410A1" w14:paraId="17443E67"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1B276AC3" w14:textId="77777777" w:rsidR="00A410A1" w:rsidRDefault="00A410A1">
            <w:pPr>
              <w:rPr>
                <w:rFonts w:ascii="Arial" w:hAnsi="Arial" w:cs="Arial"/>
                <w:b/>
                <w:color w:val="0070C0"/>
              </w:rPr>
            </w:pPr>
            <w:r>
              <w:rPr>
                <w:rFonts w:ascii="Arial" w:hAnsi="Arial" w:cs="Arial"/>
                <w:b/>
                <w:color w:val="0070C0"/>
              </w:rPr>
              <w:t>How many hours?</w:t>
            </w:r>
          </w:p>
        </w:tc>
        <w:tc>
          <w:tcPr>
            <w:tcW w:w="6923" w:type="dxa"/>
            <w:tcBorders>
              <w:top w:val="single" w:sz="4" w:space="0" w:color="auto"/>
              <w:left w:val="single" w:sz="4" w:space="0" w:color="auto"/>
              <w:bottom w:val="single" w:sz="4" w:space="0" w:color="auto"/>
              <w:right w:val="single" w:sz="4" w:space="0" w:color="auto"/>
            </w:tcBorders>
          </w:tcPr>
          <w:p w14:paraId="52377E20" w14:textId="77777777" w:rsidR="00A410A1" w:rsidRDefault="00A410A1">
            <w:pPr>
              <w:rPr>
                <w:rFonts w:ascii="Arial" w:hAnsi="Arial" w:cs="Arial"/>
              </w:rPr>
            </w:pPr>
            <w:r>
              <w:rPr>
                <w:rFonts w:ascii="Arial" w:hAnsi="Arial" w:cs="Arial"/>
              </w:rPr>
              <w:t xml:space="preserve">Apprentices or existing staff undertaking approved apprenticeship training should be employed for 30+ hours a week and must work alongside experienced staff. If you employ someone part time, the minimum hours is 16 hours per week.  If you employ someone on less than 30 hours the length of the apprenticeship program must be extended pro-rata. </w:t>
            </w:r>
          </w:p>
          <w:p w14:paraId="35EE6FD0" w14:textId="77777777" w:rsidR="00A410A1" w:rsidRDefault="00A410A1">
            <w:pPr>
              <w:rPr>
                <w:rFonts w:ascii="Arial" w:hAnsi="Arial" w:cs="Arial"/>
                <w:b/>
              </w:rPr>
            </w:pPr>
          </w:p>
        </w:tc>
      </w:tr>
      <w:tr w:rsidR="00A410A1" w14:paraId="0B0DFEC0" w14:textId="77777777" w:rsidTr="00B12C85">
        <w:tc>
          <w:tcPr>
            <w:tcW w:w="1985" w:type="dxa"/>
            <w:tcBorders>
              <w:top w:val="single" w:sz="4" w:space="0" w:color="auto"/>
              <w:left w:val="single" w:sz="4" w:space="0" w:color="auto"/>
              <w:bottom w:val="single" w:sz="4" w:space="0" w:color="auto"/>
              <w:right w:val="single" w:sz="4" w:space="0" w:color="auto"/>
            </w:tcBorders>
          </w:tcPr>
          <w:p w14:paraId="301AC5F8" w14:textId="77777777" w:rsidR="00A410A1" w:rsidRDefault="00A410A1">
            <w:pPr>
              <w:tabs>
                <w:tab w:val="right" w:pos="2336"/>
              </w:tabs>
              <w:rPr>
                <w:rFonts w:ascii="Arial" w:hAnsi="Arial" w:cs="Arial"/>
                <w:b/>
                <w:color w:val="0070C0"/>
              </w:rPr>
            </w:pPr>
            <w:r>
              <w:rPr>
                <w:rFonts w:ascii="Arial" w:hAnsi="Arial" w:cs="Arial"/>
                <w:b/>
                <w:color w:val="0070C0"/>
              </w:rPr>
              <w:t>How much study time is required?</w:t>
            </w:r>
          </w:p>
          <w:p w14:paraId="0E2978B0" w14:textId="77777777" w:rsidR="00A410A1" w:rsidRDefault="00A410A1">
            <w:pPr>
              <w:tabs>
                <w:tab w:val="right" w:pos="2336"/>
              </w:tabs>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hideMark/>
          </w:tcPr>
          <w:p w14:paraId="6807B740" w14:textId="77777777" w:rsidR="00A410A1" w:rsidRDefault="00A410A1">
            <w:pPr>
              <w:rPr>
                <w:rFonts w:ascii="Arial" w:hAnsi="Arial" w:cs="Arial"/>
              </w:rPr>
            </w:pPr>
            <w:r>
              <w:rPr>
                <w:rFonts w:ascii="Arial" w:hAnsi="Arial" w:cs="Arial"/>
              </w:rPr>
              <w:t xml:space="preserve">All apprentices, including existing staff undertaking apprenticeship training, must have a minimum of 20% off the job training related to the job role and skills. </w:t>
            </w:r>
          </w:p>
        </w:tc>
      </w:tr>
      <w:tr w:rsidR="00A410A1" w14:paraId="6980C95A"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32F2BFD4" w14:textId="77777777" w:rsidR="00A410A1" w:rsidRDefault="00A410A1">
            <w:pPr>
              <w:rPr>
                <w:rFonts w:ascii="Arial" w:hAnsi="Arial" w:cs="Arial"/>
                <w:b/>
                <w:color w:val="0070C0"/>
              </w:rPr>
            </w:pPr>
            <w:r>
              <w:rPr>
                <w:rFonts w:ascii="Arial" w:hAnsi="Arial" w:cs="Arial"/>
                <w:b/>
                <w:color w:val="0070C0"/>
              </w:rPr>
              <w:t>What counts as off the job training?</w:t>
            </w:r>
            <w:r>
              <w:rPr>
                <w:rFonts w:ascii="Arial" w:hAnsi="Arial" w:cs="Arial"/>
                <w:b/>
                <w:color w:val="0070C0"/>
              </w:rPr>
              <w:tab/>
            </w:r>
          </w:p>
        </w:tc>
        <w:tc>
          <w:tcPr>
            <w:tcW w:w="6923" w:type="dxa"/>
            <w:tcBorders>
              <w:top w:val="single" w:sz="4" w:space="0" w:color="auto"/>
              <w:left w:val="single" w:sz="4" w:space="0" w:color="auto"/>
              <w:bottom w:val="single" w:sz="4" w:space="0" w:color="auto"/>
              <w:right w:val="single" w:sz="4" w:space="0" w:color="auto"/>
            </w:tcBorders>
          </w:tcPr>
          <w:p w14:paraId="25B5E4B6" w14:textId="77777777" w:rsidR="00A410A1" w:rsidRDefault="00A410A1">
            <w:pPr>
              <w:rPr>
                <w:rFonts w:ascii="Arial" w:hAnsi="Arial" w:cs="Arial"/>
              </w:rPr>
            </w:pPr>
            <w:r>
              <w:rPr>
                <w:rFonts w:ascii="Arial" w:hAnsi="Arial" w:cs="Arial"/>
              </w:rPr>
              <w:t>Training and development which is a requirement for the job role and apprenticeship award is what counts.  This generally means being given protected time away from their normal duties, it could include attending college, undertaking online learning or attending relevant training courses.  Off the job training could still be within the workplace.</w:t>
            </w:r>
          </w:p>
          <w:p w14:paraId="4E13D28A" w14:textId="77777777" w:rsidR="00A410A1" w:rsidRDefault="00A410A1">
            <w:pPr>
              <w:rPr>
                <w:rFonts w:ascii="Arial" w:hAnsi="Arial" w:cs="Arial"/>
                <w:b/>
              </w:rPr>
            </w:pPr>
          </w:p>
        </w:tc>
      </w:tr>
      <w:tr w:rsidR="00A410A1" w14:paraId="3402D614" w14:textId="77777777" w:rsidTr="00B12C85">
        <w:trPr>
          <w:trHeight w:val="2199"/>
        </w:trPr>
        <w:tc>
          <w:tcPr>
            <w:tcW w:w="1985" w:type="dxa"/>
            <w:tcBorders>
              <w:top w:val="single" w:sz="4" w:space="0" w:color="auto"/>
              <w:left w:val="single" w:sz="4" w:space="0" w:color="auto"/>
              <w:bottom w:val="single" w:sz="4" w:space="0" w:color="auto"/>
              <w:right w:val="single" w:sz="4" w:space="0" w:color="auto"/>
            </w:tcBorders>
            <w:hideMark/>
          </w:tcPr>
          <w:p w14:paraId="0CB97E01" w14:textId="77777777" w:rsidR="00A410A1" w:rsidRDefault="00A410A1">
            <w:pPr>
              <w:rPr>
                <w:rFonts w:ascii="Arial" w:hAnsi="Arial" w:cs="Arial"/>
                <w:b/>
                <w:color w:val="0070C0"/>
              </w:rPr>
            </w:pPr>
            <w:r>
              <w:rPr>
                <w:rFonts w:ascii="Arial" w:hAnsi="Arial" w:cs="Arial"/>
                <w:b/>
                <w:color w:val="0070C0"/>
              </w:rPr>
              <w:lastRenderedPageBreak/>
              <w:t>What level of apprenticeships are available?</w:t>
            </w:r>
          </w:p>
        </w:tc>
        <w:tc>
          <w:tcPr>
            <w:tcW w:w="6923" w:type="dxa"/>
            <w:tcBorders>
              <w:top w:val="single" w:sz="4" w:space="0" w:color="auto"/>
              <w:left w:val="single" w:sz="4" w:space="0" w:color="auto"/>
              <w:bottom w:val="single" w:sz="4" w:space="0" w:color="auto"/>
              <w:right w:val="single" w:sz="4" w:space="0" w:color="auto"/>
            </w:tcBorders>
          </w:tcPr>
          <w:p w14:paraId="4323ACF4" w14:textId="77777777" w:rsidR="00A410A1" w:rsidRDefault="00A410A1">
            <w:pPr>
              <w:rPr>
                <w:rFonts w:ascii="Arial" w:hAnsi="Arial" w:cs="Arial"/>
                <w:lang w:eastAsia="en-GB"/>
              </w:rPr>
            </w:pPr>
            <w:r>
              <w:rPr>
                <w:rFonts w:ascii="Arial" w:hAnsi="Arial" w:cs="Arial"/>
              </w:rPr>
              <w:t>There are various levels of apprenticeships someone can undertake depending on the current skills and qualifications of the individual. Apprenticeships have equivalent educational attainment levels</w:t>
            </w:r>
            <w:r>
              <w:rPr>
                <w:rFonts w:ascii="Arial" w:hAnsi="Arial" w:cs="Arial"/>
                <w:lang w:eastAsia="en-GB"/>
              </w:rPr>
              <w:t>:</w:t>
            </w:r>
          </w:p>
          <w:p w14:paraId="4AAED625" w14:textId="77777777" w:rsidR="00A410A1" w:rsidRDefault="00A410A1">
            <w:pPr>
              <w:rPr>
                <w:rFonts w:ascii="Arial" w:eastAsiaTheme="minorHAnsi" w:hAnsi="Arial" w:cs="Arial"/>
              </w:rPr>
            </w:pPr>
          </w:p>
          <w:tbl>
            <w:tblPr>
              <w:tblStyle w:val="TableGrid"/>
              <w:tblW w:w="0" w:type="auto"/>
              <w:tblInd w:w="607" w:type="dxa"/>
              <w:tblLook w:val="04A0" w:firstRow="1" w:lastRow="0" w:firstColumn="1" w:lastColumn="0" w:noHBand="0" w:noVBand="1"/>
            </w:tblPr>
            <w:tblGrid>
              <w:gridCol w:w="1723"/>
              <w:gridCol w:w="4264"/>
            </w:tblGrid>
            <w:tr w:rsidR="00A410A1" w14:paraId="5C0C87CC" w14:textId="77777777">
              <w:tc>
                <w:tcPr>
                  <w:tcW w:w="1723" w:type="dxa"/>
                  <w:tcBorders>
                    <w:top w:val="single" w:sz="4" w:space="0" w:color="auto"/>
                    <w:left w:val="single" w:sz="4" w:space="0" w:color="auto"/>
                    <w:bottom w:val="single" w:sz="4" w:space="0" w:color="auto"/>
                    <w:right w:val="single" w:sz="4" w:space="0" w:color="auto"/>
                  </w:tcBorders>
                  <w:hideMark/>
                </w:tcPr>
                <w:p w14:paraId="305A2A8D" w14:textId="77777777" w:rsidR="00A410A1" w:rsidRDefault="00A410A1">
                  <w:pPr>
                    <w:spacing w:before="100" w:beforeAutospacing="1"/>
                    <w:ind w:left="56"/>
                    <w:rPr>
                      <w:rFonts w:ascii="Arial" w:hAnsi="Arial" w:cs="Arial"/>
                      <w:bCs/>
                      <w:lang w:eastAsia="en-GB"/>
                    </w:rPr>
                  </w:pPr>
                  <w:r>
                    <w:rPr>
                      <w:rFonts w:ascii="Arial" w:hAnsi="Arial" w:cs="Arial"/>
                      <w:bCs/>
                      <w:lang w:eastAsia="en-GB"/>
                    </w:rPr>
                    <w:t>Intermediate</w:t>
                  </w:r>
                  <w:r>
                    <w:rPr>
                      <w:rFonts w:ascii="Arial" w:hAnsi="Arial" w:cs="Arial"/>
                      <w:lang w:eastAsia="en-GB"/>
                    </w:rPr>
                    <w:t xml:space="preserve">  </w:t>
                  </w:r>
                </w:p>
              </w:tc>
              <w:tc>
                <w:tcPr>
                  <w:tcW w:w="4264" w:type="dxa"/>
                  <w:tcBorders>
                    <w:top w:val="single" w:sz="4" w:space="0" w:color="auto"/>
                    <w:left w:val="single" w:sz="4" w:space="0" w:color="auto"/>
                    <w:bottom w:val="single" w:sz="4" w:space="0" w:color="auto"/>
                    <w:right w:val="single" w:sz="4" w:space="0" w:color="auto"/>
                  </w:tcBorders>
                  <w:hideMark/>
                </w:tcPr>
                <w:p w14:paraId="0E1F2649" w14:textId="77777777" w:rsidR="00A410A1" w:rsidRDefault="00A410A1">
                  <w:pPr>
                    <w:spacing w:before="100" w:beforeAutospacing="1"/>
                    <w:ind w:left="360"/>
                    <w:rPr>
                      <w:rFonts w:ascii="Arial" w:hAnsi="Arial" w:cs="Arial"/>
                      <w:lang w:eastAsia="en-GB"/>
                    </w:rPr>
                  </w:pPr>
                  <w:r>
                    <w:rPr>
                      <w:rFonts w:ascii="Arial" w:hAnsi="Arial" w:cs="Arial"/>
                      <w:lang w:eastAsia="en-GB"/>
                    </w:rPr>
                    <w:t>Level 2 - equivalent to studying for up to 5 GCSEs.</w:t>
                  </w:r>
                </w:p>
              </w:tc>
            </w:tr>
            <w:tr w:rsidR="00A410A1" w14:paraId="0466D897" w14:textId="77777777">
              <w:tc>
                <w:tcPr>
                  <w:tcW w:w="1723" w:type="dxa"/>
                  <w:tcBorders>
                    <w:top w:val="single" w:sz="4" w:space="0" w:color="auto"/>
                    <w:left w:val="single" w:sz="4" w:space="0" w:color="auto"/>
                    <w:bottom w:val="single" w:sz="4" w:space="0" w:color="auto"/>
                    <w:right w:val="single" w:sz="4" w:space="0" w:color="auto"/>
                  </w:tcBorders>
                  <w:hideMark/>
                </w:tcPr>
                <w:p w14:paraId="67C28FAC" w14:textId="77777777" w:rsidR="00A410A1" w:rsidRDefault="00A410A1">
                  <w:pPr>
                    <w:spacing w:before="100" w:beforeAutospacing="1"/>
                    <w:ind w:left="56"/>
                    <w:rPr>
                      <w:rFonts w:ascii="Arial" w:hAnsi="Arial" w:cs="Arial"/>
                      <w:bCs/>
                      <w:lang w:eastAsia="en-GB"/>
                    </w:rPr>
                  </w:pPr>
                  <w:r>
                    <w:rPr>
                      <w:rFonts w:ascii="Arial" w:hAnsi="Arial" w:cs="Arial"/>
                      <w:bCs/>
                      <w:lang w:eastAsia="en-GB"/>
                    </w:rPr>
                    <w:t xml:space="preserve">Advanced </w:t>
                  </w:r>
                  <w:r>
                    <w:rPr>
                      <w:rFonts w:ascii="Arial" w:hAnsi="Arial" w:cs="Arial"/>
                      <w:lang w:eastAsia="en-GB"/>
                    </w:rPr>
                    <w:t> </w:t>
                  </w:r>
                </w:p>
              </w:tc>
              <w:tc>
                <w:tcPr>
                  <w:tcW w:w="4264" w:type="dxa"/>
                  <w:tcBorders>
                    <w:top w:val="single" w:sz="4" w:space="0" w:color="auto"/>
                    <w:left w:val="single" w:sz="4" w:space="0" w:color="auto"/>
                    <w:bottom w:val="single" w:sz="4" w:space="0" w:color="auto"/>
                    <w:right w:val="single" w:sz="4" w:space="0" w:color="auto"/>
                  </w:tcBorders>
                  <w:hideMark/>
                </w:tcPr>
                <w:p w14:paraId="2E0EAF46" w14:textId="77777777" w:rsidR="00A410A1" w:rsidRDefault="00A410A1">
                  <w:pPr>
                    <w:spacing w:before="100" w:beforeAutospacing="1"/>
                    <w:ind w:left="360"/>
                    <w:rPr>
                      <w:rFonts w:ascii="Arial" w:hAnsi="Arial" w:cs="Arial"/>
                      <w:lang w:eastAsia="en-GB"/>
                    </w:rPr>
                  </w:pPr>
                  <w:r>
                    <w:rPr>
                      <w:rFonts w:ascii="Arial" w:hAnsi="Arial" w:cs="Arial"/>
                      <w:lang w:eastAsia="en-GB"/>
                    </w:rPr>
                    <w:t>Level 3 - equivalent to studying for 2 A levels.</w:t>
                  </w:r>
                </w:p>
              </w:tc>
            </w:tr>
            <w:tr w:rsidR="00A410A1" w14:paraId="1BBAC72C" w14:textId="77777777">
              <w:tc>
                <w:tcPr>
                  <w:tcW w:w="1723" w:type="dxa"/>
                  <w:tcBorders>
                    <w:top w:val="single" w:sz="4" w:space="0" w:color="auto"/>
                    <w:left w:val="single" w:sz="4" w:space="0" w:color="auto"/>
                    <w:bottom w:val="single" w:sz="4" w:space="0" w:color="auto"/>
                    <w:right w:val="single" w:sz="4" w:space="0" w:color="auto"/>
                  </w:tcBorders>
                  <w:hideMark/>
                </w:tcPr>
                <w:p w14:paraId="788FC942" w14:textId="77777777" w:rsidR="00A410A1" w:rsidRDefault="00A410A1">
                  <w:pPr>
                    <w:spacing w:before="100" w:beforeAutospacing="1"/>
                    <w:ind w:left="56"/>
                    <w:rPr>
                      <w:rFonts w:ascii="Arial" w:hAnsi="Arial" w:cs="Arial"/>
                      <w:bCs/>
                      <w:lang w:eastAsia="en-GB"/>
                    </w:rPr>
                  </w:pPr>
                  <w:r>
                    <w:rPr>
                      <w:rFonts w:ascii="Arial" w:hAnsi="Arial" w:cs="Arial"/>
                      <w:bCs/>
                      <w:lang w:eastAsia="en-GB"/>
                    </w:rPr>
                    <w:t>Higher</w:t>
                  </w:r>
                </w:p>
              </w:tc>
              <w:tc>
                <w:tcPr>
                  <w:tcW w:w="4264" w:type="dxa"/>
                  <w:tcBorders>
                    <w:top w:val="single" w:sz="4" w:space="0" w:color="auto"/>
                    <w:left w:val="single" w:sz="4" w:space="0" w:color="auto"/>
                    <w:bottom w:val="single" w:sz="4" w:space="0" w:color="auto"/>
                    <w:right w:val="single" w:sz="4" w:space="0" w:color="auto"/>
                  </w:tcBorders>
                  <w:hideMark/>
                </w:tcPr>
                <w:p w14:paraId="3F28CFDA" w14:textId="77777777" w:rsidR="00A410A1" w:rsidRDefault="00A410A1">
                  <w:pPr>
                    <w:spacing w:before="100" w:beforeAutospacing="1"/>
                    <w:ind w:left="360"/>
                    <w:rPr>
                      <w:rFonts w:ascii="Arial" w:hAnsi="Arial" w:cs="Arial"/>
                      <w:lang w:eastAsia="en-GB"/>
                    </w:rPr>
                  </w:pPr>
                  <w:r>
                    <w:rPr>
                      <w:rFonts w:ascii="Arial" w:hAnsi="Arial" w:cs="Arial"/>
                      <w:lang w:eastAsia="en-GB"/>
                    </w:rPr>
                    <w:t>Levels 4, 5; equivalent taking a level 4 NVQ, Higher National Diploma or Foundation Degree.</w:t>
                  </w:r>
                </w:p>
              </w:tc>
            </w:tr>
            <w:tr w:rsidR="00A410A1" w14:paraId="763C24BB" w14:textId="77777777">
              <w:tc>
                <w:tcPr>
                  <w:tcW w:w="1723" w:type="dxa"/>
                  <w:tcBorders>
                    <w:top w:val="single" w:sz="4" w:space="0" w:color="auto"/>
                    <w:left w:val="single" w:sz="4" w:space="0" w:color="auto"/>
                    <w:bottom w:val="single" w:sz="4" w:space="0" w:color="auto"/>
                    <w:right w:val="single" w:sz="4" w:space="0" w:color="auto"/>
                  </w:tcBorders>
                  <w:hideMark/>
                </w:tcPr>
                <w:p w14:paraId="6777A8D1" w14:textId="77777777" w:rsidR="00A410A1" w:rsidRDefault="00A410A1">
                  <w:pPr>
                    <w:spacing w:before="100" w:beforeAutospacing="1"/>
                    <w:ind w:left="56"/>
                    <w:rPr>
                      <w:rFonts w:ascii="Arial" w:hAnsi="Arial" w:cs="Arial"/>
                      <w:bCs/>
                      <w:lang w:eastAsia="en-GB"/>
                    </w:rPr>
                  </w:pPr>
                  <w:r>
                    <w:rPr>
                      <w:rFonts w:ascii="Arial" w:hAnsi="Arial" w:cs="Arial"/>
                      <w:bCs/>
                      <w:lang w:eastAsia="en-GB"/>
                    </w:rPr>
                    <w:t>Degree</w:t>
                  </w:r>
                </w:p>
              </w:tc>
              <w:tc>
                <w:tcPr>
                  <w:tcW w:w="4264" w:type="dxa"/>
                  <w:tcBorders>
                    <w:top w:val="single" w:sz="4" w:space="0" w:color="auto"/>
                    <w:left w:val="single" w:sz="4" w:space="0" w:color="auto"/>
                    <w:bottom w:val="single" w:sz="4" w:space="0" w:color="auto"/>
                    <w:right w:val="single" w:sz="4" w:space="0" w:color="auto"/>
                  </w:tcBorders>
                  <w:hideMark/>
                </w:tcPr>
                <w:p w14:paraId="74943EDA" w14:textId="77777777" w:rsidR="00A410A1" w:rsidRDefault="00A410A1">
                  <w:pPr>
                    <w:spacing w:before="100" w:beforeAutospacing="1"/>
                    <w:ind w:left="360"/>
                    <w:rPr>
                      <w:rFonts w:ascii="Arial" w:hAnsi="Arial" w:cs="Arial"/>
                      <w:lang w:eastAsia="en-GB"/>
                    </w:rPr>
                  </w:pPr>
                  <w:r>
                    <w:rPr>
                      <w:rFonts w:ascii="Arial" w:hAnsi="Arial" w:cs="Arial"/>
                      <w:lang w:eastAsia="en-GB"/>
                    </w:rPr>
                    <w:t>Levels 6, 7; equivalent to a Bachelor's or Master's degree.</w:t>
                  </w:r>
                </w:p>
              </w:tc>
            </w:tr>
            <w:tr w:rsidR="00A410A1" w14:paraId="5A32A40D" w14:textId="77777777">
              <w:tc>
                <w:tcPr>
                  <w:tcW w:w="1723" w:type="dxa"/>
                  <w:tcBorders>
                    <w:top w:val="single" w:sz="4" w:space="0" w:color="auto"/>
                    <w:left w:val="nil"/>
                    <w:bottom w:val="nil"/>
                    <w:right w:val="nil"/>
                  </w:tcBorders>
                </w:tcPr>
                <w:p w14:paraId="7C5A1DBB" w14:textId="77777777" w:rsidR="00A410A1" w:rsidRDefault="00A410A1">
                  <w:pPr>
                    <w:spacing w:before="100" w:beforeAutospacing="1"/>
                    <w:ind w:left="56"/>
                    <w:rPr>
                      <w:rFonts w:ascii="Arial" w:hAnsi="Arial" w:cs="Arial"/>
                      <w:b/>
                      <w:bCs/>
                      <w:lang w:eastAsia="en-GB"/>
                    </w:rPr>
                  </w:pPr>
                </w:p>
              </w:tc>
              <w:tc>
                <w:tcPr>
                  <w:tcW w:w="4264" w:type="dxa"/>
                  <w:tcBorders>
                    <w:top w:val="single" w:sz="4" w:space="0" w:color="auto"/>
                    <w:left w:val="nil"/>
                    <w:bottom w:val="nil"/>
                    <w:right w:val="nil"/>
                  </w:tcBorders>
                </w:tcPr>
                <w:p w14:paraId="28337C41" w14:textId="77777777" w:rsidR="00A410A1" w:rsidRDefault="00A410A1">
                  <w:pPr>
                    <w:spacing w:before="100" w:beforeAutospacing="1"/>
                    <w:ind w:left="360"/>
                    <w:rPr>
                      <w:rFonts w:ascii="Arial" w:hAnsi="Arial" w:cs="Arial"/>
                      <w:lang w:eastAsia="en-GB"/>
                    </w:rPr>
                  </w:pPr>
                </w:p>
              </w:tc>
            </w:tr>
          </w:tbl>
          <w:p w14:paraId="63CC69C7" w14:textId="77777777" w:rsidR="00A410A1" w:rsidRDefault="00A410A1">
            <w:pPr>
              <w:pStyle w:val="ListParagraph"/>
              <w:spacing w:before="100" w:beforeAutospacing="1"/>
              <w:rPr>
                <w:rFonts w:ascii="Arial" w:hAnsi="Arial" w:cs="Arial"/>
                <w:lang w:eastAsia="en-GB"/>
              </w:rPr>
            </w:pPr>
          </w:p>
        </w:tc>
      </w:tr>
      <w:tr w:rsidR="00A410A1" w14:paraId="60603F7D"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6BDB8E7C" w14:textId="77777777" w:rsidR="00A410A1" w:rsidRDefault="00A410A1">
            <w:pPr>
              <w:rPr>
                <w:rFonts w:ascii="Arial" w:hAnsi="Arial" w:cs="Arial"/>
                <w:b/>
                <w:color w:val="0070C0"/>
              </w:rPr>
            </w:pPr>
            <w:r>
              <w:rPr>
                <w:rFonts w:ascii="Arial" w:hAnsi="Arial" w:cs="Arial"/>
                <w:b/>
                <w:color w:val="0070C0"/>
              </w:rPr>
              <w:t>What are the Key</w:t>
            </w:r>
          </w:p>
          <w:p w14:paraId="60F6275A" w14:textId="77777777" w:rsidR="00A410A1" w:rsidRDefault="00A410A1">
            <w:pPr>
              <w:rPr>
                <w:rFonts w:ascii="Arial" w:hAnsi="Arial" w:cs="Arial"/>
                <w:b/>
                <w:color w:val="0070C0"/>
              </w:rPr>
            </w:pPr>
            <w:r>
              <w:rPr>
                <w:rFonts w:ascii="Arial" w:hAnsi="Arial" w:cs="Arial"/>
                <w:b/>
                <w:color w:val="0070C0"/>
              </w:rPr>
              <w:t>Terms &amp; Conditions for an apprentice?</w:t>
            </w:r>
          </w:p>
        </w:tc>
        <w:tc>
          <w:tcPr>
            <w:tcW w:w="6923" w:type="dxa"/>
            <w:tcBorders>
              <w:top w:val="single" w:sz="4" w:space="0" w:color="auto"/>
              <w:left w:val="single" w:sz="4" w:space="0" w:color="auto"/>
              <w:bottom w:val="single" w:sz="4" w:space="0" w:color="auto"/>
              <w:right w:val="single" w:sz="4" w:space="0" w:color="auto"/>
            </w:tcBorders>
          </w:tcPr>
          <w:p w14:paraId="5E508EB8" w14:textId="77777777" w:rsidR="00A410A1" w:rsidRDefault="00A410A1">
            <w:pPr>
              <w:rPr>
                <w:rFonts w:ascii="Arial" w:hAnsi="Arial" w:cs="Arial"/>
              </w:rPr>
            </w:pPr>
            <w:r>
              <w:rPr>
                <w:rFonts w:ascii="Arial" w:hAnsi="Arial" w:cs="Arial"/>
              </w:rPr>
              <w:t>An apprentice should be treated like any other employee</w:t>
            </w:r>
          </w:p>
          <w:p w14:paraId="53801FAE" w14:textId="77777777" w:rsidR="00A410A1" w:rsidRDefault="00A410A1" w:rsidP="00A410A1">
            <w:pPr>
              <w:pStyle w:val="ListParagraph"/>
              <w:numPr>
                <w:ilvl w:val="0"/>
                <w:numId w:val="21"/>
              </w:numPr>
              <w:rPr>
                <w:rFonts w:ascii="Arial" w:hAnsi="Arial" w:cs="Arial"/>
              </w:rPr>
            </w:pPr>
            <w:r>
              <w:rPr>
                <w:rFonts w:ascii="Arial" w:hAnsi="Arial" w:cs="Arial"/>
              </w:rPr>
              <w:t>However, apprentices have to have 20% off the job paid training and development time</w:t>
            </w:r>
          </w:p>
          <w:p w14:paraId="754C3332" w14:textId="77777777" w:rsidR="00A410A1" w:rsidRDefault="00A410A1" w:rsidP="00A410A1">
            <w:pPr>
              <w:pStyle w:val="ListParagraph"/>
              <w:numPr>
                <w:ilvl w:val="0"/>
                <w:numId w:val="21"/>
              </w:numPr>
              <w:rPr>
                <w:rFonts w:ascii="Arial" w:hAnsi="Arial" w:cs="Arial"/>
              </w:rPr>
            </w:pPr>
            <w:r>
              <w:rPr>
                <w:rFonts w:ascii="Arial" w:hAnsi="Arial" w:cs="Arial"/>
              </w:rPr>
              <w:t xml:space="preserve">Agree and sign a learning agreement (this is in addition to their terms and conditions) </w:t>
            </w:r>
          </w:p>
          <w:p w14:paraId="0754EEF7" w14:textId="77777777" w:rsidR="00A410A1" w:rsidRDefault="00A410A1">
            <w:pPr>
              <w:rPr>
                <w:rFonts w:ascii="Arial" w:hAnsi="Arial" w:cs="Arial"/>
                <w:sz w:val="20"/>
                <w:szCs w:val="20"/>
              </w:rPr>
            </w:pPr>
          </w:p>
        </w:tc>
      </w:tr>
      <w:tr w:rsidR="00A410A1" w14:paraId="54FA0DA8" w14:textId="77777777" w:rsidTr="00B12C85">
        <w:trPr>
          <w:trHeight w:val="986"/>
        </w:trPr>
        <w:tc>
          <w:tcPr>
            <w:tcW w:w="1985" w:type="dxa"/>
            <w:tcBorders>
              <w:top w:val="single" w:sz="4" w:space="0" w:color="auto"/>
              <w:left w:val="single" w:sz="4" w:space="0" w:color="auto"/>
              <w:bottom w:val="single" w:sz="4" w:space="0" w:color="auto"/>
              <w:right w:val="single" w:sz="4" w:space="0" w:color="auto"/>
            </w:tcBorders>
          </w:tcPr>
          <w:p w14:paraId="67707C5E" w14:textId="77777777" w:rsidR="00A410A1" w:rsidRDefault="00A410A1">
            <w:pPr>
              <w:rPr>
                <w:rFonts w:ascii="Arial" w:hAnsi="Arial" w:cs="Arial"/>
                <w:b/>
                <w:color w:val="0070C0"/>
              </w:rPr>
            </w:pPr>
            <w:r>
              <w:rPr>
                <w:rFonts w:ascii="Arial" w:hAnsi="Arial" w:cs="Arial"/>
                <w:b/>
                <w:color w:val="0070C0"/>
              </w:rPr>
              <w:t>What are the Schools’ roles and responsibilities?</w:t>
            </w:r>
          </w:p>
          <w:p w14:paraId="616019CF"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3ECAF71C" w14:textId="77777777" w:rsidR="00A410A1" w:rsidRDefault="00A410A1">
            <w:pPr>
              <w:rPr>
                <w:rFonts w:ascii="Arial" w:hAnsi="Arial" w:cs="Arial"/>
              </w:rPr>
            </w:pPr>
            <w:r>
              <w:rPr>
                <w:rFonts w:ascii="Arial" w:hAnsi="Arial" w:cs="Arial"/>
              </w:rPr>
              <w:t>As a Headteacher, or other schools manager, supporting a new apprentice or an existing member of staff undertaking apprenticeship training you will need to agree to:</w:t>
            </w:r>
          </w:p>
          <w:p w14:paraId="0B76D001" w14:textId="77777777" w:rsidR="00A410A1" w:rsidRDefault="00A410A1">
            <w:pPr>
              <w:rPr>
                <w:rFonts w:ascii="Arial" w:hAnsi="Arial" w:cs="Arial"/>
              </w:rPr>
            </w:pPr>
          </w:p>
          <w:p w14:paraId="6816803E" w14:textId="77777777" w:rsidR="00A410A1" w:rsidRDefault="00A410A1" w:rsidP="00A410A1">
            <w:pPr>
              <w:pStyle w:val="ListParagraph"/>
              <w:numPr>
                <w:ilvl w:val="0"/>
                <w:numId w:val="22"/>
              </w:numPr>
              <w:rPr>
                <w:rFonts w:ascii="Arial" w:hAnsi="Arial" w:cs="Arial"/>
              </w:rPr>
            </w:pPr>
            <w:r>
              <w:rPr>
                <w:rFonts w:ascii="Arial" w:hAnsi="Arial" w:cs="Arial"/>
              </w:rPr>
              <w:t xml:space="preserve">Providing an appropriate induction </w:t>
            </w:r>
          </w:p>
          <w:p w14:paraId="4242A81C" w14:textId="77777777" w:rsidR="00A410A1" w:rsidRDefault="00A410A1" w:rsidP="00A410A1">
            <w:pPr>
              <w:pStyle w:val="ListParagraph"/>
              <w:numPr>
                <w:ilvl w:val="0"/>
                <w:numId w:val="23"/>
              </w:numPr>
              <w:rPr>
                <w:rFonts w:ascii="Arial" w:hAnsi="Arial" w:cs="Arial"/>
              </w:rPr>
            </w:pPr>
            <w:r>
              <w:rPr>
                <w:rFonts w:ascii="Arial" w:hAnsi="Arial" w:cs="Arial"/>
              </w:rPr>
              <w:t xml:space="preserve">The associated roles and responsibilities of being responsible for an apprentice and your requirements throughout the journey of the apprenticeship </w:t>
            </w:r>
          </w:p>
          <w:p w14:paraId="12380EFE" w14:textId="77777777" w:rsidR="00A410A1" w:rsidRDefault="00A410A1" w:rsidP="00A410A1">
            <w:pPr>
              <w:pStyle w:val="ListParagraph"/>
              <w:numPr>
                <w:ilvl w:val="0"/>
                <w:numId w:val="23"/>
              </w:numPr>
              <w:rPr>
                <w:rFonts w:ascii="Arial" w:hAnsi="Arial" w:cs="Arial"/>
              </w:rPr>
            </w:pPr>
            <w:r>
              <w:rPr>
                <w:rFonts w:ascii="Arial" w:hAnsi="Arial" w:cs="Arial"/>
              </w:rPr>
              <w:t xml:space="preserve">Timeframes for the completion of the apprenticeship program e.g. the qualification </w:t>
            </w:r>
          </w:p>
          <w:p w14:paraId="0BA3F16E" w14:textId="77777777" w:rsidR="00A410A1" w:rsidRDefault="00A410A1" w:rsidP="00A410A1">
            <w:pPr>
              <w:pStyle w:val="ListParagraph"/>
              <w:numPr>
                <w:ilvl w:val="0"/>
                <w:numId w:val="23"/>
              </w:numPr>
              <w:rPr>
                <w:rFonts w:ascii="Arial" w:hAnsi="Arial" w:cs="Arial"/>
              </w:rPr>
            </w:pPr>
            <w:r>
              <w:rPr>
                <w:rFonts w:ascii="Arial" w:hAnsi="Arial" w:cs="Arial"/>
              </w:rPr>
              <w:t>Time allocations to training and development (minimum 20% off the job training)</w:t>
            </w:r>
          </w:p>
          <w:p w14:paraId="2B71C38E" w14:textId="77777777" w:rsidR="00A410A1" w:rsidRDefault="00A410A1" w:rsidP="00A410A1">
            <w:pPr>
              <w:pStyle w:val="ListParagraph"/>
              <w:numPr>
                <w:ilvl w:val="0"/>
                <w:numId w:val="23"/>
              </w:numPr>
              <w:rPr>
                <w:rFonts w:ascii="Arial" w:hAnsi="Arial" w:cs="Arial"/>
              </w:rPr>
            </w:pPr>
            <w:r>
              <w:rPr>
                <w:rFonts w:ascii="Arial" w:hAnsi="Arial" w:cs="Arial"/>
              </w:rPr>
              <w:t>Keep in touch with the Training provider on a regular basis to monitor and review progress and act on any additional needs that the apprentices may present</w:t>
            </w:r>
          </w:p>
          <w:p w14:paraId="4667FA13" w14:textId="77777777" w:rsidR="00A410A1" w:rsidRDefault="00A410A1" w:rsidP="00A410A1">
            <w:pPr>
              <w:pStyle w:val="ListParagraph"/>
              <w:numPr>
                <w:ilvl w:val="0"/>
                <w:numId w:val="23"/>
              </w:numPr>
              <w:rPr>
                <w:rFonts w:ascii="Arial" w:hAnsi="Arial" w:cs="Arial"/>
              </w:rPr>
            </w:pPr>
            <w:r>
              <w:rPr>
                <w:rFonts w:ascii="Arial" w:hAnsi="Arial" w:cs="Arial"/>
              </w:rPr>
              <w:t xml:space="preserve">Sign an Individual Learning Plan with the apprentice and Training provider </w:t>
            </w:r>
          </w:p>
          <w:p w14:paraId="1DF17C6D" w14:textId="77777777" w:rsidR="00A410A1" w:rsidRDefault="00A410A1" w:rsidP="00A410A1">
            <w:pPr>
              <w:pStyle w:val="ListParagraph"/>
              <w:numPr>
                <w:ilvl w:val="0"/>
                <w:numId w:val="23"/>
              </w:numPr>
              <w:rPr>
                <w:rFonts w:ascii="Arial" w:hAnsi="Arial" w:cs="Arial"/>
              </w:rPr>
            </w:pPr>
            <w:r>
              <w:rPr>
                <w:rFonts w:ascii="Arial" w:hAnsi="Arial" w:cs="Arial"/>
              </w:rPr>
              <w:t>Access to the school for the training provider/assessor to observe the candidate and feedback</w:t>
            </w:r>
          </w:p>
          <w:p w14:paraId="543F2D0D" w14:textId="77777777" w:rsidR="00A410A1" w:rsidRDefault="00A410A1" w:rsidP="00A410A1">
            <w:pPr>
              <w:pStyle w:val="ListParagraph"/>
              <w:numPr>
                <w:ilvl w:val="0"/>
                <w:numId w:val="23"/>
              </w:numPr>
              <w:rPr>
                <w:rFonts w:ascii="Arial" w:hAnsi="Arial" w:cs="Arial"/>
              </w:rPr>
            </w:pPr>
            <w:r>
              <w:rPr>
                <w:rFonts w:ascii="Arial" w:hAnsi="Arial" w:cs="Arial"/>
              </w:rPr>
              <w:t>Regular catch ups and / or supervision with the apprentice</w:t>
            </w:r>
          </w:p>
          <w:p w14:paraId="16B02231" w14:textId="77777777" w:rsidR="00A410A1" w:rsidRDefault="00A410A1" w:rsidP="00A410A1">
            <w:pPr>
              <w:pStyle w:val="ListParagraph"/>
              <w:numPr>
                <w:ilvl w:val="0"/>
                <w:numId w:val="23"/>
              </w:numPr>
              <w:rPr>
                <w:rFonts w:ascii="Arial" w:hAnsi="Arial" w:cs="Arial"/>
              </w:rPr>
            </w:pPr>
            <w:r>
              <w:rPr>
                <w:rFonts w:ascii="Arial" w:hAnsi="Arial" w:cs="Arial"/>
              </w:rPr>
              <w:t>Identify a mentor to support the apprentice day to day ( if applicable)</w:t>
            </w:r>
          </w:p>
          <w:p w14:paraId="7E1C7CCD" w14:textId="77777777" w:rsidR="00A410A1" w:rsidRDefault="00A410A1" w:rsidP="00A410A1">
            <w:pPr>
              <w:pStyle w:val="ListParagraph"/>
              <w:numPr>
                <w:ilvl w:val="0"/>
                <w:numId w:val="23"/>
              </w:numPr>
              <w:rPr>
                <w:rFonts w:ascii="Arial" w:hAnsi="Arial" w:cs="Arial"/>
              </w:rPr>
            </w:pPr>
            <w:r>
              <w:rPr>
                <w:rFonts w:ascii="Arial" w:hAnsi="Arial" w:cs="Arial"/>
              </w:rPr>
              <w:t>Assist in the end-point assessment with the independent assessor</w:t>
            </w:r>
          </w:p>
          <w:p w14:paraId="25ECBDDC" w14:textId="77777777" w:rsidR="00A410A1" w:rsidRDefault="00A410A1" w:rsidP="00A410A1">
            <w:pPr>
              <w:pStyle w:val="ListParagraph"/>
              <w:numPr>
                <w:ilvl w:val="0"/>
                <w:numId w:val="23"/>
              </w:numPr>
              <w:rPr>
                <w:rFonts w:ascii="Arial" w:hAnsi="Arial" w:cs="Arial"/>
              </w:rPr>
            </w:pPr>
            <w:r>
              <w:rPr>
                <w:rFonts w:ascii="Arial" w:hAnsi="Arial" w:cs="Arial"/>
              </w:rPr>
              <w:t xml:space="preserve">Raise any concerns with the appropriate personnel </w:t>
            </w:r>
          </w:p>
          <w:p w14:paraId="063C5E4B" w14:textId="77777777" w:rsidR="00A410A1" w:rsidRDefault="00A410A1">
            <w:pPr>
              <w:rPr>
                <w:rFonts w:ascii="Arial" w:hAnsi="Arial" w:cs="Arial"/>
              </w:rPr>
            </w:pPr>
          </w:p>
        </w:tc>
      </w:tr>
      <w:tr w:rsidR="00A410A1" w14:paraId="5C97B12E" w14:textId="77777777" w:rsidTr="00B12C85">
        <w:trPr>
          <w:trHeight w:val="986"/>
        </w:trPr>
        <w:tc>
          <w:tcPr>
            <w:tcW w:w="1985" w:type="dxa"/>
            <w:tcBorders>
              <w:top w:val="single" w:sz="4" w:space="0" w:color="auto"/>
              <w:left w:val="single" w:sz="4" w:space="0" w:color="auto"/>
              <w:bottom w:val="single" w:sz="4" w:space="0" w:color="auto"/>
              <w:right w:val="single" w:sz="4" w:space="0" w:color="auto"/>
            </w:tcBorders>
          </w:tcPr>
          <w:p w14:paraId="17EAB888" w14:textId="77777777" w:rsidR="00A410A1" w:rsidRDefault="00A410A1">
            <w:pPr>
              <w:rPr>
                <w:rFonts w:ascii="Arial" w:hAnsi="Arial" w:cs="Arial"/>
                <w:b/>
                <w:color w:val="0070C0"/>
              </w:rPr>
            </w:pPr>
            <w:r>
              <w:rPr>
                <w:rFonts w:ascii="Arial" w:hAnsi="Arial" w:cs="Arial"/>
                <w:b/>
                <w:color w:val="0070C0"/>
              </w:rPr>
              <w:t>So, what is the Apprenticeship levy?</w:t>
            </w:r>
          </w:p>
          <w:p w14:paraId="22B5EC5C" w14:textId="77777777" w:rsidR="00A410A1" w:rsidRDefault="00A410A1">
            <w:pPr>
              <w:rPr>
                <w:rFonts w:ascii="Arial" w:hAnsi="Arial" w:cs="Arial"/>
                <w:b/>
                <w:color w:val="0070C0"/>
              </w:rPr>
            </w:pPr>
          </w:p>
          <w:p w14:paraId="38394CAE" w14:textId="77777777" w:rsidR="00A410A1" w:rsidRDefault="00A410A1">
            <w:pPr>
              <w:rPr>
                <w:rFonts w:ascii="Arial" w:hAnsi="Arial" w:cs="Arial"/>
                <w:b/>
                <w:color w:val="0070C0"/>
              </w:rPr>
            </w:pPr>
          </w:p>
          <w:p w14:paraId="093F7F17" w14:textId="77777777" w:rsidR="00A410A1" w:rsidRDefault="00A410A1">
            <w:pPr>
              <w:rPr>
                <w:rFonts w:ascii="Arial" w:hAnsi="Arial" w:cs="Arial"/>
                <w:b/>
                <w:color w:val="0070C0"/>
              </w:rPr>
            </w:pPr>
          </w:p>
          <w:p w14:paraId="63FB3A98" w14:textId="77777777" w:rsidR="00A410A1" w:rsidRDefault="00A410A1">
            <w:pPr>
              <w:rPr>
                <w:rFonts w:ascii="Arial" w:hAnsi="Arial" w:cs="Arial"/>
                <w:b/>
                <w:color w:val="0070C0"/>
              </w:rPr>
            </w:pPr>
          </w:p>
          <w:p w14:paraId="3803BDA0" w14:textId="77777777" w:rsidR="00A410A1" w:rsidRDefault="00A410A1">
            <w:pPr>
              <w:rPr>
                <w:rFonts w:ascii="Arial" w:hAnsi="Arial" w:cs="Arial"/>
                <w:b/>
                <w:color w:val="0070C0"/>
              </w:rPr>
            </w:pPr>
          </w:p>
          <w:p w14:paraId="028E65E4" w14:textId="77777777" w:rsidR="00A410A1" w:rsidRDefault="00A410A1">
            <w:pPr>
              <w:rPr>
                <w:rFonts w:ascii="Arial" w:hAnsi="Arial" w:cs="Arial"/>
                <w:b/>
                <w:color w:val="0070C0"/>
              </w:rPr>
            </w:pPr>
          </w:p>
          <w:p w14:paraId="2BE7893C" w14:textId="77777777" w:rsidR="00A410A1" w:rsidRDefault="00A410A1">
            <w:pPr>
              <w:rPr>
                <w:rFonts w:ascii="Arial" w:hAnsi="Arial" w:cs="Arial"/>
                <w:b/>
                <w:color w:val="0070C0"/>
              </w:rPr>
            </w:pPr>
          </w:p>
          <w:p w14:paraId="6C889F7C" w14:textId="77777777" w:rsidR="00A410A1" w:rsidRDefault="00A410A1">
            <w:pPr>
              <w:rPr>
                <w:rFonts w:ascii="Arial" w:hAnsi="Arial" w:cs="Arial"/>
                <w:b/>
                <w:color w:val="0070C0"/>
              </w:rPr>
            </w:pPr>
          </w:p>
          <w:p w14:paraId="505B3CFA" w14:textId="77777777" w:rsidR="00A410A1" w:rsidRDefault="00A410A1">
            <w:pPr>
              <w:rPr>
                <w:rFonts w:ascii="Arial" w:hAnsi="Arial" w:cs="Arial"/>
                <w:b/>
                <w:color w:val="0070C0"/>
              </w:rPr>
            </w:pPr>
          </w:p>
          <w:p w14:paraId="573F1012"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295866CB" w14:textId="77777777" w:rsidR="00A410A1" w:rsidRDefault="00A410A1">
            <w:pPr>
              <w:rPr>
                <w:rFonts w:ascii="Arial" w:hAnsi="Arial" w:cs="Arial"/>
              </w:rPr>
            </w:pPr>
            <w:r>
              <w:rPr>
                <w:rFonts w:ascii="Arial" w:hAnsi="Arial" w:cs="Arial"/>
              </w:rPr>
              <w:lastRenderedPageBreak/>
              <w:t xml:space="preserve">The Government has imposed an annual levy on all employers operating in the UK, with a pay bill over £3 million each year, to invest in apprenticeships. This levy is 0.5% of total pay bill and HMRC will collect this on a monthly basis. The Government will then provide a 10% top up to spend on apprenticeship training and assessment only. </w:t>
            </w:r>
          </w:p>
          <w:p w14:paraId="3F6C54EF" w14:textId="77777777" w:rsidR="00A410A1" w:rsidRDefault="00A410A1">
            <w:pPr>
              <w:rPr>
                <w:rFonts w:ascii="Arial" w:hAnsi="Arial" w:cs="Arial"/>
              </w:rPr>
            </w:pPr>
          </w:p>
          <w:p w14:paraId="3A0330D6" w14:textId="77777777" w:rsidR="00A410A1" w:rsidRDefault="00A410A1">
            <w:pPr>
              <w:rPr>
                <w:rFonts w:ascii="Arial" w:hAnsi="Arial" w:cs="Arial"/>
              </w:rPr>
            </w:pPr>
            <w:r>
              <w:rPr>
                <w:rFonts w:ascii="Arial" w:hAnsi="Arial" w:cs="Arial"/>
              </w:rPr>
              <w:lastRenderedPageBreak/>
              <w:t xml:space="preserve">The funding will sit in a Digital Online Account provided by the Skills Funding Agency, which will be managed by employers through the Digital Apprenticeship Service (DAS).  The funding can only be spent on an individual undertaking an approved apprenticeship program. For more information visit: </w:t>
            </w:r>
            <w:hyperlink r:id="rId15" w:history="1">
              <w:r>
                <w:rPr>
                  <w:rStyle w:val="Hyperlink"/>
                  <w:rFonts w:ascii="Arial" w:hAnsi="Arial" w:cs="Arial"/>
                  <w:color w:val="0070C0"/>
                </w:rPr>
                <w:t>https://www.gov.uk/government/publications/apprenticeship-levy-how-it-will-work/apprenticeship-levy-how-it-will-work</w:t>
              </w:r>
            </w:hyperlink>
            <w:r>
              <w:rPr>
                <w:rFonts w:ascii="Arial" w:hAnsi="Arial" w:cs="Arial"/>
                <w:color w:val="0070C0"/>
              </w:rPr>
              <w:t xml:space="preserve"> </w:t>
            </w:r>
          </w:p>
          <w:p w14:paraId="27755DAE" w14:textId="77777777" w:rsidR="00A410A1" w:rsidRDefault="00A410A1">
            <w:pPr>
              <w:rPr>
                <w:rFonts w:ascii="Arial" w:hAnsi="Arial" w:cs="Arial"/>
              </w:rPr>
            </w:pPr>
          </w:p>
        </w:tc>
      </w:tr>
      <w:tr w:rsidR="00A410A1" w14:paraId="27600E46" w14:textId="77777777" w:rsidTr="00B12C85">
        <w:trPr>
          <w:trHeight w:val="986"/>
        </w:trPr>
        <w:tc>
          <w:tcPr>
            <w:tcW w:w="1985" w:type="dxa"/>
            <w:tcBorders>
              <w:top w:val="single" w:sz="4" w:space="0" w:color="auto"/>
              <w:left w:val="single" w:sz="4" w:space="0" w:color="auto"/>
              <w:bottom w:val="single" w:sz="4" w:space="0" w:color="auto"/>
              <w:right w:val="single" w:sz="4" w:space="0" w:color="auto"/>
            </w:tcBorders>
          </w:tcPr>
          <w:p w14:paraId="42750ACD" w14:textId="77777777" w:rsidR="00A410A1" w:rsidRDefault="00A410A1">
            <w:pPr>
              <w:rPr>
                <w:rFonts w:ascii="Arial" w:hAnsi="Arial" w:cs="Arial"/>
                <w:b/>
                <w:color w:val="0070C0"/>
              </w:rPr>
            </w:pPr>
            <w:r>
              <w:rPr>
                <w:rFonts w:ascii="Arial" w:hAnsi="Arial" w:cs="Arial"/>
                <w:b/>
                <w:color w:val="0070C0"/>
              </w:rPr>
              <w:lastRenderedPageBreak/>
              <w:t>Why is this levy being introduced?</w:t>
            </w:r>
          </w:p>
          <w:p w14:paraId="1F2C3331"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7DB494AC" w14:textId="77777777" w:rsidR="00A410A1" w:rsidRDefault="00A410A1">
            <w:pPr>
              <w:rPr>
                <w:rFonts w:ascii="Arial" w:hAnsi="Arial" w:cs="Arial"/>
              </w:rPr>
            </w:pPr>
            <w:r>
              <w:rPr>
                <w:rFonts w:ascii="Arial" w:hAnsi="Arial" w:cs="Arial"/>
              </w:rPr>
              <w:t>The government is committed to boosting productivity by investing in people. As part of this, the government is committed to developing vocational skills, and to increasing the quantity and quality of apprenticeships. It has committed to an additional 3 million apprenticeship starts by England by 2020. The levy will help to deliver new apprenticeships and it will support quality training by putting employers at the centre of the system. Employers who are committed to training will be able to get back more than they put in by training sufficient numbers of apprentices.</w:t>
            </w:r>
          </w:p>
          <w:p w14:paraId="13B87B54" w14:textId="77777777" w:rsidR="00A410A1" w:rsidRDefault="00A410A1">
            <w:pPr>
              <w:rPr>
                <w:rFonts w:ascii="Arial" w:hAnsi="Arial" w:cs="Arial"/>
              </w:rPr>
            </w:pPr>
          </w:p>
        </w:tc>
      </w:tr>
      <w:tr w:rsidR="00A410A1" w14:paraId="2C0BB4DC" w14:textId="77777777" w:rsidTr="00B12C85">
        <w:trPr>
          <w:trHeight w:val="806"/>
        </w:trPr>
        <w:tc>
          <w:tcPr>
            <w:tcW w:w="1985" w:type="dxa"/>
            <w:tcBorders>
              <w:top w:val="single" w:sz="4" w:space="0" w:color="auto"/>
              <w:left w:val="single" w:sz="4" w:space="0" w:color="auto"/>
              <w:bottom w:val="single" w:sz="4" w:space="0" w:color="auto"/>
              <w:right w:val="single" w:sz="4" w:space="0" w:color="auto"/>
            </w:tcBorders>
            <w:hideMark/>
          </w:tcPr>
          <w:p w14:paraId="2B105538" w14:textId="77777777" w:rsidR="00A410A1" w:rsidRDefault="00A410A1">
            <w:pPr>
              <w:rPr>
                <w:rFonts w:ascii="Arial" w:hAnsi="Arial" w:cs="Arial"/>
                <w:color w:val="0070C0"/>
              </w:rPr>
            </w:pPr>
            <w:r>
              <w:rPr>
                <w:rFonts w:ascii="Arial" w:hAnsi="Arial" w:cs="Arial"/>
                <w:b/>
                <w:color w:val="0070C0"/>
              </w:rPr>
              <w:t>When will this be introduced?</w:t>
            </w:r>
            <w:r>
              <w:rPr>
                <w:rFonts w:ascii="Arial" w:hAnsi="Arial" w:cs="Arial"/>
                <w:color w:val="0070C0"/>
              </w:rPr>
              <w:t xml:space="preserve"> </w:t>
            </w:r>
          </w:p>
        </w:tc>
        <w:tc>
          <w:tcPr>
            <w:tcW w:w="6923" w:type="dxa"/>
            <w:tcBorders>
              <w:top w:val="single" w:sz="4" w:space="0" w:color="auto"/>
              <w:left w:val="single" w:sz="4" w:space="0" w:color="auto"/>
              <w:bottom w:val="single" w:sz="4" w:space="0" w:color="auto"/>
              <w:right w:val="single" w:sz="4" w:space="0" w:color="auto"/>
            </w:tcBorders>
          </w:tcPr>
          <w:p w14:paraId="2CA20B41" w14:textId="77777777" w:rsidR="00A410A1" w:rsidRDefault="00A410A1">
            <w:pPr>
              <w:rPr>
                <w:rFonts w:ascii="Arial" w:hAnsi="Arial" w:cs="Arial"/>
              </w:rPr>
            </w:pPr>
            <w:r>
              <w:rPr>
                <w:rFonts w:ascii="Arial" w:hAnsi="Arial" w:cs="Arial"/>
              </w:rPr>
              <w:t>Levy deductions by HMRC will start on 6</w:t>
            </w:r>
            <w:r>
              <w:rPr>
                <w:rFonts w:ascii="Arial" w:hAnsi="Arial" w:cs="Arial"/>
                <w:vertAlign w:val="superscript"/>
              </w:rPr>
              <w:t>th</w:t>
            </w:r>
            <w:r>
              <w:rPr>
                <w:rFonts w:ascii="Arial" w:hAnsi="Arial" w:cs="Arial"/>
              </w:rPr>
              <w:t xml:space="preserve"> April 2017.</w:t>
            </w:r>
          </w:p>
          <w:p w14:paraId="5F968225" w14:textId="77777777" w:rsidR="00A410A1" w:rsidRDefault="00A410A1">
            <w:pPr>
              <w:rPr>
                <w:rFonts w:ascii="Arial" w:hAnsi="Arial" w:cs="Arial"/>
              </w:rPr>
            </w:pPr>
          </w:p>
        </w:tc>
      </w:tr>
      <w:tr w:rsidR="00A410A1" w14:paraId="2509D268" w14:textId="77777777" w:rsidTr="00B12C85">
        <w:trPr>
          <w:trHeight w:val="986"/>
        </w:trPr>
        <w:tc>
          <w:tcPr>
            <w:tcW w:w="1985" w:type="dxa"/>
            <w:tcBorders>
              <w:top w:val="single" w:sz="4" w:space="0" w:color="auto"/>
              <w:left w:val="single" w:sz="4" w:space="0" w:color="auto"/>
              <w:bottom w:val="single" w:sz="4" w:space="0" w:color="auto"/>
              <w:right w:val="single" w:sz="4" w:space="0" w:color="auto"/>
            </w:tcBorders>
            <w:hideMark/>
          </w:tcPr>
          <w:p w14:paraId="58263995" w14:textId="77777777" w:rsidR="00A410A1" w:rsidRDefault="00A410A1">
            <w:pPr>
              <w:rPr>
                <w:rFonts w:ascii="Arial" w:hAnsi="Arial" w:cs="Arial"/>
                <w:b/>
                <w:color w:val="0070C0"/>
              </w:rPr>
            </w:pPr>
            <w:r>
              <w:rPr>
                <w:rFonts w:ascii="Arial" w:hAnsi="Arial" w:cs="Arial"/>
                <w:b/>
                <w:color w:val="0070C0"/>
              </w:rPr>
              <w:t>When can we start drawing down the levy</w:t>
            </w:r>
          </w:p>
        </w:tc>
        <w:tc>
          <w:tcPr>
            <w:tcW w:w="6923" w:type="dxa"/>
            <w:tcBorders>
              <w:top w:val="single" w:sz="4" w:space="0" w:color="auto"/>
              <w:left w:val="single" w:sz="4" w:space="0" w:color="auto"/>
              <w:bottom w:val="single" w:sz="4" w:space="0" w:color="auto"/>
              <w:right w:val="single" w:sz="4" w:space="0" w:color="auto"/>
            </w:tcBorders>
            <w:hideMark/>
          </w:tcPr>
          <w:p w14:paraId="4D7BE4EA" w14:textId="77777777" w:rsidR="00A410A1" w:rsidRDefault="00A410A1">
            <w:pPr>
              <w:rPr>
                <w:rFonts w:ascii="Arial" w:hAnsi="Arial" w:cs="Arial"/>
              </w:rPr>
            </w:pPr>
            <w:r>
              <w:rPr>
                <w:rFonts w:ascii="Arial" w:hAnsi="Arial" w:cs="Arial"/>
              </w:rPr>
              <w:t>HMRC will deposit levy deductions into the Digital Online Account so it is available to pay for statutory approved apprenticeships from 1</w:t>
            </w:r>
            <w:r>
              <w:rPr>
                <w:rFonts w:ascii="Arial" w:hAnsi="Arial" w:cs="Arial"/>
                <w:vertAlign w:val="superscript"/>
              </w:rPr>
              <w:t>st</w:t>
            </w:r>
            <w:r>
              <w:rPr>
                <w:rFonts w:ascii="Arial" w:hAnsi="Arial" w:cs="Arial"/>
              </w:rPr>
              <w:t xml:space="preserve"> May 2017.</w:t>
            </w:r>
          </w:p>
        </w:tc>
      </w:tr>
      <w:tr w:rsidR="00A410A1" w14:paraId="022042C4" w14:textId="77777777" w:rsidTr="00B12C85">
        <w:trPr>
          <w:trHeight w:val="986"/>
        </w:trPr>
        <w:tc>
          <w:tcPr>
            <w:tcW w:w="1985" w:type="dxa"/>
            <w:tcBorders>
              <w:top w:val="single" w:sz="4" w:space="0" w:color="auto"/>
              <w:left w:val="single" w:sz="4" w:space="0" w:color="auto"/>
              <w:bottom w:val="single" w:sz="4" w:space="0" w:color="auto"/>
              <w:right w:val="single" w:sz="4" w:space="0" w:color="auto"/>
            </w:tcBorders>
            <w:hideMark/>
          </w:tcPr>
          <w:p w14:paraId="04D99AC1" w14:textId="77777777" w:rsidR="00A410A1" w:rsidRDefault="00A410A1">
            <w:pPr>
              <w:rPr>
                <w:rFonts w:ascii="Arial" w:hAnsi="Arial" w:cs="Arial"/>
                <w:b/>
                <w:color w:val="0070C0"/>
              </w:rPr>
            </w:pPr>
            <w:r>
              <w:rPr>
                <w:rFonts w:ascii="Arial" w:hAnsi="Arial" w:cs="Arial"/>
                <w:b/>
                <w:color w:val="0070C0"/>
              </w:rPr>
              <w:t>Providers</w:t>
            </w:r>
          </w:p>
        </w:tc>
        <w:tc>
          <w:tcPr>
            <w:tcW w:w="6923" w:type="dxa"/>
            <w:tcBorders>
              <w:top w:val="single" w:sz="4" w:space="0" w:color="auto"/>
              <w:left w:val="single" w:sz="4" w:space="0" w:color="auto"/>
              <w:bottom w:val="single" w:sz="4" w:space="0" w:color="auto"/>
              <w:right w:val="single" w:sz="4" w:space="0" w:color="auto"/>
            </w:tcBorders>
            <w:hideMark/>
          </w:tcPr>
          <w:p w14:paraId="2B128FB8" w14:textId="77777777" w:rsidR="00A410A1" w:rsidRDefault="00A410A1">
            <w:pPr>
              <w:rPr>
                <w:rFonts w:ascii="Arial" w:hAnsi="Arial" w:cs="Arial"/>
              </w:rPr>
            </w:pPr>
            <w:r>
              <w:rPr>
                <w:rFonts w:ascii="Arial" w:hAnsi="Arial" w:cs="Arial"/>
              </w:rPr>
              <w:t>An approved providers list was published by the Skills Funding Agency on 13</w:t>
            </w:r>
            <w:r>
              <w:rPr>
                <w:rFonts w:ascii="Arial" w:hAnsi="Arial" w:cs="Arial"/>
                <w:vertAlign w:val="superscript"/>
              </w:rPr>
              <w:t>th</w:t>
            </w:r>
            <w:r>
              <w:rPr>
                <w:rFonts w:ascii="Arial" w:hAnsi="Arial" w:cs="Arial"/>
              </w:rPr>
              <w:t xml:space="preserve"> March 2017.  All schools must use approved providers.</w:t>
            </w:r>
          </w:p>
        </w:tc>
      </w:tr>
      <w:tr w:rsidR="00A410A1" w14:paraId="27CE0870" w14:textId="77777777" w:rsidTr="00B12C85">
        <w:tc>
          <w:tcPr>
            <w:tcW w:w="1985" w:type="dxa"/>
            <w:tcBorders>
              <w:top w:val="single" w:sz="4" w:space="0" w:color="auto"/>
              <w:left w:val="single" w:sz="4" w:space="0" w:color="auto"/>
              <w:bottom w:val="single" w:sz="4" w:space="0" w:color="auto"/>
              <w:right w:val="single" w:sz="4" w:space="0" w:color="auto"/>
            </w:tcBorders>
          </w:tcPr>
          <w:p w14:paraId="2AAE002B" w14:textId="77777777" w:rsidR="00A410A1" w:rsidRDefault="00A410A1">
            <w:pPr>
              <w:rPr>
                <w:rFonts w:ascii="Arial" w:hAnsi="Arial" w:cs="Arial"/>
                <w:b/>
                <w:color w:val="0070C0"/>
              </w:rPr>
            </w:pPr>
            <w:r>
              <w:rPr>
                <w:rFonts w:ascii="Arial" w:hAnsi="Arial" w:cs="Arial"/>
                <w:b/>
                <w:color w:val="0070C0"/>
              </w:rPr>
              <w:t>What can we use the apprenticeship levy fund for?</w:t>
            </w:r>
          </w:p>
          <w:p w14:paraId="7049367B"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43BBFAC1" w14:textId="77777777" w:rsidR="00A410A1" w:rsidRDefault="00A410A1">
            <w:pPr>
              <w:rPr>
                <w:rFonts w:ascii="Arial" w:hAnsi="Arial" w:cs="Arial"/>
              </w:rPr>
            </w:pPr>
            <w:r>
              <w:rPr>
                <w:rFonts w:ascii="Arial" w:hAnsi="Arial" w:cs="Arial"/>
              </w:rPr>
              <w:t xml:space="preserve">The Apprenticeship Levy can only be spent on those undertaking a statutory approved apprentice program (this could be a standard or framework) and delivered and assessed by an approved training and assessment provider. This includes both new staff and existing staff. However you can only use the funding for developing existing staff where </w:t>
            </w:r>
            <w:r>
              <w:rPr>
                <w:rFonts w:ascii="Arial" w:hAnsi="Arial" w:cs="Arial"/>
                <w:u w:val="single"/>
              </w:rPr>
              <w:t>significant</w:t>
            </w:r>
            <w:r>
              <w:rPr>
                <w:rFonts w:ascii="Arial" w:hAnsi="Arial" w:cs="Arial"/>
              </w:rPr>
              <w:t xml:space="preserve"> new skills &amp; knowledge development is required. For example, you may have someone who has a degree in one area, but the job they are doing is considerably different and they require a new set of knowledge and skills. In this instance you could use the levy to fund either a lower or same level qualification in the new occupational area. However, you can’t use the levy just to gain a qualification.</w:t>
            </w:r>
          </w:p>
          <w:p w14:paraId="1D8F9183" w14:textId="77777777" w:rsidR="00A410A1" w:rsidRDefault="00A410A1">
            <w:pPr>
              <w:rPr>
                <w:rFonts w:ascii="Arial" w:hAnsi="Arial" w:cs="Arial"/>
                <w:b/>
              </w:rPr>
            </w:pPr>
          </w:p>
        </w:tc>
      </w:tr>
      <w:tr w:rsidR="00A410A1" w14:paraId="43683342"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26266CDB" w14:textId="77777777" w:rsidR="00A410A1" w:rsidRDefault="00A410A1">
            <w:pPr>
              <w:rPr>
                <w:rFonts w:ascii="Arial" w:hAnsi="Arial" w:cs="Arial"/>
                <w:b/>
                <w:color w:val="0070C0"/>
              </w:rPr>
            </w:pPr>
            <w:r>
              <w:rPr>
                <w:rFonts w:ascii="Arial" w:hAnsi="Arial" w:cs="Arial"/>
                <w:b/>
                <w:color w:val="0070C0"/>
              </w:rPr>
              <w:t>What can I not use the levy for?</w:t>
            </w:r>
          </w:p>
        </w:tc>
        <w:tc>
          <w:tcPr>
            <w:tcW w:w="6923" w:type="dxa"/>
            <w:tcBorders>
              <w:top w:val="single" w:sz="4" w:space="0" w:color="auto"/>
              <w:left w:val="single" w:sz="4" w:space="0" w:color="auto"/>
              <w:bottom w:val="single" w:sz="4" w:space="0" w:color="auto"/>
              <w:right w:val="single" w:sz="4" w:space="0" w:color="auto"/>
            </w:tcBorders>
            <w:hideMark/>
          </w:tcPr>
          <w:p w14:paraId="2B2AE1EE" w14:textId="77777777" w:rsidR="00A410A1" w:rsidRDefault="00A410A1">
            <w:pPr>
              <w:rPr>
                <w:rFonts w:ascii="Arial" w:hAnsi="Arial" w:cs="Arial"/>
              </w:rPr>
            </w:pPr>
            <w:r>
              <w:rPr>
                <w:rFonts w:ascii="Arial" w:hAnsi="Arial" w:cs="Arial"/>
              </w:rPr>
              <w:t xml:space="preserve">The Regulations stipulate that you </w:t>
            </w:r>
            <w:r>
              <w:rPr>
                <w:rFonts w:ascii="Arial" w:hAnsi="Arial" w:cs="Arial"/>
                <w:u w:val="single"/>
              </w:rPr>
              <w:t>cannot</w:t>
            </w:r>
            <w:r>
              <w:rPr>
                <w:rFonts w:ascii="Arial" w:hAnsi="Arial" w:cs="Arial"/>
              </w:rPr>
              <w:t xml:space="preserve"> use the apprentice levy to fund qualifications or training which is not a statutory approved apprenticeship standard or framework. In addition the funding cannot be used to fund:</w:t>
            </w:r>
          </w:p>
          <w:p w14:paraId="272A2F2B" w14:textId="77777777" w:rsidR="00A410A1" w:rsidRDefault="00A410A1" w:rsidP="00A410A1">
            <w:pPr>
              <w:pStyle w:val="ListParagraph"/>
              <w:numPr>
                <w:ilvl w:val="0"/>
                <w:numId w:val="22"/>
              </w:numPr>
              <w:rPr>
                <w:rFonts w:ascii="Arial" w:hAnsi="Arial" w:cs="Arial"/>
              </w:rPr>
            </w:pPr>
            <w:r>
              <w:rPr>
                <w:rFonts w:ascii="Arial" w:hAnsi="Arial" w:cs="Arial"/>
              </w:rPr>
              <w:t>Apprentice salary and on costs</w:t>
            </w:r>
          </w:p>
          <w:p w14:paraId="186057F2" w14:textId="77777777" w:rsidR="00A410A1" w:rsidRDefault="00A410A1" w:rsidP="00A410A1">
            <w:pPr>
              <w:pStyle w:val="ListParagraph"/>
              <w:numPr>
                <w:ilvl w:val="0"/>
                <w:numId w:val="22"/>
              </w:numPr>
              <w:rPr>
                <w:rFonts w:ascii="Arial" w:hAnsi="Arial" w:cs="Arial"/>
              </w:rPr>
            </w:pPr>
            <w:r>
              <w:rPr>
                <w:rFonts w:ascii="Arial" w:hAnsi="Arial" w:cs="Arial"/>
              </w:rPr>
              <w:t>Travel and subsistence costs</w:t>
            </w:r>
          </w:p>
          <w:p w14:paraId="431A91CA" w14:textId="77777777" w:rsidR="00A410A1" w:rsidRDefault="00A410A1" w:rsidP="00A410A1">
            <w:pPr>
              <w:pStyle w:val="ListParagraph"/>
              <w:numPr>
                <w:ilvl w:val="0"/>
                <w:numId w:val="22"/>
              </w:numPr>
              <w:rPr>
                <w:rFonts w:ascii="Arial" w:hAnsi="Arial" w:cs="Arial"/>
              </w:rPr>
            </w:pPr>
            <w:r>
              <w:rPr>
                <w:rFonts w:ascii="Arial" w:hAnsi="Arial" w:cs="Arial"/>
              </w:rPr>
              <w:t>Managerial costs</w:t>
            </w:r>
          </w:p>
          <w:p w14:paraId="6D57D908" w14:textId="77777777" w:rsidR="00A410A1" w:rsidRDefault="00A410A1" w:rsidP="00A410A1">
            <w:pPr>
              <w:pStyle w:val="ListParagraph"/>
              <w:numPr>
                <w:ilvl w:val="0"/>
                <w:numId w:val="22"/>
              </w:numPr>
              <w:rPr>
                <w:rFonts w:ascii="Arial" w:hAnsi="Arial" w:cs="Arial"/>
              </w:rPr>
            </w:pPr>
            <w:r>
              <w:rPr>
                <w:rFonts w:ascii="Arial" w:hAnsi="Arial" w:cs="Arial"/>
              </w:rPr>
              <w:t>Traineeships</w:t>
            </w:r>
          </w:p>
          <w:p w14:paraId="5E2E0243" w14:textId="77777777" w:rsidR="00A410A1" w:rsidRDefault="00A410A1" w:rsidP="00A410A1">
            <w:pPr>
              <w:pStyle w:val="ListParagraph"/>
              <w:numPr>
                <w:ilvl w:val="0"/>
                <w:numId w:val="22"/>
              </w:numPr>
              <w:rPr>
                <w:rFonts w:ascii="Arial" w:hAnsi="Arial" w:cs="Arial"/>
              </w:rPr>
            </w:pPr>
            <w:r>
              <w:rPr>
                <w:rFonts w:ascii="Arial" w:hAnsi="Arial" w:cs="Arial"/>
              </w:rPr>
              <w:t>Work placement programmes</w:t>
            </w:r>
          </w:p>
          <w:p w14:paraId="2619B602" w14:textId="77777777" w:rsidR="00A410A1" w:rsidRDefault="00A410A1" w:rsidP="00A410A1">
            <w:pPr>
              <w:pStyle w:val="ListParagraph"/>
              <w:numPr>
                <w:ilvl w:val="0"/>
                <w:numId w:val="22"/>
              </w:numPr>
              <w:rPr>
                <w:rFonts w:ascii="Arial" w:hAnsi="Arial" w:cs="Arial"/>
              </w:rPr>
            </w:pPr>
            <w:r>
              <w:rPr>
                <w:rFonts w:ascii="Arial" w:hAnsi="Arial" w:cs="Arial"/>
              </w:rPr>
              <w:t>Covering the costs of setting up your apprenticeship programme</w:t>
            </w:r>
          </w:p>
        </w:tc>
      </w:tr>
      <w:tr w:rsidR="00A410A1" w14:paraId="3613A00F"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0F833E3A" w14:textId="77777777" w:rsidR="00A410A1" w:rsidRDefault="00A410A1">
            <w:pPr>
              <w:rPr>
                <w:rFonts w:ascii="Arial" w:hAnsi="Arial" w:cs="Arial"/>
                <w:b/>
                <w:color w:val="0070C0"/>
              </w:rPr>
            </w:pPr>
            <w:r>
              <w:rPr>
                <w:rFonts w:ascii="Arial" w:hAnsi="Arial" w:cs="Arial"/>
                <w:b/>
                <w:color w:val="0070C0"/>
              </w:rPr>
              <w:lastRenderedPageBreak/>
              <w:t>What is an apprenticeship framework or standard?</w:t>
            </w:r>
          </w:p>
        </w:tc>
        <w:tc>
          <w:tcPr>
            <w:tcW w:w="6923" w:type="dxa"/>
            <w:tcBorders>
              <w:top w:val="single" w:sz="4" w:space="0" w:color="auto"/>
              <w:left w:val="single" w:sz="4" w:space="0" w:color="auto"/>
              <w:bottom w:val="single" w:sz="4" w:space="0" w:color="auto"/>
              <w:right w:val="single" w:sz="4" w:space="0" w:color="auto"/>
            </w:tcBorders>
          </w:tcPr>
          <w:p w14:paraId="38F6E2FB" w14:textId="77777777" w:rsidR="00A410A1" w:rsidRDefault="00A410A1">
            <w:pPr>
              <w:rPr>
                <w:rFonts w:ascii="Arial" w:hAnsi="Arial" w:cs="Arial"/>
              </w:rPr>
            </w:pPr>
            <w:r>
              <w:rPr>
                <w:rFonts w:ascii="Arial" w:hAnsi="Arial" w:cs="Arial"/>
              </w:rPr>
              <w:t>There are currently two different types of apprenticeship training that you can choose from:</w:t>
            </w:r>
          </w:p>
          <w:p w14:paraId="726E7B97" w14:textId="77777777" w:rsidR="00A410A1" w:rsidRDefault="00A410A1" w:rsidP="00A410A1">
            <w:pPr>
              <w:pStyle w:val="ListParagraph"/>
              <w:numPr>
                <w:ilvl w:val="0"/>
                <w:numId w:val="24"/>
              </w:numPr>
              <w:rPr>
                <w:rFonts w:ascii="Arial" w:hAnsi="Arial" w:cs="Arial"/>
              </w:rPr>
            </w:pPr>
            <w:r>
              <w:rPr>
                <w:rFonts w:ascii="Arial" w:hAnsi="Arial" w:cs="Arial"/>
                <w:b/>
              </w:rPr>
              <w:t>New Apprenticeship Standards</w:t>
            </w:r>
            <w:r>
              <w:rPr>
                <w:rFonts w:ascii="Arial" w:hAnsi="Arial" w:cs="Arial"/>
              </w:rPr>
              <w:t xml:space="preserve"> - each standard covers a specific job role and sets out the core skills, knowledge and behaviours an apprentice will need to be fully competent in their job role and meet the needs of employers.</w:t>
            </w:r>
          </w:p>
          <w:p w14:paraId="138849D7" w14:textId="77777777" w:rsidR="00A410A1" w:rsidRDefault="00A410A1" w:rsidP="00A410A1">
            <w:pPr>
              <w:pStyle w:val="ListParagraph"/>
              <w:numPr>
                <w:ilvl w:val="0"/>
                <w:numId w:val="24"/>
              </w:numPr>
              <w:rPr>
                <w:rFonts w:ascii="Arial" w:hAnsi="Arial" w:cs="Arial"/>
              </w:rPr>
            </w:pPr>
            <w:r>
              <w:rPr>
                <w:rFonts w:ascii="Arial" w:hAnsi="Arial" w:cs="Arial"/>
                <w:b/>
              </w:rPr>
              <w:t>Current Apprenticeship Frameworks</w:t>
            </w:r>
            <w:r>
              <w:rPr>
                <w:rFonts w:ascii="Arial" w:hAnsi="Arial" w:cs="Arial"/>
              </w:rPr>
              <w:t xml:space="preserve"> – a series of work-related vocational and professional qualifications, with workplace and classroom based training.</w:t>
            </w:r>
          </w:p>
          <w:p w14:paraId="6E858BDA" w14:textId="77777777" w:rsidR="00A410A1" w:rsidRDefault="00A410A1">
            <w:pPr>
              <w:rPr>
                <w:rFonts w:ascii="Arial" w:hAnsi="Arial" w:cs="Arial"/>
              </w:rPr>
            </w:pPr>
          </w:p>
          <w:p w14:paraId="145326BB" w14:textId="77777777" w:rsidR="00A410A1" w:rsidRDefault="00A410A1">
            <w:pPr>
              <w:rPr>
                <w:rFonts w:ascii="Arial" w:hAnsi="Arial" w:cs="Arial"/>
              </w:rPr>
            </w:pPr>
            <w:r>
              <w:rPr>
                <w:rFonts w:ascii="Arial" w:hAnsi="Arial" w:cs="Arial"/>
              </w:rPr>
              <w:t>By 2020, nearly all frameworks will have been replaced by employer-led standards.</w:t>
            </w:r>
          </w:p>
          <w:p w14:paraId="55018336" w14:textId="77777777" w:rsidR="00A410A1" w:rsidRDefault="00A410A1">
            <w:pPr>
              <w:rPr>
                <w:rFonts w:ascii="Arial" w:hAnsi="Arial" w:cs="Arial"/>
              </w:rPr>
            </w:pPr>
          </w:p>
        </w:tc>
      </w:tr>
      <w:tr w:rsidR="00A410A1" w14:paraId="27BC90FC" w14:textId="77777777" w:rsidTr="00B12C85">
        <w:tc>
          <w:tcPr>
            <w:tcW w:w="1985" w:type="dxa"/>
            <w:tcBorders>
              <w:top w:val="single" w:sz="4" w:space="0" w:color="auto"/>
              <w:left w:val="single" w:sz="4" w:space="0" w:color="auto"/>
              <w:bottom w:val="single" w:sz="4" w:space="0" w:color="auto"/>
              <w:right w:val="single" w:sz="4" w:space="0" w:color="auto"/>
            </w:tcBorders>
          </w:tcPr>
          <w:p w14:paraId="29F03971" w14:textId="77777777" w:rsidR="00A410A1" w:rsidRDefault="00A410A1">
            <w:pPr>
              <w:rPr>
                <w:rFonts w:ascii="Arial" w:hAnsi="Arial" w:cs="Arial"/>
                <w:b/>
                <w:color w:val="0070C0"/>
              </w:rPr>
            </w:pPr>
            <w:r>
              <w:rPr>
                <w:rFonts w:ascii="Arial" w:hAnsi="Arial" w:cs="Arial"/>
                <w:b/>
                <w:color w:val="0070C0"/>
              </w:rPr>
              <w:t>How will I know which standard or framework will best meet our workforce needs?</w:t>
            </w:r>
          </w:p>
          <w:p w14:paraId="7FD85D4B" w14:textId="77777777" w:rsidR="00A410A1" w:rsidRDefault="00A410A1">
            <w:pPr>
              <w:rPr>
                <w:rFonts w:ascii="Arial" w:hAnsi="Arial" w:cs="Arial"/>
                <w:b/>
                <w:color w:val="0070C0"/>
              </w:rPr>
            </w:pPr>
          </w:p>
        </w:tc>
        <w:tc>
          <w:tcPr>
            <w:tcW w:w="6923" w:type="dxa"/>
            <w:tcBorders>
              <w:top w:val="single" w:sz="4" w:space="0" w:color="auto"/>
              <w:left w:val="single" w:sz="4" w:space="0" w:color="auto"/>
              <w:bottom w:val="single" w:sz="4" w:space="0" w:color="auto"/>
              <w:right w:val="single" w:sz="4" w:space="0" w:color="auto"/>
            </w:tcBorders>
          </w:tcPr>
          <w:p w14:paraId="2A7FFDC2" w14:textId="77777777" w:rsidR="00A410A1" w:rsidRDefault="00A410A1">
            <w:pPr>
              <w:rPr>
                <w:rFonts w:ascii="Arial" w:hAnsi="Arial" w:cs="Arial"/>
              </w:rPr>
            </w:pPr>
            <w:r>
              <w:rPr>
                <w:rFonts w:ascii="Arial" w:hAnsi="Arial" w:cs="Arial"/>
              </w:rPr>
              <w:t>A list of current frameworks and standards can be found here:</w:t>
            </w:r>
          </w:p>
          <w:p w14:paraId="0B36CA88" w14:textId="77777777" w:rsidR="00A410A1" w:rsidRDefault="00A410A1">
            <w:pPr>
              <w:rPr>
                <w:rFonts w:ascii="Arial" w:hAnsi="Arial" w:cs="Arial"/>
              </w:rPr>
            </w:pPr>
            <w:r>
              <w:rPr>
                <w:rFonts w:ascii="Arial" w:hAnsi="Arial" w:cs="Arial"/>
              </w:rPr>
              <w:t xml:space="preserve">For current frameworks: </w:t>
            </w:r>
            <w:hyperlink r:id="rId16" w:history="1">
              <w:r>
                <w:rPr>
                  <w:rStyle w:val="Hyperlink"/>
                  <w:rFonts w:ascii="Arial" w:hAnsi="Arial" w:cs="Arial"/>
                  <w:color w:val="0070C0"/>
                </w:rPr>
                <w:t>http://www.afo.sscalliance.org/frameworkslibrary/index.cfm</w:t>
              </w:r>
            </w:hyperlink>
            <w:r>
              <w:rPr>
                <w:rFonts w:ascii="Arial" w:hAnsi="Arial" w:cs="Arial"/>
                <w:color w:val="0070C0"/>
              </w:rPr>
              <w:t xml:space="preserve"> </w:t>
            </w:r>
          </w:p>
          <w:p w14:paraId="500468B8" w14:textId="77777777" w:rsidR="00A410A1" w:rsidRDefault="00A410A1">
            <w:pPr>
              <w:rPr>
                <w:rFonts w:ascii="Arial" w:hAnsi="Arial" w:cs="Arial"/>
              </w:rPr>
            </w:pPr>
            <w:r>
              <w:rPr>
                <w:rFonts w:ascii="Arial" w:hAnsi="Arial" w:cs="Arial"/>
              </w:rPr>
              <w:t xml:space="preserve">For new standards: </w:t>
            </w:r>
            <w:hyperlink r:id="rId17" w:history="1">
              <w:r>
                <w:rPr>
                  <w:rStyle w:val="Hyperlink"/>
                  <w:rFonts w:ascii="Arial" w:hAnsi="Arial" w:cs="Arial"/>
                  <w:color w:val="0070C0"/>
                </w:rPr>
                <w:t>https://www.gov.uk/government/collections/apprenticeship-standards</w:t>
              </w:r>
            </w:hyperlink>
            <w:r>
              <w:rPr>
                <w:rFonts w:ascii="Arial" w:hAnsi="Arial" w:cs="Arial"/>
              </w:rPr>
              <w:t xml:space="preserve"> </w:t>
            </w:r>
          </w:p>
          <w:p w14:paraId="54324637" w14:textId="77777777" w:rsidR="00A410A1" w:rsidRDefault="00A410A1">
            <w:pPr>
              <w:rPr>
                <w:rFonts w:ascii="Arial" w:hAnsi="Arial" w:cs="Arial"/>
              </w:rPr>
            </w:pPr>
          </w:p>
        </w:tc>
      </w:tr>
      <w:tr w:rsidR="00A410A1" w14:paraId="384534FA" w14:textId="77777777" w:rsidTr="00B12C85">
        <w:tc>
          <w:tcPr>
            <w:tcW w:w="1985" w:type="dxa"/>
            <w:tcBorders>
              <w:top w:val="single" w:sz="4" w:space="0" w:color="auto"/>
              <w:left w:val="single" w:sz="4" w:space="0" w:color="auto"/>
              <w:bottom w:val="single" w:sz="4" w:space="0" w:color="auto"/>
              <w:right w:val="single" w:sz="4" w:space="0" w:color="auto"/>
            </w:tcBorders>
            <w:hideMark/>
          </w:tcPr>
          <w:p w14:paraId="0812E7B2" w14:textId="77777777" w:rsidR="00A410A1" w:rsidRDefault="00A410A1">
            <w:pPr>
              <w:rPr>
                <w:rFonts w:ascii="Arial" w:hAnsi="Arial" w:cs="Arial"/>
                <w:b/>
                <w:color w:val="0070C0"/>
              </w:rPr>
            </w:pPr>
            <w:r>
              <w:rPr>
                <w:rFonts w:ascii="Arial" w:hAnsi="Arial" w:cs="Arial"/>
                <w:b/>
                <w:color w:val="0070C0"/>
              </w:rPr>
              <w:t>What benefits will taking on an apprenticeship bring to my team?</w:t>
            </w:r>
          </w:p>
        </w:tc>
        <w:tc>
          <w:tcPr>
            <w:tcW w:w="6923" w:type="dxa"/>
            <w:tcBorders>
              <w:top w:val="single" w:sz="4" w:space="0" w:color="auto"/>
              <w:left w:val="single" w:sz="4" w:space="0" w:color="auto"/>
              <w:bottom w:val="single" w:sz="4" w:space="0" w:color="auto"/>
              <w:right w:val="single" w:sz="4" w:space="0" w:color="auto"/>
            </w:tcBorders>
          </w:tcPr>
          <w:p w14:paraId="584F4A77" w14:textId="77777777" w:rsidR="00A410A1" w:rsidRDefault="00A410A1">
            <w:pPr>
              <w:rPr>
                <w:rFonts w:ascii="Arial" w:hAnsi="Arial" w:cs="Arial"/>
              </w:rPr>
            </w:pPr>
            <w:r>
              <w:rPr>
                <w:rFonts w:ascii="Arial" w:hAnsi="Arial" w:cs="Arial"/>
              </w:rPr>
              <w:t xml:space="preserve">Many organisations are realising the value of apprenticeships and on the job training as a means of improving their services. Employers have reported benefits including: the introduction of new ideas to their business, improved staff morale and better staff retention. </w:t>
            </w:r>
          </w:p>
          <w:p w14:paraId="74E896E9" w14:textId="77777777" w:rsidR="00A410A1" w:rsidRDefault="00A410A1">
            <w:pPr>
              <w:rPr>
                <w:rFonts w:ascii="Arial" w:hAnsi="Arial" w:cs="Arial"/>
              </w:rPr>
            </w:pPr>
            <w:r>
              <w:rPr>
                <w:rFonts w:ascii="Arial" w:hAnsi="Arial" w:cs="Arial"/>
              </w:rPr>
              <w:t>In addition, by offering apprenticeships you can:</w:t>
            </w:r>
          </w:p>
          <w:p w14:paraId="19F26720" w14:textId="77777777" w:rsidR="00A410A1" w:rsidRDefault="00A410A1">
            <w:pPr>
              <w:rPr>
                <w:rFonts w:ascii="Arial" w:hAnsi="Arial" w:cs="Arial"/>
              </w:rPr>
            </w:pPr>
            <w:r>
              <w:rPr>
                <w:rFonts w:ascii="Arial" w:hAnsi="Arial" w:cs="Arial"/>
              </w:rPr>
              <w:t>• Grow your team while keeping costs down.</w:t>
            </w:r>
          </w:p>
          <w:p w14:paraId="036B017B" w14:textId="77777777" w:rsidR="00A410A1" w:rsidRDefault="00A410A1">
            <w:pPr>
              <w:rPr>
                <w:rFonts w:ascii="Arial" w:hAnsi="Arial" w:cs="Arial"/>
              </w:rPr>
            </w:pPr>
            <w:r>
              <w:rPr>
                <w:rFonts w:ascii="Arial" w:hAnsi="Arial" w:cs="Arial"/>
              </w:rPr>
              <w:t>• Develop new recruits to meet your needs.</w:t>
            </w:r>
          </w:p>
          <w:p w14:paraId="3B2490C5" w14:textId="77777777" w:rsidR="00A410A1" w:rsidRDefault="00A410A1">
            <w:pPr>
              <w:rPr>
                <w:rFonts w:ascii="Arial" w:hAnsi="Arial" w:cs="Arial"/>
              </w:rPr>
            </w:pPr>
            <w:r>
              <w:rPr>
                <w:rFonts w:ascii="Arial" w:hAnsi="Arial" w:cs="Arial"/>
              </w:rPr>
              <w:t>• Free up time for your existing employees to work on other projects.</w:t>
            </w:r>
          </w:p>
          <w:p w14:paraId="04D29B2E" w14:textId="77777777" w:rsidR="00A410A1" w:rsidRDefault="00A410A1">
            <w:pPr>
              <w:rPr>
                <w:rFonts w:ascii="Arial" w:hAnsi="Arial" w:cs="Arial"/>
              </w:rPr>
            </w:pPr>
            <w:r>
              <w:rPr>
                <w:rFonts w:ascii="Arial" w:hAnsi="Arial" w:cs="Arial"/>
              </w:rPr>
              <w:t>• Give your team new skills and energy.</w:t>
            </w:r>
          </w:p>
          <w:p w14:paraId="1E97DD60" w14:textId="77777777" w:rsidR="00A410A1" w:rsidRDefault="00A410A1">
            <w:pPr>
              <w:rPr>
                <w:rFonts w:ascii="Arial" w:hAnsi="Arial" w:cs="Arial"/>
              </w:rPr>
            </w:pPr>
            <w:r>
              <w:rPr>
                <w:rFonts w:ascii="Arial" w:hAnsi="Arial" w:cs="Arial"/>
              </w:rPr>
              <w:t>• Develop the skills on your team in a cost effective way.</w:t>
            </w:r>
          </w:p>
          <w:p w14:paraId="43145F0D" w14:textId="77777777" w:rsidR="00A410A1" w:rsidRDefault="00A410A1">
            <w:pPr>
              <w:rPr>
                <w:rFonts w:ascii="Arial" w:hAnsi="Arial" w:cs="Arial"/>
              </w:rPr>
            </w:pPr>
            <w:r>
              <w:rPr>
                <w:rFonts w:ascii="Arial" w:hAnsi="Arial" w:cs="Arial"/>
              </w:rPr>
              <w:t>• Encourage employee loyalty</w:t>
            </w:r>
          </w:p>
          <w:p w14:paraId="7F8F51E2" w14:textId="77777777" w:rsidR="00A410A1" w:rsidRDefault="00A410A1">
            <w:pPr>
              <w:rPr>
                <w:rFonts w:ascii="Arial" w:hAnsi="Arial" w:cs="Arial"/>
              </w:rPr>
            </w:pPr>
          </w:p>
        </w:tc>
      </w:tr>
      <w:tr w:rsidR="00B12C85" w14:paraId="6317B197" w14:textId="77777777" w:rsidTr="003440F7">
        <w:tc>
          <w:tcPr>
            <w:tcW w:w="8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2DF93" w14:textId="12418B06" w:rsidR="00B12C85" w:rsidRDefault="00B12C85" w:rsidP="00B12C85">
            <w:pPr>
              <w:jc w:val="center"/>
              <w:rPr>
                <w:rFonts w:ascii="Arial" w:hAnsi="Arial" w:cs="Arial"/>
              </w:rPr>
            </w:pPr>
            <w:r>
              <w:rPr>
                <w:rFonts w:ascii="Arial" w:hAnsi="Arial" w:cs="Arial"/>
                <w:b/>
                <w:color w:val="0070C0"/>
              </w:rPr>
              <w:t>April Updates</w:t>
            </w:r>
          </w:p>
        </w:tc>
      </w:tr>
      <w:tr w:rsidR="00037260" w14:paraId="4A72C6E6" w14:textId="77777777" w:rsidTr="00B12C85">
        <w:tc>
          <w:tcPr>
            <w:tcW w:w="1985" w:type="dxa"/>
          </w:tcPr>
          <w:p w14:paraId="03AC1C8A" w14:textId="77777777" w:rsidR="00037260" w:rsidRPr="00A410A1" w:rsidRDefault="00E55D2C" w:rsidP="00E36A0F">
            <w:pPr>
              <w:rPr>
                <w:rFonts w:ascii="Arial" w:hAnsi="Arial" w:cs="Arial"/>
                <w:b/>
                <w:color w:val="2E74B5" w:themeColor="accent1" w:themeShade="BF"/>
                <w:lang w:val="en"/>
              </w:rPr>
            </w:pPr>
            <w:r w:rsidRPr="00A410A1">
              <w:rPr>
                <w:rFonts w:ascii="Arial" w:hAnsi="Arial" w:cs="Arial"/>
                <w:b/>
                <w:color w:val="2E74B5" w:themeColor="accent1" w:themeShade="BF"/>
              </w:rPr>
              <w:t xml:space="preserve">When teaching comes into play, </w:t>
            </w:r>
            <w:r w:rsidR="00E14047" w:rsidRPr="00A410A1">
              <w:rPr>
                <w:rFonts w:ascii="Arial" w:hAnsi="Arial" w:cs="Arial"/>
                <w:b/>
                <w:color w:val="2E74B5" w:themeColor="accent1" w:themeShade="BF"/>
              </w:rPr>
              <w:t xml:space="preserve">we </w:t>
            </w:r>
            <w:r w:rsidRPr="00A410A1">
              <w:rPr>
                <w:rFonts w:ascii="Arial" w:hAnsi="Arial" w:cs="Arial"/>
                <w:b/>
                <w:color w:val="2E74B5" w:themeColor="accent1" w:themeShade="BF"/>
              </w:rPr>
              <w:t xml:space="preserve">need to think about </w:t>
            </w:r>
            <w:r w:rsidR="00E36A0F" w:rsidRPr="00A410A1">
              <w:rPr>
                <w:rFonts w:ascii="Arial" w:hAnsi="Arial" w:cs="Arial"/>
                <w:b/>
                <w:color w:val="2E74B5" w:themeColor="accent1" w:themeShade="BF"/>
              </w:rPr>
              <w:t xml:space="preserve">the </w:t>
            </w:r>
            <w:r w:rsidRPr="00A410A1">
              <w:rPr>
                <w:rFonts w:ascii="Arial" w:hAnsi="Arial" w:cs="Arial"/>
                <w:b/>
                <w:color w:val="2E74B5" w:themeColor="accent1" w:themeShade="BF"/>
              </w:rPr>
              <w:t>likes of S</w:t>
            </w:r>
            <w:r w:rsidR="00E36A0F" w:rsidRPr="00A410A1">
              <w:rPr>
                <w:rFonts w:ascii="Arial" w:hAnsi="Arial" w:cs="Arial"/>
                <w:b/>
                <w:color w:val="2E74B5" w:themeColor="accent1" w:themeShade="BF"/>
              </w:rPr>
              <w:t>chool Centred Initial Teacher Training (S</w:t>
            </w:r>
            <w:r w:rsidRPr="00A410A1">
              <w:rPr>
                <w:rFonts w:ascii="Arial" w:hAnsi="Arial" w:cs="Arial"/>
                <w:b/>
                <w:color w:val="2E74B5" w:themeColor="accent1" w:themeShade="BF"/>
              </w:rPr>
              <w:t>CITT</w:t>
            </w:r>
            <w:r w:rsidR="00E36A0F" w:rsidRPr="00A410A1">
              <w:rPr>
                <w:rFonts w:ascii="Arial" w:hAnsi="Arial" w:cs="Arial"/>
                <w:b/>
                <w:color w:val="2E74B5" w:themeColor="accent1" w:themeShade="BF"/>
              </w:rPr>
              <w:t>)</w:t>
            </w:r>
            <w:r w:rsidRPr="00A410A1">
              <w:rPr>
                <w:rFonts w:ascii="Arial" w:hAnsi="Arial" w:cs="Arial"/>
                <w:b/>
                <w:color w:val="2E74B5" w:themeColor="accent1" w:themeShade="BF"/>
              </w:rPr>
              <w:t xml:space="preserve"> providers and how they might fit </w:t>
            </w:r>
            <w:r w:rsidR="00E14047" w:rsidRPr="00A410A1">
              <w:rPr>
                <w:rFonts w:ascii="Arial" w:hAnsi="Arial" w:cs="Arial"/>
                <w:b/>
                <w:color w:val="2E74B5" w:themeColor="accent1" w:themeShade="BF"/>
              </w:rPr>
              <w:t>in.</w:t>
            </w:r>
          </w:p>
        </w:tc>
        <w:tc>
          <w:tcPr>
            <w:tcW w:w="6923" w:type="dxa"/>
          </w:tcPr>
          <w:p w14:paraId="7CCF7A20" w14:textId="77777777" w:rsidR="0033131F" w:rsidRPr="00FC01A0" w:rsidRDefault="00E55D2C" w:rsidP="00E55D2C">
            <w:pPr>
              <w:rPr>
                <w:rFonts w:ascii="Arial" w:hAnsi="Arial" w:cs="Arial"/>
              </w:rPr>
            </w:pPr>
            <w:r w:rsidRPr="00FC01A0">
              <w:rPr>
                <w:rFonts w:ascii="Arial" w:hAnsi="Arial" w:cs="Arial"/>
              </w:rPr>
              <w:t xml:space="preserve">The </w:t>
            </w:r>
            <w:r w:rsidR="00E36A0F" w:rsidRPr="00A410A1">
              <w:rPr>
                <w:rFonts w:ascii="Arial" w:hAnsi="Arial" w:cs="Arial"/>
              </w:rPr>
              <w:t xml:space="preserve">Education and </w:t>
            </w:r>
            <w:r w:rsidRPr="00A410A1">
              <w:rPr>
                <w:rFonts w:ascii="Arial" w:hAnsi="Arial" w:cs="Arial"/>
              </w:rPr>
              <w:t>Skills</w:t>
            </w:r>
            <w:r w:rsidRPr="00FC01A0">
              <w:rPr>
                <w:rFonts w:ascii="Arial" w:hAnsi="Arial" w:cs="Arial"/>
              </w:rPr>
              <w:t xml:space="preserve"> Funding Agency has advised that this route doesn’</w:t>
            </w:r>
            <w:r w:rsidR="00E36A0F" w:rsidRPr="00FC01A0">
              <w:rPr>
                <w:rFonts w:ascii="Arial" w:hAnsi="Arial" w:cs="Arial"/>
              </w:rPr>
              <w:t>t qualify as an apprenticeship and as such, is not appropriate for apprenticeship funding.</w:t>
            </w:r>
          </w:p>
          <w:p w14:paraId="3E8D0CF8" w14:textId="77777777" w:rsidR="0033131F" w:rsidRPr="00FC01A0" w:rsidRDefault="0033131F" w:rsidP="00E55D2C">
            <w:pPr>
              <w:rPr>
                <w:rFonts w:ascii="Arial" w:hAnsi="Arial" w:cs="Arial"/>
              </w:rPr>
            </w:pPr>
          </w:p>
          <w:p w14:paraId="44375CF0" w14:textId="77777777" w:rsidR="0033131F" w:rsidRPr="00FC01A0" w:rsidRDefault="0033131F" w:rsidP="00E55D2C">
            <w:pPr>
              <w:rPr>
                <w:rFonts w:ascii="Arial" w:hAnsi="Arial" w:cs="Arial"/>
              </w:rPr>
            </w:pPr>
            <w:r w:rsidRPr="00FC01A0">
              <w:rPr>
                <w:rFonts w:ascii="Arial" w:hAnsi="Arial" w:cs="Arial"/>
              </w:rPr>
              <w:t xml:space="preserve">A teaching apprenticeship reflecting the same standards as Initial Teacher Training programmes is currently under development and expected to be ready by September 2018. </w:t>
            </w:r>
          </w:p>
          <w:p w14:paraId="1AF52AAC" w14:textId="77777777" w:rsidR="00037260" w:rsidRPr="00FC01A0" w:rsidRDefault="0033131F" w:rsidP="0033131F">
            <w:pPr>
              <w:rPr>
                <w:rFonts w:ascii="Arial" w:hAnsi="Arial" w:cs="Arial"/>
                <w:lang w:val="en"/>
              </w:rPr>
            </w:pPr>
            <w:r w:rsidRPr="00FC01A0">
              <w:rPr>
                <w:rFonts w:ascii="Arial" w:hAnsi="Arial" w:cs="Arial"/>
              </w:rPr>
              <w:t xml:space="preserve"> </w:t>
            </w:r>
          </w:p>
        </w:tc>
      </w:tr>
      <w:tr w:rsidR="00037260" w14:paraId="4013F63A" w14:textId="77777777" w:rsidTr="00B12C85">
        <w:tc>
          <w:tcPr>
            <w:tcW w:w="1985" w:type="dxa"/>
          </w:tcPr>
          <w:p w14:paraId="30454B29" w14:textId="30E431F9" w:rsidR="0033131F" w:rsidRPr="00A410A1" w:rsidRDefault="00593E26" w:rsidP="0033131F">
            <w:pPr>
              <w:spacing w:after="240"/>
              <w:rPr>
                <w:rFonts w:ascii="Arial" w:hAnsi="Arial" w:cs="Arial"/>
                <w:b/>
                <w:color w:val="2E74B5" w:themeColor="accent1" w:themeShade="BF"/>
              </w:rPr>
            </w:pPr>
            <w:r w:rsidRPr="00A410A1">
              <w:rPr>
                <w:rFonts w:ascii="Arial" w:hAnsi="Arial" w:cs="Arial"/>
                <w:b/>
                <w:color w:val="2E74B5" w:themeColor="accent1" w:themeShade="BF"/>
              </w:rPr>
              <w:t xml:space="preserve">As a </w:t>
            </w:r>
            <w:r w:rsidR="00ED5DFD">
              <w:rPr>
                <w:rFonts w:ascii="Arial" w:hAnsi="Arial" w:cs="Arial"/>
                <w:b/>
                <w:color w:val="2E74B5" w:themeColor="accent1" w:themeShade="BF"/>
              </w:rPr>
              <w:t xml:space="preserve">locally </w:t>
            </w:r>
            <w:r w:rsidRPr="00A410A1">
              <w:rPr>
                <w:rFonts w:ascii="Arial" w:hAnsi="Arial" w:cs="Arial"/>
                <w:b/>
                <w:color w:val="2E74B5" w:themeColor="accent1" w:themeShade="BF"/>
              </w:rPr>
              <w:t xml:space="preserve">maintained </w:t>
            </w:r>
            <w:r w:rsidR="00ED5DFD">
              <w:rPr>
                <w:rFonts w:ascii="Arial" w:hAnsi="Arial" w:cs="Arial"/>
                <w:b/>
                <w:color w:val="2E74B5" w:themeColor="accent1" w:themeShade="BF"/>
              </w:rPr>
              <w:t>/ VC school</w:t>
            </w:r>
            <w:r w:rsidRPr="00A410A1">
              <w:rPr>
                <w:rFonts w:ascii="Arial" w:hAnsi="Arial" w:cs="Arial"/>
                <w:b/>
                <w:color w:val="2E74B5" w:themeColor="accent1" w:themeShade="BF"/>
              </w:rPr>
              <w:t>, c</w:t>
            </w:r>
            <w:r w:rsidR="0033131F" w:rsidRPr="00A410A1">
              <w:rPr>
                <w:rFonts w:ascii="Arial" w:hAnsi="Arial" w:cs="Arial"/>
                <w:b/>
                <w:color w:val="2E74B5" w:themeColor="accent1" w:themeShade="BF"/>
              </w:rPr>
              <w:t xml:space="preserve">an </w:t>
            </w:r>
            <w:r w:rsidRPr="00A410A1">
              <w:rPr>
                <w:rFonts w:ascii="Arial" w:hAnsi="Arial" w:cs="Arial"/>
                <w:b/>
                <w:color w:val="2E74B5" w:themeColor="accent1" w:themeShade="BF"/>
              </w:rPr>
              <w:t xml:space="preserve">I </w:t>
            </w:r>
            <w:r w:rsidR="0033131F" w:rsidRPr="00A410A1">
              <w:rPr>
                <w:rFonts w:ascii="Arial" w:hAnsi="Arial" w:cs="Arial"/>
                <w:b/>
                <w:color w:val="2E74B5" w:themeColor="accent1" w:themeShade="BF"/>
              </w:rPr>
              <w:t xml:space="preserve">go to my usual training provider for </w:t>
            </w:r>
            <w:r w:rsidR="00B97A8B" w:rsidRPr="00A410A1">
              <w:rPr>
                <w:rFonts w:ascii="Arial" w:hAnsi="Arial" w:cs="Arial"/>
                <w:b/>
                <w:color w:val="2E74B5" w:themeColor="accent1" w:themeShade="BF"/>
              </w:rPr>
              <w:t xml:space="preserve">new </w:t>
            </w:r>
            <w:r w:rsidR="0033131F" w:rsidRPr="00A410A1">
              <w:rPr>
                <w:rFonts w:ascii="Arial" w:hAnsi="Arial" w:cs="Arial"/>
                <w:b/>
                <w:color w:val="2E74B5" w:themeColor="accent1" w:themeShade="BF"/>
              </w:rPr>
              <w:t xml:space="preserve">apprenticeships and draw down </w:t>
            </w:r>
            <w:r w:rsidR="0033131F" w:rsidRPr="00A410A1">
              <w:rPr>
                <w:rFonts w:ascii="Arial" w:hAnsi="Arial" w:cs="Arial"/>
                <w:b/>
                <w:color w:val="2E74B5" w:themeColor="accent1" w:themeShade="BF"/>
              </w:rPr>
              <w:lastRenderedPageBreak/>
              <w:t>the levy</w:t>
            </w:r>
            <w:r w:rsidR="00B97A8B" w:rsidRPr="00A410A1">
              <w:rPr>
                <w:rFonts w:ascii="Arial" w:hAnsi="Arial" w:cs="Arial"/>
                <w:b/>
                <w:color w:val="2E74B5" w:themeColor="accent1" w:themeShade="BF"/>
              </w:rPr>
              <w:t xml:space="preserve"> held in </w:t>
            </w:r>
            <w:r w:rsidR="000A51D5" w:rsidRPr="00A410A1">
              <w:rPr>
                <w:rFonts w:ascii="Arial" w:hAnsi="Arial" w:cs="Arial"/>
                <w:b/>
                <w:color w:val="2E74B5" w:themeColor="accent1" w:themeShade="BF"/>
              </w:rPr>
              <w:t xml:space="preserve">NYCC’s </w:t>
            </w:r>
            <w:r w:rsidR="00B97A8B" w:rsidRPr="00A410A1">
              <w:rPr>
                <w:rFonts w:ascii="Arial" w:hAnsi="Arial" w:cs="Arial"/>
                <w:b/>
                <w:color w:val="2E74B5" w:themeColor="accent1" w:themeShade="BF"/>
              </w:rPr>
              <w:t>DAS</w:t>
            </w:r>
            <w:r w:rsidR="000A51D5" w:rsidRPr="00A410A1">
              <w:rPr>
                <w:rFonts w:ascii="Arial" w:hAnsi="Arial" w:cs="Arial"/>
                <w:b/>
                <w:color w:val="2E74B5" w:themeColor="accent1" w:themeShade="BF"/>
              </w:rPr>
              <w:t>?</w:t>
            </w:r>
          </w:p>
          <w:p w14:paraId="6D61230E" w14:textId="77777777" w:rsidR="0033131F" w:rsidRPr="00A410A1" w:rsidRDefault="0033131F" w:rsidP="0033131F">
            <w:pPr>
              <w:rPr>
                <w:rFonts w:ascii="Arial" w:hAnsi="Arial" w:cs="Arial"/>
                <w:b/>
                <w:color w:val="2E74B5" w:themeColor="accent1" w:themeShade="BF"/>
              </w:rPr>
            </w:pPr>
          </w:p>
          <w:p w14:paraId="428AD502" w14:textId="77777777" w:rsidR="00037260" w:rsidRPr="00A410A1" w:rsidRDefault="00037260" w:rsidP="00487921">
            <w:pPr>
              <w:rPr>
                <w:rFonts w:ascii="Arial" w:hAnsi="Arial" w:cs="Arial"/>
                <w:b/>
                <w:color w:val="2E74B5" w:themeColor="accent1" w:themeShade="BF"/>
                <w:lang w:val="en"/>
              </w:rPr>
            </w:pPr>
          </w:p>
        </w:tc>
        <w:tc>
          <w:tcPr>
            <w:tcW w:w="6923" w:type="dxa"/>
          </w:tcPr>
          <w:p w14:paraId="631A908E" w14:textId="66A6E9B2" w:rsidR="003D67E0" w:rsidRPr="00FC01A0" w:rsidRDefault="00593E26" w:rsidP="00593E26">
            <w:pPr>
              <w:rPr>
                <w:rFonts w:ascii="Arial" w:hAnsi="Arial" w:cs="Arial"/>
                <w:lang w:val="en"/>
              </w:rPr>
            </w:pPr>
            <w:r w:rsidRPr="00FC01A0">
              <w:rPr>
                <w:rFonts w:ascii="Arial" w:hAnsi="Arial" w:cs="Arial"/>
                <w:lang w:val="en"/>
              </w:rPr>
              <w:lastRenderedPageBreak/>
              <w:t>As NYCC is the employer and levy payer</w:t>
            </w:r>
            <w:r w:rsidR="003D67E0" w:rsidRPr="00FC01A0">
              <w:rPr>
                <w:rFonts w:ascii="Arial" w:hAnsi="Arial" w:cs="Arial"/>
                <w:lang w:val="en"/>
              </w:rPr>
              <w:t xml:space="preserve"> and manag</w:t>
            </w:r>
            <w:r w:rsidR="000D7BBB">
              <w:rPr>
                <w:rFonts w:ascii="Arial" w:hAnsi="Arial" w:cs="Arial"/>
                <w:lang w:val="en"/>
              </w:rPr>
              <w:t>es</w:t>
            </w:r>
            <w:r w:rsidR="003D67E0" w:rsidRPr="00FC01A0">
              <w:rPr>
                <w:rFonts w:ascii="Arial" w:hAnsi="Arial" w:cs="Arial"/>
                <w:lang w:val="en"/>
              </w:rPr>
              <w:t xml:space="preserve"> the DAS system</w:t>
            </w:r>
            <w:r w:rsidRPr="00FC01A0">
              <w:rPr>
                <w:rFonts w:ascii="Arial" w:hAnsi="Arial" w:cs="Arial"/>
                <w:lang w:val="en"/>
              </w:rPr>
              <w:t xml:space="preserve"> for </w:t>
            </w:r>
            <w:r w:rsidR="00E14047" w:rsidRPr="00FC01A0">
              <w:rPr>
                <w:rFonts w:ascii="Arial" w:hAnsi="Arial" w:cs="Arial"/>
                <w:lang w:val="en"/>
              </w:rPr>
              <w:t xml:space="preserve">locally </w:t>
            </w:r>
            <w:r w:rsidRPr="00FC01A0">
              <w:rPr>
                <w:rFonts w:ascii="Arial" w:hAnsi="Arial" w:cs="Arial"/>
                <w:lang w:val="en"/>
              </w:rPr>
              <w:t xml:space="preserve">maintained </w:t>
            </w:r>
            <w:r w:rsidR="00E14047" w:rsidRPr="00FC01A0">
              <w:rPr>
                <w:rFonts w:ascii="Arial" w:hAnsi="Arial" w:cs="Arial"/>
                <w:lang w:val="en"/>
              </w:rPr>
              <w:t xml:space="preserve">and voluntary controlled </w:t>
            </w:r>
            <w:r w:rsidRPr="00FC01A0">
              <w:rPr>
                <w:rFonts w:ascii="Arial" w:hAnsi="Arial" w:cs="Arial"/>
                <w:lang w:val="en"/>
              </w:rPr>
              <w:t>schools</w:t>
            </w:r>
            <w:r w:rsidR="00E36A0F" w:rsidRPr="00FC01A0">
              <w:rPr>
                <w:rFonts w:ascii="Arial" w:hAnsi="Arial" w:cs="Arial"/>
                <w:lang w:val="en"/>
              </w:rPr>
              <w:t>, you</w:t>
            </w:r>
            <w:r w:rsidR="003D67E0" w:rsidRPr="00FC01A0">
              <w:rPr>
                <w:rFonts w:ascii="Arial" w:hAnsi="Arial" w:cs="Arial"/>
                <w:lang w:val="en"/>
              </w:rPr>
              <w:t xml:space="preserve"> </w:t>
            </w:r>
            <w:r w:rsidR="009C5742">
              <w:rPr>
                <w:rFonts w:ascii="Arial" w:hAnsi="Arial" w:cs="Arial"/>
                <w:lang w:val="en"/>
              </w:rPr>
              <w:t xml:space="preserve">will need </w:t>
            </w:r>
            <w:r w:rsidR="003D67E0" w:rsidRPr="00FC01A0">
              <w:rPr>
                <w:rFonts w:ascii="Arial" w:hAnsi="Arial" w:cs="Arial"/>
                <w:lang w:val="en"/>
              </w:rPr>
              <w:t>to commission your apprenticeship need</w:t>
            </w:r>
            <w:r w:rsidR="009C5742">
              <w:rPr>
                <w:rFonts w:ascii="Arial" w:hAnsi="Arial" w:cs="Arial"/>
                <w:lang w:val="en"/>
              </w:rPr>
              <w:t>s</w:t>
            </w:r>
            <w:r w:rsidR="003D67E0" w:rsidRPr="00FC01A0">
              <w:rPr>
                <w:rFonts w:ascii="Arial" w:hAnsi="Arial" w:cs="Arial"/>
                <w:lang w:val="en"/>
              </w:rPr>
              <w:t xml:space="preserve"> </w:t>
            </w:r>
            <w:r w:rsidR="003D67E0" w:rsidRPr="00A410A1">
              <w:rPr>
                <w:rFonts w:ascii="Arial" w:hAnsi="Arial" w:cs="Arial"/>
                <w:lang w:val="en"/>
              </w:rPr>
              <w:t xml:space="preserve">through </w:t>
            </w:r>
            <w:r w:rsidR="00E36A0F" w:rsidRPr="00A410A1">
              <w:rPr>
                <w:rFonts w:ascii="Arial" w:hAnsi="Arial" w:cs="Arial"/>
                <w:iCs/>
                <w:lang w:val="en"/>
              </w:rPr>
              <w:t>N</w:t>
            </w:r>
            <w:r w:rsidR="00455663">
              <w:rPr>
                <w:rFonts w:ascii="Arial" w:hAnsi="Arial" w:cs="Arial"/>
                <w:iCs/>
                <w:lang w:val="en"/>
              </w:rPr>
              <w:t xml:space="preserve">YHR </w:t>
            </w:r>
            <w:r w:rsidR="00E36A0F" w:rsidRPr="00A410A1">
              <w:rPr>
                <w:rFonts w:ascii="Arial" w:hAnsi="Arial" w:cs="Arial"/>
                <w:iCs/>
                <w:lang w:val="en"/>
              </w:rPr>
              <w:t xml:space="preserve">on </w:t>
            </w:r>
            <w:hyperlink r:id="rId18" w:history="1">
              <w:r w:rsidR="00455663">
                <w:rPr>
                  <w:rStyle w:val="Hyperlink"/>
                  <w:rFonts w:ascii="Arial" w:hAnsi="Arial" w:cs="Arial"/>
                  <w:iCs/>
                  <w:color w:val="0070C0"/>
                  <w:lang w:val="en"/>
                </w:rPr>
                <w:t>NYHR</w:t>
              </w:r>
              <w:r w:rsidR="00E36A0F" w:rsidRPr="00BF2FEE">
                <w:rPr>
                  <w:rStyle w:val="Hyperlink"/>
                  <w:rFonts w:ascii="Arial" w:hAnsi="Arial" w:cs="Arial"/>
                  <w:iCs/>
                  <w:color w:val="0070C0"/>
                  <w:lang w:val="en"/>
                </w:rPr>
                <w:t>@northyorks.gov.uk</w:t>
              </w:r>
            </w:hyperlink>
            <w:r w:rsidR="00E36A0F" w:rsidRPr="00A410A1">
              <w:rPr>
                <w:rFonts w:ascii="Arial" w:hAnsi="Arial" w:cs="Arial"/>
                <w:iCs/>
                <w:lang w:val="en"/>
              </w:rPr>
              <w:t xml:space="preserve">  or ring </w:t>
            </w:r>
            <w:r w:rsidR="00E36A0F" w:rsidRPr="00BF2FEE">
              <w:rPr>
                <w:rFonts w:ascii="Arial" w:hAnsi="Arial" w:cs="Arial"/>
                <w:iCs/>
                <w:color w:val="0070C0"/>
                <w:lang w:val="en"/>
              </w:rPr>
              <w:t>01609 - 798343.</w:t>
            </w:r>
            <w:r w:rsidR="003D67E0" w:rsidRPr="00BF2FEE">
              <w:rPr>
                <w:rFonts w:ascii="Arial" w:hAnsi="Arial" w:cs="Arial"/>
                <w:color w:val="0070C0"/>
                <w:lang w:val="en"/>
              </w:rPr>
              <w:t xml:space="preserve">  </w:t>
            </w:r>
            <w:r w:rsidR="003D67E0" w:rsidRPr="00A410A1">
              <w:rPr>
                <w:rFonts w:ascii="Arial" w:hAnsi="Arial" w:cs="Arial"/>
                <w:lang w:val="en"/>
              </w:rPr>
              <w:t>The apprenticeship will then be commissioned via the DAS system and the levy will be used to pay for the apprenticeship training (provide</w:t>
            </w:r>
            <w:r w:rsidR="00E36A0F" w:rsidRPr="00A410A1">
              <w:rPr>
                <w:rFonts w:ascii="Arial" w:hAnsi="Arial" w:cs="Arial"/>
                <w:lang w:val="en"/>
              </w:rPr>
              <w:t>d specified</w:t>
            </w:r>
            <w:r w:rsidR="003D67E0" w:rsidRPr="00FC01A0">
              <w:rPr>
                <w:rFonts w:ascii="Arial" w:hAnsi="Arial" w:cs="Arial"/>
                <w:lang w:val="en"/>
              </w:rPr>
              <w:t xml:space="preserve"> criteria has been met)</w:t>
            </w:r>
            <w:r w:rsidR="00E36A0F" w:rsidRPr="00FC01A0">
              <w:rPr>
                <w:rFonts w:ascii="Arial" w:hAnsi="Arial" w:cs="Arial"/>
                <w:lang w:val="en"/>
              </w:rPr>
              <w:t>.</w:t>
            </w:r>
            <w:r w:rsidR="009C5742">
              <w:rPr>
                <w:rFonts w:ascii="Arial" w:hAnsi="Arial" w:cs="Arial"/>
                <w:lang w:val="en"/>
              </w:rPr>
              <w:t xml:space="preserve">  Providers can only be paid through the DAS.</w:t>
            </w:r>
          </w:p>
          <w:p w14:paraId="0D2887D5" w14:textId="77777777" w:rsidR="00E36A0F" w:rsidRPr="00FC01A0" w:rsidRDefault="00E36A0F" w:rsidP="00593E26">
            <w:pPr>
              <w:rPr>
                <w:rFonts w:ascii="Arial" w:hAnsi="Arial" w:cs="Arial"/>
                <w:lang w:val="en"/>
              </w:rPr>
            </w:pPr>
          </w:p>
          <w:p w14:paraId="66EFAD99" w14:textId="77777777" w:rsidR="000A51D5" w:rsidRDefault="00B97A8B" w:rsidP="000D7BBB">
            <w:pPr>
              <w:rPr>
                <w:rStyle w:val="Hyperlink"/>
                <w:rFonts w:ascii="Arial" w:hAnsi="Arial" w:cs="Arial"/>
                <w:lang w:val="en"/>
              </w:rPr>
            </w:pPr>
            <w:r w:rsidRPr="00FC01A0">
              <w:rPr>
                <w:rFonts w:ascii="Arial" w:eastAsia="Times New Roman" w:hAnsi="Arial" w:cs="Arial"/>
                <w:lang w:val="en" w:eastAsia="en-GB"/>
              </w:rPr>
              <w:lastRenderedPageBreak/>
              <w:t xml:space="preserve">To be eligible to deliver apprenticeship training for apprenticeships that start on </w:t>
            </w:r>
            <w:r w:rsidR="00E36A0F" w:rsidRPr="00FC01A0">
              <w:rPr>
                <w:rFonts w:ascii="Arial" w:eastAsia="Times New Roman" w:hAnsi="Arial" w:cs="Arial"/>
                <w:lang w:val="en" w:eastAsia="en-GB"/>
              </w:rPr>
              <w:t xml:space="preserve">or after 1 May 2017, </w:t>
            </w:r>
            <w:r w:rsidRPr="00FC01A0">
              <w:rPr>
                <w:rFonts w:ascii="Arial" w:eastAsia="Times New Roman" w:hAnsi="Arial" w:cs="Arial"/>
                <w:lang w:val="en" w:eastAsia="en-GB"/>
              </w:rPr>
              <w:t>organisations must be listed on the register of apprenticeship training providers (</w:t>
            </w:r>
            <w:proofErr w:type="spellStart"/>
            <w:r w:rsidRPr="00FC01A0">
              <w:rPr>
                <w:rFonts w:ascii="Arial" w:eastAsia="Times New Roman" w:hAnsi="Arial" w:cs="Arial"/>
                <w:lang w:val="en" w:eastAsia="en-GB"/>
              </w:rPr>
              <w:t>RoATP</w:t>
            </w:r>
            <w:proofErr w:type="spellEnd"/>
            <w:r w:rsidRPr="00FC01A0">
              <w:rPr>
                <w:rFonts w:ascii="Arial" w:eastAsia="Times New Roman" w:hAnsi="Arial" w:cs="Arial"/>
                <w:lang w:val="en" w:eastAsia="en-GB"/>
              </w:rPr>
              <w:t>).</w:t>
            </w:r>
            <w:r w:rsidR="000A51D5" w:rsidRPr="00FC01A0">
              <w:rPr>
                <w:rFonts w:ascii="Arial" w:eastAsia="Times New Roman" w:hAnsi="Arial" w:cs="Arial"/>
                <w:lang w:val="en" w:eastAsia="en-GB"/>
              </w:rPr>
              <w:t xml:space="preserve">The list is available at </w:t>
            </w:r>
            <w:hyperlink r:id="rId19" w:history="1">
              <w:r w:rsidR="000A51D5" w:rsidRPr="00FC01A0">
                <w:rPr>
                  <w:rStyle w:val="Hyperlink"/>
                  <w:rFonts w:ascii="Arial" w:hAnsi="Arial" w:cs="Arial"/>
                  <w:lang w:val="en"/>
                </w:rPr>
                <w:t>https://www.gov.uk/guidance/register-of-apprenticeship-training-providers</w:t>
              </w:r>
            </w:hyperlink>
          </w:p>
          <w:p w14:paraId="13E3C1C4" w14:textId="77777777" w:rsidR="000D7BBB" w:rsidRPr="000D7BBB" w:rsidRDefault="000D7BBB" w:rsidP="000D7BBB">
            <w:pPr>
              <w:rPr>
                <w:rFonts w:ascii="Arial" w:eastAsia="Times New Roman" w:hAnsi="Arial" w:cs="Arial"/>
                <w:lang w:val="en" w:eastAsia="en-GB"/>
              </w:rPr>
            </w:pPr>
          </w:p>
          <w:p w14:paraId="238D475C" w14:textId="1B8E9D3C" w:rsidR="00B97A8B" w:rsidRPr="00FC01A0" w:rsidRDefault="00754248" w:rsidP="000A51D5">
            <w:pPr>
              <w:rPr>
                <w:rFonts w:ascii="Arial" w:hAnsi="Arial" w:cs="Arial"/>
              </w:rPr>
            </w:pPr>
            <w:r w:rsidRPr="00FC01A0">
              <w:rPr>
                <w:rFonts w:ascii="Arial" w:hAnsi="Arial" w:cs="Arial"/>
              </w:rPr>
              <w:t xml:space="preserve">In </w:t>
            </w:r>
            <w:r w:rsidR="00927F3D" w:rsidRPr="00FC01A0">
              <w:rPr>
                <w:rFonts w:ascii="Arial" w:hAnsi="Arial" w:cs="Arial"/>
              </w:rPr>
              <w:t xml:space="preserve">the meantime, we would urge </w:t>
            </w:r>
            <w:r w:rsidR="00AE7CDB">
              <w:rPr>
                <w:rFonts w:ascii="Arial" w:hAnsi="Arial" w:cs="Arial"/>
              </w:rPr>
              <w:t xml:space="preserve">locally </w:t>
            </w:r>
            <w:r w:rsidR="00927F3D" w:rsidRPr="00FC01A0">
              <w:rPr>
                <w:rFonts w:ascii="Arial" w:hAnsi="Arial" w:cs="Arial"/>
              </w:rPr>
              <w:t xml:space="preserve">maintained </w:t>
            </w:r>
            <w:r w:rsidR="00AE7CDB">
              <w:rPr>
                <w:rFonts w:ascii="Arial" w:hAnsi="Arial" w:cs="Arial"/>
              </w:rPr>
              <w:t xml:space="preserve">and voluntary controlled </w:t>
            </w:r>
            <w:r w:rsidR="00927F3D" w:rsidRPr="00FC01A0">
              <w:rPr>
                <w:rFonts w:ascii="Arial" w:hAnsi="Arial" w:cs="Arial"/>
              </w:rPr>
              <w:t xml:space="preserve">schools </w:t>
            </w:r>
            <w:r w:rsidRPr="00FC01A0">
              <w:rPr>
                <w:rFonts w:ascii="Arial" w:hAnsi="Arial" w:cs="Arial"/>
              </w:rPr>
              <w:t>not to enter into any agreements with training providers who may c</w:t>
            </w:r>
            <w:r w:rsidR="00927F3D" w:rsidRPr="00FC01A0">
              <w:rPr>
                <w:rFonts w:ascii="Arial" w:hAnsi="Arial" w:cs="Arial"/>
              </w:rPr>
              <w:t xml:space="preserve">ontact you directly, as this could result in you being </w:t>
            </w:r>
            <w:r w:rsidRPr="00FC01A0">
              <w:rPr>
                <w:rFonts w:ascii="Arial" w:hAnsi="Arial" w:cs="Arial"/>
              </w:rPr>
              <w:t>unable to draw down the levy.</w:t>
            </w:r>
            <w:r w:rsidR="003D67E0" w:rsidRPr="00FC01A0">
              <w:rPr>
                <w:rFonts w:ascii="Arial" w:hAnsi="Arial" w:cs="Arial"/>
              </w:rPr>
              <w:t xml:space="preserve"> </w:t>
            </w:r>
          </w:p>
          <w:p w14:paraId="7DF74F03" w14:textId="77777777" w:rsidR="003D67E0" w:rsidRPr="00FC01A0" w:rsidRDefault="003D67E0" w:rsidP="000A51D5">
            <w:pPr>
              <w:rPr>
                <w:rFonts w:ascii="Arial" w:hAnsi="Arial" w:cs="Arial"/>
              </w:rPr>
            </w:pPr>
          </w:p>
          <w:p w14:paraId="139F27F2" w14:textId="663BC493" w:rsidR="003D67E0" w:rsidRPr="00FC01A0" w:rsidRDefault="003D67E0" w:rsidP="000A51D5">
            <w:pPr>
              <w:rPr>
                <w:rFonts w:ascii="Arial" w:hAnsi="Arial" w:cs="Arial"/>
              </w:rPr>
            </w:pPr>
            <w:r w:rsidRPr="00FC01A0">
              <w:rPr>
                <w:rFonts w:ascii="Arial" w:hAnsi="Arial" w:cs="Arial"/>
              </w:rPr>
              <w:t xml:space="preserve">This does not mean that you </w:t>
            </w:r>
            <w:r w:rsidR="00B25837" w:rsidRPr="00FC01A0">
              <w:rPr>
                <w:rFonts w:ascii="Arial" w:hAnsi="Arial" w:cs="Arial"/>
              </w:rPr>
              <w:t>cannot</w:t>
            </w:r>
            <w:r w:rsidRPr="00FC01A0">
              <w:rPr>
                <w:rFonts w:ascii="Arial" w:hAnsi="Arial" w:cs="Arial"/>
              </w:rPr>
              <w:t xml:space="preserve"> use your normal supplier if they are on the register, but you need to come via NYCC to ensure that process i</w:t>
            </w:r>
            <w:r w:rsidR="00B25837" w:rsidRPr="00FC01A0">
              <w:rPr>
                <w:rFonts w:ascii="Arial" w:hAnsi="Arial" w:cs="Arial"/>
              </w:rPr>
              <w:t>s</w:t>
            </w:r>
            <w:r w:rsidRPr="00FC01A0">
              <w:rPr>
                <w:rFonts w:ascii="Arial" w:hAnsi="Arial" w:cs="Arial"/>
              </w:rPr>
              <w:t xml:space="preserve"> followed</w:t>
            </w:r>
            <w:r w:rsidR="00AE7CDB">
              <w:rPr>
                <w:rFonts w:ascii="Arial" w:hAnsi="Arial" w:cs="Arial"/>
              </w:rPr>
              <w:t xml:space="preserve"> and the provider properly procured</w:t>
            </w:r>
            <w:r w:rsidRPr="00FC01A0">
              <w:rPr>
                <w:rFonts w:ascii="Arial" w:hAnsi="Arial" w:cs="Arial"/>
              </w:rPr>
              <w:t xml:space="preserve"> via the DAS system to enable levy monies to be drawn down. </w:t>
            </w:r>
          </w:p>
          <w:p w14:paraId="5BCC1A25" w14:textId="77777777" w:rsidR="00927F3D" w:rsidRPr="00FC01A0" w:rsidRDefault="00927F3D" w:rsidP="000A51D5">
            <w:pPr>
              <w:rPr>
                <w:rFonts w:ascii="Arial" w:hAnsi="Arial" w:cs="Arial"/>
              </w:rPr>
            </w:pPr>
          </w:p>
        </w:tc>
      </w:tr>
      <w:tr w:rsidR="00037260" w14:paraId="558F8E11" w14:textId="77777777" w:rsidTr="00B12C85">
        <w:tc>
          <w:tcPr>
            <w:tcW w:w="1985" w:type="dxa"/>
          </w:tcPr>
          <w:p w14:paraId="58D9E16A" w14:textId="77777777" w:rsidR="00037260" w:rsidRPr="00A410A1" w:rsidRDefault="003D67E0" w:rsidP="003D67E0">
            <w:pPr>
              <w:rPr>
                <w:rFonts w:ascii="Arial" w:hAnsi="Arial" w:cs="Arial"/>
                <w:b/>
                <w:color w:val="2E74B5" w:themeColor="accent1" w:themeShade="BF"/>
                <w:lang w:val="en"/>
              </w:rPr>
            </w:pPr>
            <w:r w:rsidRPr="00A410A1">
              <w:rPr>
                <w:rFonts w:ascii="Arial" w:hAnsi="Arial" w:cs="Arial"/>
                <w:b/>
                <w:color w:val="2E74B5" w:themeColor="accent1" w:themeShade="BF"/>
                <w:lang w:val="en"/>
              </w:rPr>
              <w:lastRenderedPageBreak/>
              <w:t xml:space="preserve">Do </w:t>
            </w:r>
            <w:r w:rsidR="00754248" w:rsidRPr="00A410A1">
              <w:rPr>
                <w:rFonts w:ascii="Arial" w:hAnsi="Arial" w:cs="Arial"/>
                <w:b/>
                <w:color w:val="2E74B5" w:themeColor="accent1" w:themeShade="BF"/>
                <w:lang w:val="en"/>
              </w:rPr>
              <w:t>Foundation and Voluntary Aided Schools, Academies and Multi Academy Trusts</w:t>
            </w:r>
            <w:r w:rsidRPr="00A410A1">
              <w:rPr>
                <w:rFonts w:ascii="Arial" w:hAnsi="Arial" w:cs="Arial"/>
                <w:b/>
                <w:color w:val="2E74B5" w:themeColor="accent1" w:themeShade="BF"/>
                <w:lang w:val="en"/>
              </w:rPr>
              <w:t xml:space="preserve"> have to use approved providers</w:t>
            </w:r>
            <w:r w:rsidR="00B25837" w:rsidRPr="00A410A1">
              <w:rPr>
                <w:rFonts w:ascii="Arial" w:hAnsi="Arial" w:cs="Arial"/>
                <w:b/>
                <w:color w:val="2E74B5" w:themeColor="accent1" w:themeShade="BF"/>
                <w:lang w:val="en"/>
              </w:rPr>
              <w:t>?</w:t>
            </w:r>
          </w:p>
        </w:tc>
        <w:tc>
          <w:tcPr>
            <w:tcW w:w="6923" w:type="dxa"/>
          </w:tcPr>
          <w:p w14:paraId="39A99140" w14:textId="34BBE980" w:rsidR="00B25837" w:rsidRPr="00FC01A0" w:rsidRDefault="00754248" w:rsidP="00487921">
            <w:pPr>
              <w:rPr>
                <w:rFonts w:ascii="Arial" w:hAnsi="Arial" w:cs="Arial"/>
                <w:lang w:val="en"/>
              </w:rPr>
            </w:pPr>
            <w:r w:rsidRPr="00FC01A0">
              <w:rPr>
                <w:rFonts w:ascii="Arial" w:hAnsi="Arial" w:cs="Arial"/>
                <w:lang w:val="en"/>
              </w:rPr>
              <w:t xml:space="preserve">All schools whether they pay the levy or not will need to use the </w:t>
            </w:r>
            <w:r w:rsidR="00B25837" w:rsidRPr="00FC01A0">
              <w:rPr>
                <w:rFonts w:ascii="Arial" w:hAnsi="Arial" w:cs="Arial"/>
                <w:lang w:val="en"/>
              </w:rPr>
              <w:t xml:space="preserve">Education and </w:t>
            </w:r>
            <w:r w:rsidRPr="00FC01A0">
              <w:rPr>
                <w:rFonts w:ascii="Arial" w:hAnsi="Arial" w:cs="Arial"/>
                <w:lang w:val="en"/>
              </w:rPr>
              <w:t>S</w:t>
            </w:r>
            <w:r w:rsidR="00B25837" w:rsidRPr="00FC01A0">
              <w:rPr>
                <w:rFonts w:ascii="Arial" w:hAnsi="Arial" w:cs="Arial"/>
                <w:lang w:val="en"/>
              </w:rPr>
              <w:t xml:space="preserve">kills </w:t>
            </w:r>
            <w:r w:rsidRPr="00FC01A0">
              <w:rPr>
                <w:rFonts w:ascii="Arial" w:hAnsi="Arial" w:cs="Arial"/>
                <w:lang w:val="en"/>
              </w:rPr>
              <w:t>F</w:t>
            </w:r>
            <w:r w:rsidR="00B25837" w:rsidRPr="00FC01A0">
              <w:rPr>
                <w:rFonts w:ascii="Arial" w:hAnsi="Arial" w:cs="Arial"/>
                <w:lang w:val="en"/>
              </w:rPr>
              <w:t xml:space="preserve">unding </w:t>
            </w:r>
            <w:r w:rsidRPr="00FC01A0">
              <w:rPr>
                <w:rFonts w:ascii="Arial" w:hAnsi="Arial" w:cs="Arial"/>
                <w:lang w:val="en"/>
              </w:rPr>
              <w:t>A</w:t>
            </w:r>
            <w:r w:rsidR="00B25837" w:rsidRPr="00FC01A0">
              <w:rPr>
                <w:rFonts w:ascii="Arial" w:hAnsi="Arial" w:cs="Arial"/>
                <w:lang w:val="en"/>
              </w:rPr>
              <w:t>gency</w:t>
            </w:r>
            <w:r w:rsidRPr="00FC01A0">
              <w:rPr>
                <w:rFonts w:ascii="Arial" w:hAnsi="Arial" w:cs="Arial"/>
                <w:lang w:val="en"/>
              </w:rPr>
              <w:t xml:space="preserve"> list of </w:t>
            </w:r>
            <w:r w:rsidR="00AE7CDB">
              <w:rPr>
                <w:rFonts w:ascii="Arial" w:hAnsi="Arial" w:cs="Arial"/>
                <w:lang w:val="en"/>
              </w:rPr>
              <w:t xml:space="preserve">approved </w:t>
            </w:r>
            <w:r w:rsidRPr="00FC01A0">
              <w:rPr>
                <w:rFonts w:ascii="Arial" w:hAnsi="Arial" w:cs="Arial"/>
                <w:lang w:val="en"/>
              </w:rPr>
              <w:t>providers rather than</w:t>
            </w:r>
            <w:r w:rsidR="00B25837" w:rsidRPr="00FC01A0">
              <w:rPr>
                <w:rFonts w:ascii="Arial" w:hAnsi="Arial" w:cs="Arial"/>
                <w:lang w:val="en"/>
              </w:rPr>
              <w:t xml:space="preserve"> making their own arrangements.</w:t>
            </w:r>
          </w:p>
          <w:p w14:paraId="393613C0" w14:textId="77777777" w:rsidR="00B25837" w:rsidRPr="00FC01A0" w:rsidRDefault="00B25837" w:rsidP="00487921">
            <w:pPr>
              <w:rPr>
                <w:rFonts w:ascii="Arial" w:hAnsi="Arial" w:cs="Arial"/>
                <w:lang w:val="en"/>
              </w:rPr>
            </w:pPr>
          </w:p>
          <w:p w14:paraId="6AA07BDF" w14:textId="77777777" w:rsidR="00037260" w:rsidRPr="00FC01A0" w:rsidRDefault="00754248" w:rsidP="00487921">
            <w:pPr>
              <w:rPr>
                <w:rFonts w:ascii="Arial" w:hAnsi="Arial" w:cs="Arial"/>
                <w:lang w:val="en"/>
              </w:rPr>
            </w:pPr>
            <w:r w:rsidRPr="00FC01A0">
              <w:rPr>
                <w:rFonts w:ascii="Arial" w:hAnsi="Arial" w:cs="Arial"/>
                <w:lang w:val="en"/>
              </w:rPr>
              <w:t xml:space="preserve">Levy payers will need to use their own procurement rules to </w:t>
            </w:r>
            <w:r w:rsidR="003D67E0" w:rsidRPr="00FC01A0">
              <w:rPr>
                <w:rFonts w:ascii="Arial" w:hAnsi="Arial" w:cs="Arial"/>
                <w:lang w:val="en"/>
              </w:rPr>
              <w:t xml:space="preserve">commission approved </w:t>
            </w:r>
            <w:r w:rsidRPr="00FC01A0">
              <w:rPr>
                <w:rFonts w:ascii="Arial" w:hAnsi="Arial" w:cs="Arial"/>
                <w:lang w:val="en"/>
              </w:rPr>
              <w:t xml:space="preserve">providers </w:t>
            </w:r>
            <w:r w:rsidR="003D67E0" w:rsidRPr="00FC01A0">
              <w:rPr>
                <w:rFonts w:ascii="Arial" w:hAnsi="Arial" w:cs="Arial"/>
                <w:lang w:val="en"/>
              </w:rPr>
              <w:t>f</w:t>
            </w:r>
            <w:r w:rsidRPr="00FC01A0">
              <w:rPr>
                <w:rFonts w:ascii="Arial" w:hAnsi="Arial" w:cs="Arial"/>
                <w:lang w:val="en"/>
              </w:rPr>
              <w:t>o</w:t>
            </w:r>
            <w:r w:rsidR="003D67E0" w:rsidRPr="00FC01A0">
              <w:rPr>
                <w:rFonts w:ascii="Arial" w:hAnsi="Arial" w:cs="Arial"/>
                <w:lang w:val="en"/>
              </w:rPr>
              <w:t>r</w:t>
            </w:r>
            <w:r w:rsidRPr="00FC01A0">
              <w:rPr>
                <w:rFonts w:ascii="Arial" w:hAnsi="Arial" w:cs="Arial"/>
                <w:lang w:val="en"/>
              </w:rPr>
              <w:t xml:space="preserve"> the apprenticeships they want to run.</w:t>
            </w:r>
          </w:p>
          <w:p w14:paraId="29BD1306" w14:textId="77777777" w:rsidR="00927F3D" w:rsidRPr="00FC01A0" w:rsidRDefault="00927F3D" w:rsidP="00487921">
            <w:pPr>
              <w:rPr>
                <w:rFonts w:ascii="Arial" w:hAnsi="Arial" w:cs="Arial"/>
                <w:lang w:val="en"/>
              </w:rPr>
            </w:pPr>
          </w:p>
        </w:tc>
      </w:tr>
      <w:tr w:rsidR="00037260" w14:paraId="6629744D" w14:textId="77777777" w:rsidTr="00B12C85">
        <w:tc>
          <w:tcPr>
            <w:tcW w:w="1985" w:type="dxa"/>
          </w:tcPr>
          <w:p w14:paraId="7F4A078D" w14:textId="77777777" w:rsidR="00037260" w:rsidRPr="00A410A1" w:rsidRDefault="00CE72AC" w:rsidP="00487921">
            <w:pPr>
              <w:rPr>
                <w:rFonts w:ascii="Arial" w:hAnsi="Arial" w:cs="Arial"/>
                <w:b/>
                <w:color w:val="2E74B5" w:themeColor="accent1" w:themeShade="BF"/>
                <w:lang w:val="en"/>
              </w:rPr>
            </w:pPr>
            <w:r w:rsidRPr="00A410A1">
              <w:rPr>
                <w:rFonts w:ascii="Arial" w:hAnsi="Arial" w:cs="Arial"/>
                <w:b/>
                <w:color w:val="2E74B5" w:themeColor="accent1" w:themeShade="BF"/>
                <w:lang w:val="en"/>
              </w:rPr>
              <w:t>What is the latest position on development of the new apprenticeship standard for Teaching Assistants?</w:t>
            </w:r>
          </w:p>
        </w:tc>
        <w:tc>
          <w:tcPr>
            <w:tcW w:w="6923" w:type="dxa"/>
          </w:tcPr>
          <w:p w14:paraId="5610A335" w14:textId="702D3861" w:rsidR="00FA70CA" w:rsidRPr="00FC01A0" w:rsidRDefault="00CE72AC" w:rsidP="00FA70CA">
            <w:pPr>
              <w:rPr>
                <w:rFonts w:ascii="Arial" w:hAnsi="Arial" w:cs="Arial"/>
                <w:color w:val="000000"/>
              </w:rPr>
            </w:pPr>
            <w:r w:rsidRPr="00FC01A0">
              <w:rPr>
                <w:rFonts w:ascii="Arial" w:hAnsi="Arial" w:cs="Arial"/>
                <w:lang w:val="en"/>
              </w:rPr>
              <w:t xml:space="preserve">We have </w:t>
            </w:r>
            <w:r w:rsidR="00FA70CA" w:rsidRPr="00FC01A0">
              <w:rPr>
                <w:rFonts w:ascii="Arial" w:hAnsi="Arial" w:cs="Arial"/>
                <w:lang w:val="en"/>
              </w:rPr>
              <w:t xml:space="preserve">recently </w:t>
            </w:r>
            <w:r w:rsidRPr="00FC01A0">
              <w:rPr>
                <w:rFonts w:ascii="Arial" w:hAnsi="Arial" w:cs="Arial"/>
                <w:lang w:val="en"/>
              </w:rPr>
              <w:t>received feedback from the DfE</w:t>
            </w:r>
            <w:r w:rsidR="00FA70CA" w:rsidRPr="00FC01A0">
              <w:rPr>
                <w:rFonts w:ascii="Arial" w:hAnsi="Arial" w:cs="Arial"/>
                <w:color w:val="000000"/>
              </w:rPr>
              <w:t xml:space="preserve"> that the standard would be approved subject to some amendments</w:t>
            </w:r>
            <w:r w:rsidR="00AE7CDB">
              <w:rPr>
                <w:rFonts w:ascii="Arial" w:hAnsi="Arial" w:cs="Arial"/>
                <w:color w:val="000000"/>
              </w:rPr>
              <w:t>.  O</w:t>
            </w:r>
            <w:r w:rsidR="00FA70CA" w:rsidRPr="00FC01A0">
              <w:rPr>
                <w:rFonts w:ascii="Arial" w:hAnsi="Arial" w:cs="Arial"/>
                <w:color w:val="000000"/>
              </w:rPr>
              <w:t xml:space="preserve">ne </w:t>
            </w:r>
            <w:r w:rsidR="00AE7CDB">
              <w:rPr>
                <w:rFonts w:ascii="Arial" w:hAnsi="Arial" w:cs="Arial"/>
                <w:color w:val="000000"/>
              </w:rPr>
              <w:t xml:space="preserve">amendment </w:t>
            </w:r>
            <w:r w:rsidR="00FA70CA" w:rsidRPr="00FC01A0">
              <w:rPr>
                <w:rFonts w:ascii="Arial" w:hAnsi="Arial" w:cs="Arial"/>
                <w:color w:val="000000"/>
              </w:rPr>
              <w:t>was to remove the requirement for the apprentice to hold five GCSEs grades A* to C, another was to amend a knowledge statement as it read like a skills statement.</w:t>
            </w:r>
          </w:p>
          <w:p w14:paraId="5752132D" w14:textId="77777777" w:rsidR="00037260" w:rsidRPr="00FC01A0" w:rsidRDefault="00037260" w:rsidP="00487921">
            <w:pPr>
              <w:rPr>
                <w:rFonts w:ascii="Arial" w:hAnsi="Arial" w:cs="Arial"/>
                <w:lang w:val="en"/>
              </w:rPr>
            </w:pPr>
          </w:p>
          <w:p w14:paraId="02B686E9" w14:textId="77777777" w:rsidR="00FA70CA" w:rsidRPr="00FC01A0" w:rsidRDefault="00FA70CA" w:rsidP="00FA70CA">
            <w:pPr>
              <w:rPr>
                <w:rFonts w:ascii="Arial" w:hAnsi="Arial" w:cs="Arial"/>
              </w:rPr>
            </w:pPr>
            <w:r w:rsidRPr="00FC01A0">
              <w:rPr>
                <w:rFonts w:ascii="Arial" w:hAnsi="Arial" w:cs="Arial"/>
                <w:lang w:val="en"/>
              </w:rPr>
              <w:t xml:space="preserve">The standard is expected to be ready to use from </w:t>
            </w:r>
            <w:r w:rsidRPr="00FC01A0">
              <w:rPr>
                <w:rFonts w:ascii="Arial" w:hAnsi="Arial" w:cs="Arial"/>
              </w:rPr>
              <w:t>late 2017.</w:t>
            </w:r>
          </w:p>
          <w:p w14:paraId="2F6238CA" w14:textId="77777777" w:rsidR="00FA70CA" w:rsidRPr="00FC01A0" w:rsidRDefault="00FA70CA" w:rsidP="00487921">
            <w:pPr>
              <w:rPr>
                <w:rFonts w:ascii="Arial" w:hAnsi="Arial" w:cs="Arial"/>
                <w:lang w:val="en"/>
              </w:rPr>
            </w:pPr>
          </w:p>
        </w:tc>
      </w:tr>
      <w:tr w:rsidR="00037260" w14:paraId="45D3F311" w14:textId="77777777" w:rsidTr="00B12C85">
        <w:tc>
          <w:tcPr>
            <w:tcW w:w="1985" w:type="dxa"/>
          </w:tcPr>
          <w:p w14:paraId="5F5F936D" w14:textId="77777777" w:rsidR="001D168E" w:rsidRPr="00A410A1" w:rsidRDefault="001D168E" w:rsidP="001D168E">
            <w:pPr>
              <w:rPr>
                <w:rFonts w:ascii="Arial" w:hAnsi="Arial" w:cs="Arial"/>
                <w:b/>
                <w:color w:val="2E74B5" w:themeColor="accent1" w:themeShade="BF"/>
              </w:rPr>
            </w:pPr>
            <w:r w:rsidRPr="00A410A1">
              <w:rPr>
                <w:rFonts w:ascii="Arial" w:hAnsi="Arial" w:cs="Arial"/>
                <w:b/>
                <w:color w:val="2E74B5" w:themeColor="accent1" w:themeShade="BF"/>
              </w:rPr>
              <w:t>I understand that each organisation gets an initial grant of £1</w:t>
            </w:r>
            <w:r w:rsidR="00254FA6" w:rsidRPr="00A410A1">
              <w:rPr>
                <w:rFonts w:ascii="Arial" w:hAnsi="Arial" w:cs="Arial"/>
                <w:b/>
                <w:color w:val="2E74B5" w:themeColor="accent1" w:themeShade="BF"/>
              </w:rPr>
              <w:t>5,0</w:t>
            </w:r>
            <w:r w:rsidRPr="00A410A1">
              <w:rPr>
                <w:rFonts w:ascii="Arial" w:hAnsi="Arial" w:cs="Arial"/>
                <w:b/>
                <w:color w:val="2E74B5" w:themeColor="accent1" w:themeShade="BF"/>
              </w:rPr>
              <w:t xml:space="preserve">00.  Will this be shared out between the schools?  </w:t>
            </w:r>
          </w:p>
          <w:p w14:paraId="70A79430" w14:textId="77777777" w:rsidR="00037260" w:rsidRPr="00A410A1" w:rsidRDefault="00037260" w:rsidP="00487921">
            <w:pPr>
              <w:rPr>
                <w:rFonts w:ascii="Arial" w:hAnsi="Arial" w:cs="Arial"/>
                <w:b/>
                <w:color w:val="2E74B5" w:themeColor="accent1" w:themeShade="BF"/>
                <w:lang w:val="en"/>
              </w:rPr>
            </w:pPr>
          </w:p>
        </w:tc>
        <w:tc>
          <w:tcPr>
            <w:tcW w:w="6923" w:type="dxa"/>
          </w:tcPr>
          <w:p w14:paraId="67ECDC3D" w14:textId="77777777" w:rsidR="00254FA6" w:rsidRPr="00FC01A0" w:rsidRDefault="00254FA6" w:rsidP="001D168E">
            <w:pPr>
              <w:rPr>
                <w:rFonts w:ascii="Arial" w:hAnsi="Arial" w:cs="Arial"/>
              </w:rPr>
            </w:pPr>
            <w:r w:rsidRPr="00FC01A0">
              <w:rPr>
                <w:rFonts w:ascii="Arial" w:hAnsi="Arial" w:cs="Arial"/>
              </w:rPr>
              <w:t>Public Bodies have an Apprenticeship Levy Allowance of £15,000 each year, which reduces the amount of Apprenticeship levy we have to pay by £15,000 across the year.</w:t>
            </w:r>
          </w:p>
          <w:p w14:paraId="04C9F218" w14:textId="77777777" w:rsidR="00254FA6" w:rsidRPr="00FC01A0" w:rsidRDefault="00254FA6" w:rsidP="001D168E">
            <w:pPr>
              <w:rPr>
                <w:rFonts w:ascii="Arial" w:hAnsi="Arial" w:cs="Arial"/>
              </w:rPr>
            </w:pPr>
          </w:p>
          <w:p w14:paraId="525945B4" w14:textId="17A3916E" w:rsidR="00037260" w:rsidRPr="00FC01A0" w:rsidRDefault="00254FA6" w:rsidP="001D168E">
            <w:pPr>
              <w:rPr>
                <w:rFonts w:ascii="Arial" w:hAnsi="Arial" w:cs="Arial"/>
              </w:rPr>
            </w:pPr>
            <w:r w:rsidRPr="00FC01A0">
              <w:rPr>
                <w:rFonts w:ascii="Arial" w:hAnsi="Arial" w:cs="Arial"/>
              </w:rPr>
              <w:t>Although this allowance may be allocated between all NYCC’s PAYE schemes, NYCC does not currently intend to share</w:t>
            </w:r>
            <w:r w:rsidR="001D168E" w:rsidRPr="00FC01A0">
              <w:rPr>
                <w:rFonts w:ascii="Arial" w:hAnsi="Arial" w:cs="Arial"/>
              </w:rPr>
              <w:t xml:space="preserve"> </w:t>
            </w:r>
            <w:r w:rsidRPr="00FC01A0">
              <w:rPr>
                <w:rFonts w:ascii="Arial" w:hAnsi="Arial" w:cs="Arial"/>
              </w:rPr>
              <w:t xml:space="preserve">the allowance </w:t>
            </w:r>
            <w:r w:rsidR="001D168E" w:rsidRPr="00FC01A0">
              <w:rPr>
                <w:rFonts w:ascii="Arial" w:hAnsi="Arial" w:cs="Arial"/>
              </w:rPr>
              <w:t>proporti</w:t>
            </w:r>
            <w:r w:rsidRPr="00FC01A0">
              <w:rPr>
                <w:rFonts w:ascii="Arial" w:hAnsi="Arial" w:cs="Arial"/>
              </w:rPr>
              <w:t xml:space="preserve">onately with schools.  This is because the amounts involved would be too small once divided out </w:t>
            </w:r>
            <w:r w:rsidR="001D168E" w:rsidRPr="00FC01A0">
              <w:rPr>
                <w:rFonts w:ascii="Arial" w:hAnsi="Arial" w:cs="Arial"/>
              </w:rPr>
              <w:t xml:space="preserve">and exceeded by administration costs.  </w:t>
            </w:r>
            <w:r w:rsidR="00AE7CDB">
              <w:rPr>
                <w:rFonts w:ascii="Arial" w:hAnsi="Arial" w:cs="Arial"/>
              </w:rPr>
              <w:t>The County Council is investing money to run the scheme effectively.</w:t>
            </w:r>
          </w:p>
        </w:tc>
      </w:tr>
    </w:tbl>
    <w:p w14:paraId="6F20A37F" w14:textId="77777777" w:rsidR="00E2464C" w:rsidRDefault="00E2464C" w:rsidP="00182929">
      <w:pPr>
        <w:pStyle w:val="ListParagraph"/>
      </w:pPr>
    </w:p>
    <w:sectPr w:rsidR="00E2464C" w:rsidSect="00415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2147B" w14:textId="77777777" w:rsidR="00C95D15" w:rsidRDefault="00C95D15" w:rsidP="00D66301">
      <w:pPr>
        <w:spacing w:after="0" w:line="240" w:lineRule="auto"/>
      </w:pPr>
      <w:r>
        <w:separator/>
      </w:r>
    </w:p>
  </w:endnote>
  <w:endnote w:type="continuationSeparator" w:id="0">
    <w:p w14:paraId="5D44D610" w14:textId="77777777" w:rsidR="00C95D15" w:rsidRDefault="00C95D15" w:rsidP="00D6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815739"/>
      <w:docPartObj>
        <w:docPartGallery w:val="Page Numbers (Bottom of Page)"/>
        <w:docPartUnique/>
      </w:docPartObj>
    </w:sdtPr>
    <w:sdtEndPr>
      <w:rPr>
        <w:noProof/>
      </w:rPr>
    </w:sdtEndPr>
    <w:sdtContent>
      <w:p w14:paraId="6E974D59" w14:textId="77777777" w:rsidR="00F32214" w:rsidRDefault="00F32214">
        <w:pPr>
          <w:pStyle w:val="Footer"/>
          <w:jc w:val="center"/>
        </w:pPr>
        <w:r>
          <w:fldChar w:fldCharType="begin"/>
        </w:r>
        <w:r>
          <w:instrText xml:space="preserve"> PAGE   \* MERGEFORMAT </w:instrText>
        </w:r>
        <w:r>
          <w:fldChar w:fldCharType="separate"/>
        </w:r>
        <w:r w:rsidR="00455663">
          <w:rPr>
            <w:noProof/>
          </w:rPr>
          <w:t>6</w:t>
        </w:r>
        <w:r>
          <w:rPr>
            <w:noProof/>
          </w:rPr>
          <w:fldChar w:fldCharType="end"/>
        </w:r>
      </w:p>
    </w:sdtContent>
  </w:sdt>
  <w:p w14:paraId="3D7F480B" w14:textId="77777777" w:rsidR="00F32214" w:rsidRDefault="00F3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ED2CD" w14:textId="77777777" w:rsidR="00C95D15" w:rsidRDefault="00C95D15" w:rsidP="00D66301">
      <w:pPr>
        <w:spacing w:after="0" w:line="240" w:lineRule="auto"/>
      </w:pPr>
      <w:r>
        <w:separator/>
      </w:r>
    </w:p>
  </w:footnote>
  <w:footnote w:type="continuationSeparator" w:id="0">
    <w:p w14:paraId="72F430CA" w14:textId="77777777" w:rsidR="00C95D15" w:rsidRDefault="00C95D15" w:rsidP="00D6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2BBE" w14:textId="2AF8A5AD" w:rsidR="00FF0227" w:rsidRDefault="00FF0227">
    <w:pPr>
      <w:pStyle w:val="Header"/>
    </w:pPr>
    <w:r w:rsidRPr="00643BD8">
      <w:rPr>
        <w:noProof/>
        <w:lang w:eastAsia="en-GB"/>
      </w:rPr>
      <w:drawing>
        <wp:inline distT="0" distB="0" distL="0" distR="0" wp14:anchorId="1FF89D50" wp14:editId="1FB7DA22">
          <wp:extent cx="2533650" cy="647700"/>
          <wp:effectExtent l="0" t="0" r="0" b="0"/>
          <wp:docPr id="2" name="Picture 2" descr="C:\Users\jsims\AppData\Local\Microsoft\Windows\Temporary Internet Files\Content.Outlook\I6I1XEV3\NYCC logo 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ms\AppData\Local\Microsoft\Windows\Temporary Internet Files\Content.Outlook\I6I1XEV3\NYCC logo 2015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073" cy="647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51D"/>
    <w:multiLevelType w:val="hybridMultilevel"/>
    <w:tmpl w:val="69380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97E96"/>
    <w:multiLevelType w:val="hybridMultilevel"/>
    <w:tmpl w:val="260E5B4E"/>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80E7B"/>
    <w:multiLevelType w:val="hybridMultilevel"/>
    <w:tmpl w:val="6632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2D3A"/>
    <w:multiLevelType w:val="hybridMultilevel"/>
    <w:tmpl w:val="817A8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D076C1"/>
    <w:multiLevelType w:val="hybridMultilevel"/>
    <w:tmpl w:val="BB647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BF5183"/>
    <w:multiLevelType w:val="multilevel"/>
    <w:tmpl w:val="8BC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4040B"/>
    <w:multiLevelType w:val="hybridMultilevel"/>
    <w:tmpl w:val="C5E457C4"/>
    <w:lvl w:ilvl="0" w:tplc="9AFE68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72DD3"/>
    <w:multiLevelType w:val="hybridMultilevel"/>
    <w:tmpl w:val="8794B9A2"/>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E20FB9"/>
    <w:multiLevelType w:val="hybridMultilevel"/>
    <w:tmpl w:val="5BFEAF9C"/>
    <w:lvl w:ilvl="0" w:tplc="08090001">
      <w:start w:val="1"/>
      <w:numFmt w:val="bullet"/>
      <w:lvlText w:val=""/>
      <w:lvlJc w:val="left"/>
      <w:pPr>
        <w:ind w:left="720" w:hanging="360"/>
      </w:pPr>
      <w:rPr>
        <w:rFonts w:ascii="Symbol" w:hAnsi="Symbol" w:hint="default"/>
      </w:rPr>
    </w:lvl>
    <w:lvl w:ilvl="1" w:tplc="B01EF48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3A57E8"/>
    <w:multiLevelType w:val="hybridMultilevel"/>
    <w:tmpl w:val="4B2E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3B9C"/>
    <w:multiLevelType w:val="hybridMultilevel"/>
    <w:tmpl w:val="5CBAC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2E7D81"/>
    <w:multiLevelType w:val="hybridMultilevel"/>
    <w:tmpl w:val="49D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1552"/>
    <w:multiLevelType w:val="hybridMultilevel"/>
    <w:tmpl w:val="F96E7E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116518"/>
    <w:multiLevelType w:val="hybridMultilevel"/>
    <w:tmpl w:val="BFE2C9F2"/>
    <w:lvl w:ilvl="0" w:tplc="6E2ADE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DC59EC"/>
    <w:multiLevelType w:val="hybridMultilevel"/>
    <w:tmpl w:val="F07A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E7372"/>
    <w:multiLevelType w:val="hybridMultilevel"/>
    <w:tmpl w:val="74E6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76AC3"/>
    <w:multiLevelType w:val="hybridMultilevel"/>
    <w:tmpl w:val="E5DE0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753AF6"/>
    <w:multiLevelType w:val="hybridMultilevel"/>
    <w:tmpl w:val="91923ABE"/>
    <w:lvl w:ilvl="0" w:tplc="2834B5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A43D6F"/>
    <w:multiLevelType w:val="hybridMultilevel"/>
    <w:tmpl w:val="EE6A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3F71BD"/>
    <w:multiLevelType w:val="multilevel"/>
    <w:tmpl w:val="72F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D5C43"/>
    <w:multiLevelType w:val="hybridMultilevel"/>
    <w:tmpl w:val="BF3E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DC7069"/>
    <w:multiLevelType w:val="hybridMultilevel"/>
    <w:tmpl w:val="2EC0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9"/>
  </w:num>
  <w:num w:numId="7">
    <w:abstractNumId w:val="10"/>
  </w:num>
  <w:num w:numId="8">
    <w:abstractNumId w:val="0"/>
  </w:num>
  <w:num w:numId="9">
    <w:abstractNumId w:val="21"/>
  </w:num>
  <w:num w:numId="10">
    <w:abstractNumId w:val="14"/>
  </w:num>
  <w:num w:numId="11">
    <w:abstractNumId w:val="13"/>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6"/>
  </w:num>
  <w:num w:numId="17">
    <w:abstractNumId w:val="6"/>
  </w:num>
  <w:num w:numId="18">
    <w:abstractNumId w:val="3"/>
  </w:num>
  <w:num w:numId="19">
    <w:abstractNumId w:val="2"/>
  </w:num>
  <w:num w:numId="20">
    <w:abstractNumId w:val="8"/>
  </w:num>
  <w:num w:numId="21">
    <w:abstractNumId w:val="1"/>
  </w:num>
  <w:num w:numId="22">
    <w:abstractNumId w:val="20"/>
  </w:num>
  <w:num w:numId="23">
    <w:abstractNumId w:val="7"/>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1B"/>
    <w:rsid w:val="00000B27"/>
    <w:rsid w:val="00003332"/>
    <w:rsid w:val="000114C6"/>
    <w:rsid w:val="0001474C"/>
    <w:rsid w:val="00021F60"/>
    <w:rsid w:val="00023B83"/>
    <w:rsid w:val="00024BFF"/>
    <w:rsid w:val="00037260"/>
    <w:rsid w:val="00066C31"/>
    <w:rsid w:val="000731DB"/>
    <w:rsid w:val="00080143"/>
    <w:rsid w:val="0008724B"/>
    <w:rsid w:val="000A3979"/>
    <w:rsid w:val="000A51D5"/>
    <w:rsid w:val="000A52B5"/>
    <w:rsid w:val="000B1065"/>
    <w:rsid w:val="000C19FE"/>
    <w:rsid w:val="000D6225"/>
    <w:rsid w:val="000D7BBB"/>
    <w:rsid w:val="000E64F1"/>
    <w:rsid w:val="000E6D4E"/>
    <w:rsid w:val="00111A0B"/>
    <w:rsid w:val="001469E4"/>
    <w:rsid w:val="001625B3"/>
    <w:rsid w:val="00172A72"/>
    <w:rsid w:val="00174C29"/>
    <w:rsid w:val="00182929"/>
    <w:rsid w:val="00187CCF"/>
    <w:rsid w:val="001B5058"/>
    <w:rsid w:val="001B7321"/>
    <w:rsid w:val="001D168E"/>
    <w:rsid w:val="001D582F"/>
    <w:rsid w:val="001E5113"/>
    <w:rsid w:val="001E695F"/>
    <w:rsid w:val="001F4612"/>
    <w:rsid w:val="00201A87"/>
    <w:rsid w:val="00206BFB"/>
    <w:rsid w:val="00212A76"/>
    <w:rsid w:val="00233F1F"/>
    <w:rsid w:val="002353B7"/>
    <w:rsid w:val="00235619"/>
    <w:rsid w:val="00245BB2"/>
    <w:rsid w:val="00254FA6"/>
    <w:rsid w:val="00266916"/>
    <w:rsid w:val="00292F3E"/>
    <w:rsid w:val="002A50A8"/>
    <w:rsid w:val="002B2D29"/>
    <w:rsid w:val="002D0C02"/>
    <w:rsid w:val="002D6E2F"/>
    <w:rsid w:val="002E236F"/>
    <w:rsid w:val="002E4A2E"/>
    <w:rsid w:val="0030065E"/>
    <w:rsid w:val="00304401"/>
    <w:rsid w:val="00316A09"/>
    <w:rsid w:val="00316DFD"/>
    <w:rsid w:val="0033131F"/>
    <w:rsid w:val="00335CE1"/>
    <w:rsid w:val="003440F7"/>
    <w:rsid w:val="0037312A"/>
    <w:rsid w:val="003874CB"/>
    <w:rsid w:val="003902EB"/>
    <w:rsid w:val="00396AEA"/>
    <w:rsid w:val="003A0D4A"/>
    <w:rsid w:val="003B7B62"/>
    <w:rsid w:val="003C6FE3"/>
    <w:rsid w:val="003C747C"/>
    <w:rsid w:val="003D52BF"/>
    <w:rsid w:val="003D67E0"/>
    <w:rsid w:val="003F2684"/>
    <w:rsid w:val="00415B6F"/>
    <w:rsid w:val="00417F23"/>
    <w:rsid w:val="0042319D"/>
    <w:rsid w:val="004302CA"/>
    <w:rsid w:val="004308A2"/>
    <w:rsid w:val="00430C7E"/>
    <w:rsid w:val="004330ED"/>
    <w:rsid w:val="004541E5"/>
    <w:rsid w:val="00455663"/>
    <w:rsid w:val="00471014"/>
    <w:rsid w:val="0047628B"/>
    <w:rsid w:val="0048188C"/>
    <w:rsid w:val="00487921"/>
    <w:rsid w:val="004A3918"/>
    <w:rsid w:val="004A778C"/>
    <w:rsid w:val="004D500D"/>
    <w:rsid w:val="004F28FD"/>
    <w:rsid w:val="004F5E2C"/>
    <w:rsid w:val="004F64E3"/>
    <w:rsid w:val="005152F8"/>
    <w:rsid w:val="005258E8"/>
    <w:rsid w:val="0054020B"/>
    <w:rsid w:val="005432A9"/>
    <w:rsid w:val="00546F28"/>
    <w:rsid w:val="00554D72"/>
    <w:rsid w:val="00561963"/>
    <w:rsid w:val="0057396D"/>
    <w:rsid w:val="00582F75"/>
    <w:rsid w:val="00586407"/>
    <w:rsid w:val="005937AA"/>
    <w:rsid w:val="00593E26"/>
    <w:rsid w:val="005B1EF7"/>
    <w:rsid w:val="005B3A35"/>
    <w:rsid w:val="005D3038"/>
    <w:rsid w:val="005E43B8"/>
    <w:rsid w:val="005E6660"/>
    <w:rsid w:val="005F02DD"/>
    <w:rsid w:val="005F24E4"/>
    <w:rsid w:val="00600F4F"/>
    <w:rsid w:val="00624939"/>
    <w:rsid w:val="006270DB"/>
    <w:rsid w:val="00630B92"/>
    <w:rsid w:val="00635A8D"/>
    <w:rsid w:val="00635D68"/>
    <w:rsid w:val="00636FFE"/>
    <w:rsid w:val="00641584"/>
    <w:rsid w:val="006701C5"/>
    <w:rsid w:val="006711FA"/>
    <w:rsid w:val="00680ED4"/>
    <w:rsid w:val="006821A8"/>
    <w:rsid w:val="00686464"/>
    <w:rsid w:val="006B13B3"/>
    <w:rsid w:val="006C0FAF"/>
    <w:rsid w:val="006C5BB4"/>
    <w:rsid w:val="006F4F10"/>
    <w:rsid w:val="00742CE3"/>
    <w:rsid w:val="00744F1B"/>
    <w:rsid w:val="007465F4"/>
    <w:rsid w:val="00747E0E"/>
    <w:rsid w:val="00754248"/>
    <w:rsid w:val="00764D22"/>
    <w:rsid w:val="00774983"/>
    <w:rsid w:val="00774F19"/>
    <w:rsid w:val="0077563E"/>
    <w:rsid w:val="00780285"/>
    <w:rsid w:val="007A3A25"/>
    <w:rsid w:val="007B1848"/>
    <w:rsid w:val="007C1547"/>
    <w:rsid w:val="007C2DF1"/>
    <w:rsid w:val="007C4C09"/>
    <w:rsid w:val="007C4E99"/>
    <w:rsid w:val="007D6540"/>
    <w:rsid w:val="007E31FF"/>
    <w:rsid w:val="007F3132"/>
    <w:rsid w:val="007F770C"/>
    <w:rsid w:val="00826824"/>
    <w:rsid w:val="00830A88"/>
    <w:rsid w:val="00873187"/>
    <w:rsid w:val="00882225"/>
    <w:rsid w:val="00884B8D"/>
    <w:rsid w:val="00886548"/>
    <w:rsid w:val="00896031"/>
    <w:rsid w:val="008A179E"/>
    <w:rsid w:val="008A5B46"/>
    <w:rsid w:val="008B2E38"/>
    <w:rsid w:val="008B3B4E"/>
    <w:rsid w:val="008D3E13"/>
    <w:rsid w:val="008E2515"/>
    <w:rsid w:val="008F002A"/>
    <w:rsid w:val="008F2228"/>
    <w:rsid w:val="0091342C"/>
    <w:rsid w:val="00914904"/>
    <w:rsid w:val="00927F3D"/>
    <w:rsid w:val="009301F3"/>
    <w:rsid w:val="00930E92"/>
    <w:rsid w:val="0093365F"/>
    <w:rsid w:val="00945AEA"/>
    <w:rsid w:val="00950AB4"/>
    <w:rsid w:val="00952928"/>
    <w:rsid w:val="0097453D"/>
    <w:rsid w:val="00975FD4"/>
    <w:rsid w:val="00976A26"/>
    <w:rsid w:val="00981337"/>
    <w:rsid w:val="00981AA9"/>
    <w:rsid w:val="009866C4"/>
    <w:rsid w:val="00996E75"/>
    <w:rsid w:val="009A1FD1"/>
    <w:rsid w:val="009A2CD3"/>
    <w:rsid w:val="009A7A1B"/>
    <w:rsid w:val="009B7CC2"/>
    <w:rsid w:val="009C0D61"/>
    <w:rsid w:val="009C4DCB"/>
    <w:rsid w:val="009C5742"/>
    <w:rsid w:val="009C6E9B"/>
    <w:rsid w:val="009D7B05"/>
    <w:rsid w:val="009E134C"/>
    <w:rsid w:val="009F0257"/>
    <w:rsid w:val="00A10423"/>
    <w:rsid w:val="00A2088F"/>
    <w:rsid w:val="00A262CC"/>
    <w:rsid w:val="00A410A1"/>
    <w:rsid w:val="00A46A7E"/>
    <w:rsid w:val="00A61CA1"/>
    <w:rsid w:val="00A818CE"/>
    <w:rsid w:val="00AA2A61"/>
    <w:rsid w:val="00AA46BE"/>
    <w:rsid w:val="00AB40F6"/>
    <w:rsid w:val="00AB7F43"/>
    <w:rsid w:val="00AC35C5"/>
    <w:rsid w:val="00AE2901"/>
    <w:rsid w:val="00AE7CDB"/>
    <w:rsid w:val="00AF163B"/>
    <w:rsid w:val="00B07849"/>
    <w:rsid w:val="00B12C85"/>
    <w:rsid w:val="00B170AC"/>
    <w:rsid w:val="00B25837"/>
    <w:rsid w:val="00B27DDC"/>
    <w:rsid w:val="00B30176"/>
    <w:rsid w:val="00B437EF"/>
    <w:rsid w:val="00B47942"/>
    <w:rsid w:val="00B53499"/>
    <w:rsid w:val="00B75C9C"/>
    <w:rsid w:val="00B91B94"/>
    <w:rsid w:val="00B94263"/>
    <w:rsid w:val="00B97A8B"/>
    <w:rsid w:val="00BB2F74"/>
    <w:rsid w:val="00BB66DB"/>
    <w:rsid w:val="00BC5C34"/>
    <w:rsid w:val="00BE1544"/>
    <w:rsid w:val="00BE614F"/>
    <w:rsid w:val="00BF2FEE"/>
    <w:rsid w:val="00C02FAC"/>
    <w:rsid w:val="00C17CB4"/>
    <w:rsid w:val="00C22BC1"/>
    <w:rsid w:val="00C2338D"/>
    <w:rsid w:val="00C24242"/>
    <w:rsid w:val="00C26DC9"/>
    <w:rsid w:val="00C279B6"/>
    <w:rsid w:val="00C35C69"/>
    <w:rsid w:val="00C41309"/>
    <w:rsid w:val="00C613E1"/>
    <w:rsid w:val="00C84772"/>
    <w:rsid w:val="00C95D15"/>
    <w:rsid w:val="00C970C0"/>
    <w:rsid w:val="00CD02AC"/>
    <w:rsid w:val="00CD390F"/>
    <w:rsid w:val="00CD597C"/>
    <w:rsid w:val="00CE2D18"/>
    <w:rsid w:val="00CE72AC"/>
    <w:rsid w:val="00D0006E"/>
    <w:rsid w:val="00D160FB"/>
    <w:rsid w:val="00D20AF7"/>
    <w:rsid w:val="00D35B18"/>
    <w:rsid w:val="00D36D5A"/>
    <w:rsid w:val="00D42776"/>
    <w:rsid w:val="00D5378B"/>
    <w:rsid w:val="00D5591A"/>
    <w:rsid w:val="00D66301"/>
    <w:rsid w:val="00D7059F"/>
    <w:rsid w:val="00D914E3"/>
    <w:rsid w:val="00DE1569"/>
    <w:rsid w:val="00E00BDB"/>
    <w:rsid w:val="00E14047"/>
    <w:rsid w:val="00E17045"/>
    <w:rsid w:val="00E2464C"/>
    <w:rsid w:val="00E30DFB"/>
    <w:rsid w:val="00E36A0F"/>
    <w:rsid w:val="00E43E32"/>
    <w:rsid w:val="00E441F8"/>
    <w:rsid w:val="00E45D84"/>
    <w:rsid w:val="00E55D2C"/>
    <w:rsid w:val="00E61E08"/>
    <w:rsid w:val="00E63087"/>
    <w:rsid w:val="00E7118F"/>
    <w:rsid w:val="00E73B4D"/>
    <w:rsid w:val="00E86D6E"/>
    <w:rsid w:val="00E92945"/>
    <w:rsid w:val="00E95E3A"/>
    <w:rsid w:val="00EA614D"/>
    <w:rsid w:val="00EB7CA5"/>
    <w:rsid w:val="00ED53DA"/>
    <w:rsid w:val="00ED5DFD"/>
    <w:rsid w:val="00ED74E5"/>
    <w:rsid w:val="00EE066F"/>
    <w:rsid w:val="00EF63AE"/>
    <w:rsid w:val="00EF6584"/>
    <w:rsid w:val="00F17024"/>
    <w:rsid w:val="00F27DCA"/>
    <w:rsid w:val="00F32214"/>
    <w:rsid w:val="00F335EE"/>
    <w:rsid w:val="00F637F8"/>
    <w:rsid w:val="00F64ABF"/>
    <w:rsid w:val="00FA70CA"/>
    <w:rsid w:val="00FB10D6"/>
    <w:rsid w:val="00FB3BED"/>
    <w:rsid w:val="00FB68B9"/>
    <w:rsid w:val="00FC01A0"/>
    <w:rsid w:val="00FD25BD"/>
    <w:rsid w:val="00FE1F96"/>
    <w:rsid w:val="00FF0227"/>
    <w:rsid w:val="00FF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8BDA"/>
  <w15:docId w15:val="{86DBCC43-E081-4F45-8F69-F61D9BAA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68"/>
  </w:style>
  <w:style w:type="paragraph" w:styleId="Heading1">
    <w:name w:val="heading 1"/>
    <w:basedOn w:val="Normal"/>
    <w:next w:val="Normal"/>
    <w:link w:val="Heading1Char"/>
    <w:uiPriority w:val="9"/>
    <w:qFormat/>
    <w:rsid w:val="00635D6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35D6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35D6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35D6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35D6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35D6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35D6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35D6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35D6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D3"/>
    <w:pPr>
      <w:ind w:left="720"/>
      <w:contextualSpacing/>
    </w:pPr>
  </w:style>
  <w:style w:type="paragraph" w:styleId="Header">
    <w:name w:val="header"/>
    <w:basedOn w:val="Normal"/>
    <w:link w:val="HeaderChar"/>
    <w:uiPriority w:val="99"/>
    <w:unhideWhenUsed/>
    <w:rsid w:val="00D66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301"/>
  </w:style>
  <w:style w:type="paragraph" w:styleId="Footer">
    <w:name w:val="footer"/>
    <w:basedOn w:val="Normal"/>
    <w:link w:val="FooterChar"/>
    <w:uiPriority w:val="99"/>
    <w:unhideWhenUsed/>
    <w:rsid w:val="00D6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301"/>
  </w:style>
  <w:style w:type="paragraph" w:styleId="NormalWeb">
    <w:name w:val="Normal (Web)"/>
    <w:basedOn w:val="Normal"/>
    <w:uiPriority w:val="99"/>
    <w:semiHidden/>
    <w:unhideWhenUsed/>
    <w:rsid w:val="003A0D4A"/>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0D4A"/>
    <w:rPr>
      <w:color w:val="0563C1" w:themeColor="hyperlink"/>
      <w:u w:val="single"/>
    </w:rPr>
  </w:style>
  <w:style w:type="paragraph" w:styleId="NoSpacing">
    <w:name w:val="No Spacing"/>
    <w:uiPriority w:val="1"/>
    <w:qFormat/>
    <w:rsid w:val="00635D68"/>
    <w:pPr>
      <w:spacing w:after="0" w:line="240" w:lineRule="auto"/>
    </w:pPr>
  </w:style>
  <w:style w:type="table" w:styleId="TableGrid">
    <w:name w:val="Table Grid"/>
    <w:basedOn w:val="TableNormal"/>
    <w:uiPriority w:val="39"/>
    <w:rsid w:val="0003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474C"/>
    <w:rPr>
      <w:color w:val="954F72" w:themeColor="followedHyperlink"/>
      <w:u w:val="single"/>
    </w:rPr>
  </w:style>
  <w:style w:type="paragraph" w:customStyle="1" w:styleId="Default">
    <w:name w:val="Default"/>
    <w:rsid w:val="009301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FD"/>
    <w:rPr>
      <w:rFonts w:ascii="Tahoma" w:hAnsi="Tahoma" w:cs="Tahoma"/>
      <w:sz w:val="16"/>
      <w:szCs w:val="16"/>
    </w:rPr>
  </w:style>
  <w:style w:type="character" w:styleId="CommentReference">
    <w:name w:val="annotation reference"/>
    <w:basedOn w:val="DefaultParagraphFont"/>
    <w:uiPriority w:val="99"/>
    <w:semiHidden/>
    <w:unhideWhenUsed/>
    <w:rsid w:val="007C4E99"/>
    <w:rPr>
      <w:sz w:val="16"/>
      <w:szCs w:val="16"/>
    </w:rPr>
  </w:style>
  <w:style w:type="paragraph" w:styleId="CommentText">
    <w:name w:val="annotation text"/>
    <w:basedOn w:val="Normal"/>
    <w:link w:val="CommentTextChar"/>
    <w:uiPriority w:val="99"/>
    <w:semiHidden/>
    <w:unhideWhenUsed/>
    <w:rsid w:val="007C4E99"/>
    <w:pPr>
      <w:spacing w:line="240" w:lineRule="auto"/>
    </w:pPr>
    <w:rPr>
      <w:sz w:val="20"/>
      <w:szCs w:val="20"/>
    </w:rPr>
  </w:style>
  <w:style w:type="character" w:customStyle="1" w:styleId="CommentTextChar">
    <w:name w:val="Comment Text Char"/>
    <w:basedOn w:val="DefaultParagraphFont"/>
    <w:link w:val="CommentText"/>
    <w:uiPriority w:val="99"/>
    <w:semiHidden/>
    <w:rsid w:val="007C4E99"/>
    <w:rPr>
      <w:sz w:val="20"/>
      <w:szCs w:val="20"/>
    </w:rPr>
  </w:style>
  <w:style w:type="paragraph" w:styleId="CommentSubject">
    <w:name w:val="annotation subject"/>
    <w:basedOn w:val="CommentText"/>
    <w:next w:val="CommentText"/>
    <w:link w:val="CommentSubjectChar"/>
    <w:uiPriority w:val="99"/>
    <w:semiHidden/>
    <w:unhideWhenUsed/>
    <w:rsid w:val="007C4E99"/>
    <w:rPr>
      <w:b/>
      <w:bCs/>
    </w:rPr>
  </w:style>
  <w:style w:type="character" w:customStyle="1" w:styleId="CommentSubjectChar">
    <w:name w:val="Comment Subject Char"/>
    <w:basedOn w:val="CommentTextChar"/>
    <w:link w:val="CommentSubject"/>
    <w:uiPriority w:val="99"/>
    <w:semiHidden/>
    <w:rsid w:val="007C4E99"/>
    <w:rPr>
      <w:b/>
      <w:bCs/>
      <w:sz w:val="20"/>
      <w:szCs w:val="20"/>
    </w:rPr>
  </w:style>
  <w:style w:type="paragraph" w:styleId="Revision">
    <w:name w:val="Revision"/>
    <w:hidden/>
    <w:uiPriority w:val="99"/>
    <w:semiHidden/>
    <w:rsid w:val="00554D72"/>
    <w:pPr>
      <w:spacing w:after="0" w:line="240" w:lineRule="auto"/>
    </w:pPr>
  </w:style>
  <w:style w:type="character" w:customStyle="1" w:styleId="Heading1Char">
    <w:name w:val="Heading 1 Char"/>
    <w:basedOn w:val="DefaultParagraphFont"/>
    <w:link w:val="Heading1"/>
    <w:uiPriority w:val="9"/>
    <w:rsid w:val="00635D6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35D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35D6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35D6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35D6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35D6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35D6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35D6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35D6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35D68"/>
    <w:pPr>
      <w:spacing w:line="240" w:lineRule="auto"/>
    </w:pPr>
    <w:rPr>
      <w:b/>
      <w:bCs/>
      <w:smallCaps/>
      <w:color w:val="44546A" w:themeColor="text2"/>
    </w:rPr>
  </w:style>
  <w:style w:type="paragraph" w:styleId="Title">
    <w:name w:val="Title"/>
    <w:basedOn w:val="Normal"/>
    <w:next w:val="Normal"/>
    <w:link w:val="TitleChar"/>
    <w:uiPriority w:val="10"/>
    <w:qFormat/>
    <w:rsid w:val="00635D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35D6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35D6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35D6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35D68"/>
    <w:rPr>
      <w:b/>
      <w:bCs/>
    </w:rPr>
  </w:style>
  <w:style w:type="character" w:styleId="Emphasis">
    <w:name w:val="Emphasis"/>
    <w:basedOn w:val="DefaultParagraphFont"/>
    <w:uiPriority w:val="20"/>
    <w:qFormat/>
    <w:rsid w:val="00635D68"/>
    <w:rPr>
      <w:i/>
      <w:iCs/>
    </w:rPr>
  </w:style>
  <w:style w:type="paragraph" w:styleId="Quote">
    <w:name w:val="Quote"/>
    <w:basedOn w:val="Normal"/>
    <w:next w:val="Normal"/>
    <w:link w:val="QuoteChar"/>
    <w:uiPriority w:val="29"/>
    <w:qFormat/>
    <w:rsid w:val="00635D6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5D68"/>
    <w:rPr>
      <w:color w:val="44546A" w:themeColor="text2"/>
      <w:sz w:val="24"/>
      <w:szCs w:val="24"/>
    </w:rPr>
  </w:style>
  <w:style w:type="paragraph" w:styleId="IntenseQuote">
    <w:name w:val="Intense Quote"/>
    <w:basedOn w:val="Normal"/>
    <w:next w:val="Normal"/>
    <w:link w:val="IntenseQuoteChar"/>
    <w:uiPriority w:val="30"/>
    <w:qFormat/>
    <w:rsid w:val="00635D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5D6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35D68"/>
    <w:rPr>
      <w:i/>
      <w:iCs/>
      <w:color w:val="595959" w:themeColor="text1" w:themeTint="A6"/>
    </w:rPr>
  </w:style>
  <w:style w:type="character" w:styleId="IntenseEmphasis">
    <w:name w:val="Intense Emphasis"/>
    <w:basedOn w:val="DefaultParagraphFont"/>
    <w:uiPriority w:val="21"/>
    <w:qFormat/>
    <w:rsid w:val="00635D68"/>
    <w:rPr>
      <w:b/>
      <w:bCs/>
      <w:i/>
      <w:iCs/>
    </w:rPr>
  </w:style>
  <w:style w:type="character" w:styleId="SubtleReference">
    <w:name w:val="Subtle Reference"/>
    <w:basedOn w:val="DefaultParagraphFont"/>
    <w:uiPriority w:val="31"/>
    <w:qFormat/>
    <w:rsid w:val="00635D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5D68"/>
    <w:rPr>
      <w:b/>
      <w:bCs/>
      <w:smallCaps/>
      <w:color w:val="44546A" w:themeColor="text2"/>
      <w:u w:val="single"/>
    </w:rPr>
  </w:style>
  <w:style w:type="character" w:styleId="BookTitle">
    <w:name w:val="Book Title"/>
    <w:basedOn w:val="DefaultParagraphFont"/>
    <w:uiPriority w:val="33"/>
    <w:qFormat/>
    <w:rsid w:val="00635D68"/>
    <w:rPr>
      <w:b/>
      <w:bCs/>
      <w:smallCaps/>
      <w:spacing w:val="10"/>
    </w:rPr>
  </w:style>
  <w:style w:type="paragraph" w:styleId="TOCHeading">
    <w:name w:val="TOC Heading"/>
    <w:basedOn w:val="Heading1"/>
    <w:next w:val="Normal"/>
    <w:uiPriority w:val="39"/>
    <w:semiHidden/>
    <w:unhideWhenUsed/>
    <w:qFormat/>
    <w:rsid w:val="00635D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273">
      <w:bodyDiv w:val="1"/>
      <w:marLeft w:val="0"/>
      <w:marRight w:val="0"/>
      <w:marTop w:val="0"/>
      <w:marBottom w:val="0"/>
      <w:divBdr>
        <w:top w:val="none" w:sz="0" w:space="0" w:color="auto"/>
        <w:left w:val="none" w:sz="0" w:space="0" w:color="auto"/>
        <w:bottom w:val="none" w:sz="0" w:space="0" w:color="auto"/>
        <w:right w:val="none" w:sz="0" w:space="0" w:color="auto"/>
      </w:divBdr>
    </w:div>
    <w:div w:id="442504585">
      <w:bodyDiv w:val="1"/>
      <w:marLeft w:val="0"/>
      <w:marRight w:val="0"/>
      <w:marTop w:val="0"/>
      <w:marBottom w:val="0"/>
      <w:divBdr>
        <w:top w:val="none" w:sz="0" w:space="0" w:color="auto"/>
        <w:left w:val="none" w:sz="0" w:space="0" w:color="auto"/>
        <w:bottom w:val="none" w:sz="0" w:space="0" w:color="auto"/>
        <w:right w:val="none" w:sz="0" w:space="0" w:color="auto"/>
      </w:divBdr>
    </w:div>
    <w:div w:id="491719221">
      <w:bodyDiv w:val="1"/>
      <w:marLeft w:val="0"/>
      <w:marRight w:val="0"/>
      <w:marTop w:val="0"/>
      <w:marBottom w:val="0"/>
      <w:divBdr>
        <w:top w:val="none" w:sz="0" w:space="0" w:color="auto"/>
        <w:left w:val="none" w:sz="0" w:space="0" w:color="auto"/>
        <w:bottom w:val="none" w:sz="0" w:space="0" w:color="auto"/>
        <w:right w:val="none" w:sz="0" w:space="0" w:color="auto"/>
      </w:divBdr>
    </w:div>
    <w:div w:id="496073975">
      <w:bodyDiv w:val="1"/>
      <w:marLeft w:val="0"/>
      <w:marRight w:val="0"/>
      <w:marTop w:val="0"/>
      <w:marBottom w:val="0"/>
      <w:divBdr>
        <w:top w:val="none" w:sz="0" w:space="0" w:color="auto"/>
        <w:left w:val="none" w:sz="0" w:space="0" w:color="auto"/>
        <w:bottom w:val="none" w:sz="0" w:space="0" w:color="auto"/>
        <w:right w:val="none" w:sz="0" w:space="0" w:color="auto"/>
      </w:divBdr>
    </w:div>
    <w:div w:id="498470335">
      <w:bodyDiv w:val="1"/>
      <w:marLeft w:val="0"/>
      <w:marRight w:val="0"/>
      <w:marTop w:val="0"/>
      <w:marBottom w:val="0"/>
      <w:divBdr>
        <w:top w:val="none" w:sz="0" w:space="0" w:color="auto"/>
        <w:left w:val="none" w:sz="0" w:space="0" w:color="auto"/>
        <w:bottom w:val="none" w:sz="0" w:space="0" w:color="auto"/>
        <w:right w:val="none" w:sz="0" w:space="0" w:color="auto"/>
      </w:divBdr>
    </w:div>
    <w:div w:id="648050887">
      <w:bodyDiv w:val="1"/>
      <w:marLeft w:val="0"/>
      <w:marRight w:val="0"/>
      <w:marTop w:val="0"/>
      <w:marBottom w:val="0"/>
      <w:divBdr>
        <w:top w:val="none" w:sz="0" w:space="0" w:color="auto"/>
        <w:left w:val="none" w:sz="0" w:space="0" w:color="auto"/>
        <w:bottom w:val="none" w:sz="0" w:space="0" w:color="auto"/>
        <w:right w:val="none" w:sz="0" w:space="0" w:color="auto"/>
      </w:divBdr>
    </w:div>
    <w:div w:id="673924009">
      <w:bodyDiv w:val="1"/>
      <w:marLeft w:val="0"/>
      <w:marRight w:val="0"/>
      <w:marTop w:val="0"/>
      <w:marBottom w:val="0"/>
      <w:divBdr>
        <w:top w:val="none" w:sz="0" w:space="0" w:color="auto"/>
        <w:left w:val="none" w:sz="0" w:space="0" w:color="auto"/>
        <w:bottom w:val="none" w:sz="0" w:space="0" w:color="auto"/>
        <w:right w:val="none" w:sz="0" w:space="0" w:color="auto"/>
      </w:divBdr>
    </w:div>
    <w:div w:id="707998158">
      <w:bodyDiv w:val="1"/>
      <w:marLeft w:val="0"/>
      <w:marRight w:val="0"/>
      <w:marTop w:val="0"/>
      <w:marBottom w:val="0"/>
      <w:divBdr>
        <w:top w:val="none" w:sz="0" w:space="0" w:color="auto"/>
        <w:left w:val="none" w:sz="0" w:space="0" w:color="auto"/>
        <w:bottom w:val="none" w:sz="0" w:space="0" w:color="auto"/>
        <w:right w:val="none" w:sz="0" w:space="0" w:color="auto"/>
      </w:divBdr>
      <w:divsChild>
        <w:div w:id="1455906086">
          <w:marLeft w:val="0"/>
          <w:marRight w:val="0"/>
          <w:marTop w:val="0"/>
          <w:marBottom w:val="0"/>
          <w:divBdr>
            <w:top w:val="none" w:sz="0" w:space="0" w:color="auto"/>
            <w:left w:val="none" w:sz="0" w:space="0" w:color="auto"/>
            <w:bottom w:val="none" w:sz="0" w:space="0" w:color="auto"/>
            <w:right w:val="none" w:sz="0" w:space="0" w:color="auto"/>
          </w:divBdr>
          <w:divsChild>
            <w:div w:id="1245801285">
              <w:marLeft w:val="0"/>
              <w:marRight w:val="0"/>
              <w:marTop w:val="0"/>
              <w:marBottom w:val="0"/>
              <w:divBdr>
                <w:top w:val="none" w:sz="0" w:space="0" w:color="auto"/>
                <w:left w:val="none" w:sz="0" w:space="0" w:color="auto"/>
                <w:bottom w:val="none" w:sz="0" w:space="0" w:color="auto"/>
                <w:right w:val="none" w:sz="0" w:space="0" w:color="auto"/>
              </w:divBdr>
              <w:divsChild>
                <w:div w:id="389503411">
                  <w:marLeft w:val="0"/>
                  <w:marRight w:val="0"/>
                  <w:marTop w:val="0"/>
                  <w:marBottom w:val="0"/>
                  <w:divBdr>
                    <w:top w:val="none" w:sz="0" w:space="0" w:color="auto"/>
                    <w:left w:val="none" w:sz="0" w:space="0" w:color="auto"/>
                    <w:bottom w:val="none" w:sz="0" w:space="0" w:color="auto"/>
                    <w:right w:val="none" w:sz="0" w:space="0" w:color="auto"/>
                  </w:divBdr>
                  <w:divsChild>
                    <w:div w:id="147870146">
                      <w:marLeft w:val="0"/>
                      <w:marRight w:val="0"/>
                      <w:marTop w:val="0"/>
                      <w:marBottom w:val="0"/>
                      <w:divBdr>
                        <w:top w:val="none" w:sz="0" w:space="0" w:color="auto"/>
                        <w:left w:val="none" w:sz="0" w:space="0" w:color="auto"/>
                        <w:bottom w:val="none" w:sz="0" w:space="0" w:color="auto"/>
                        <w:right w:val="none" w:sz="0" w:space="0" w:color="auto"/>
                      </w:divBdr>
                      <w:divsChild>
                        <w:div w:id="19288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03583">
      <w:bodyDiv w:val="1"/>
      <w:marLeft w:val="0"/>
      <w:marRight w:val="0"/>
      <w:marTop w:val="0"/>
      <w:marBottom w:val="0"/>
      <w:divBdr>
        <w:top w:val="none" w:sz="0" w:space="0" w:color="auto"/>
        <w:left w:val="none" w:sz="0" w:space="0" w:color="auto"/>
        <w:bottom w:val="none" w:sz="0" w:space="0" w:color="auto"/>
        <w:right w:val="none" w:sz="0" w:space="0" w:color="auto"/>
      </w:divBdr>
    </w:div>
    <w:div w:id="938148127">
      <w:bodyDiv w:val="1"/>
      <w:marLeft w:val="0"/>
      <w:marRight w:val="0"/>
      <w:marTop w:val="0"/>
      <w:marBottom w:val="0"/>
      <w:divBdr>
        <w:top w:val="none" w:sz="0" w:space="0" w:color="auto"/>
        <w:left w:val="none" w:sz="0" w:space="0" w:color="auto"/>
        <w:bottom w:val="none" w:sz="0" w:space="0" w:color="auto"/>
        <w:right w:val="none" w:sz="0" w:space="0" w:color="auto"/>
      </w:divBdr>
    </w:div>
    <w:div w:id="1350331666">
      <w:bodyDiv w:val="1"/>
      <w:marLeft w:val="0"/>
      <w:marRight w:val="0"/>
      <w:marTop w:val="0"/>
      <w:marBottom w:val="0"/>
      <w:divBdr>
        <w:top w:val="none" w:sz="0" w:space="0" w:color="auto"/>
        <w:left w:val="none" w:sz="0" w:space="0" w:color="auto"/>
        <w:bottom w:val="none" w:sz="0" w:space="0" w:color="auto"/>
        <w:right w:val="none" w:sz="0" w:space="0" w:color="auto"/>
      </w:divBdr>
    </w:div>
    <w:div w:id="1499226665">
      <w:bodyDiv w:val="1"/>
      <w:marLeft w:val="0"/>
      <w:marRight w:val="0"/>
      <w:marTop w:val="0"/>
      <w:marBottom w:val="0"/>
      <w:divBdr>
        <w:top w:val="none" w:sz="0" w:space="0" w:color="auto"/>
        <w:left w:val="none" w:sz="0" w:space="0" w:color="auto"/>
        <w:bottom w:val="none" w:sz="0" w:space="0" w:color="auto"/>
        <w:right w:val="none" w:sz="0" w:space="0" w:color="auto"/>
      </w:divBdr>
    </w:div>
    <w:div w:id="1503544846">
      <w:bodyDiv w:val="1"/>
      <w:marLeft w:val="0"/>
      <w:marRight w:val="0"/>
      <w:marTop w:val="0"/>
      <w:marBottom w:val="0"/>
      <w:divBdr>
        <w:top w:val="none" w:sz="0" w:space="0" w:color="auto"/>
        <w:left w:val="none" w:sz="0" w:space="0" w:color="auto"/>
        <w:bottom w:val="none" w:sz="0" w:space="0" w:color="auto"/>
        <w:right w:val="none" w:sz="0" w:space="0" w:color="auto"/>
      </w:divBdr>
    </w:div>
    <w:div w:id="1510295920">
      <w:bodyDiv w:val="1"/>
      <w:marLeft w:val="0"/>
      <w:marRight w:val="0"/>
      <w:marTop w:val="0"/>
      <w:marBottom w:val="0"/>
      <w:divBdr>
        <w:top w:val="none" w:sz="0" w:space="0" w:color="auto"/>
        <w:left w:val="none" w:sz="0" w:space="0" w:color="auto"/>
        <w:bottom w:val="none" w:sz="0" w:space="0" w:color="auto"/>
        <w:right w:val="none" w:sz="0" w:space="0" w:color="auto"/>
      </w:divBdr>
      <w:divsChild>
        <w:div w:id="1925339625">
          <w:marLeft w:val="0"/>
          <w:marRight w:val="0"/>
          <w:marTop w:val="0"/>
          <w:marBottom w:val="0"/>
          <w:divBdr>
            <w:top w:val="none" w:sz="0" w:space="0" w:color="auto"/>
            <w:left w:val="none" w:sz="0" w:space="0" w:color="auto"/>
            <w:bottom w:val="none" w:sz="0" w:space="0" w:color="auto"/>
            <w:right w:val="none" w:sz="0" w:space="0" w:color="auto"/>
          </w:divBdr>
          <w:divsChild>
            <w:div w:id="1563327289">
              <w:marLeft w:val="0"/>
              <w:marRight w:val="0"/>
              <w:marTop w:val="0"/>
              <w:marBottom w:val="0"/>
              <w:divBdr>
                <w:top w:val="none" w:sz="0" w:space="0" w:color="auto"/>
                <w:left w:val="none" w:sz="0" w:space="0" w:color="auto"/>
                <w:bottom w:val="none" w:sz="0" w:space="0" w:color="auto"/>
                <w:right w:val="none" w:sz="0" w:space="0" w:color="auto"/>
              </w:divBdr>
              <w:divsChild>
                <w:div w:id="1198474030">
                  <w:marLeft w:val="0"/>
                  <w:marRight w:val="0"/>
                  <w:marTop w:val="0"/>
                  <w:marBottom w:val="0"/>
                  <w:divBdr>
                    <w:top w:val="none" w:sz="0" w:space="0" w:color="auto"/>
                    <w:left w:val="none" w:sz="0" w:space="0" w:color="auto"/>
                    <w:bottom w:val="none" w:sz="0" w:space="0" w:color="auto"/>
                    <w:right w:val="none" w:sz="0" w:space="0" w:color="auto"/>
                  </w:divBdr>
                  <w:divsChild>
                    <w:div w:id="862981483">
                      <w:marLeft w:val="0"/>
                      <w:marRight w:val="0"/>
                      <w:marTop w:val="0"/>
                      <w:marBottom w:val="0"/>
                      <w:divBdr>
                        <w:top w:val="none" w:sz="0" w:space="0" w:color="auto"/>
                        <w:left w:val="none" w:sz="0" w:space="0" w:color="auto"/>
                        <w:bottom w:val="none" w:sz="0" w:space="0" w:color="auto"/>
                        <w:right w:val="none" w:sz="0" w:space="0" w:color="auto"/>
                      </w:divBdr>
                      <w:divsChild>
                        <w:div w:id="315032047">
                          <w:marLeft w:val="0"/>
                          <w:marRight w:val="0"/>
                          <w:marTop w:val="0"/>
                          <w:marBottom w:val="0"/>
                          <w:divBdr>
                            <w:top w:val="none" w:sz="0" w:space="0" w:color="auto"/>
                            <w:left w:val="none" w:sz="0" w:space="0" w:color="auto"/>
                            <w:bottom w:val="none" w:sz="0" w:space="0" w:color="auto"/>
                            <w:right w:val="none" w:sz="0" w:space="0" w:color="auto"/>
                          </w:divBdr>
                          <w:divsChild>
                            <w:div w:id="1271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81847">
      <w:bodyDiv w:val="1"/>
      <w:marLeft w:val="0"/>
      <w:marRight w:val="0"/>
      <w:marTop w:val="0"/>
      <w:marBottom w:val="0"/>
      <w:divBdr>
        <w:top w:val="none" w:sz="0" w:space="0" w:color="auto"/>
        <w:left w:val="none" w:sz="0" w:space="0" w:color="auto"/>
        <w:bottom w:val="none" w:sz="0" w:space="0" w:color="auto"/>
        <w:right w:val="none" w:sz="0" w:space="0" w:color="auto"/>
      </w:divBdr>
    </w:div>
    <w:div w:id="1545630661">
      <w:bodyDiv w:val="1"/>
      <w:marLeft w:val="0"/>
      <w:marRight w:val="0"/>
      <w:marTop w:val="0"/>
      <w:marBottom w:val="0"/>
      <w:divBdr>
        <w:top w:val="none" w:sz="0" w:space="0" w:color="auto"/>
        <w:left w:val="none" w:sz="0" w:space="0" w:color="auto"/>
        <w:bottom w:val="none" w:sz="0" w:space="0" w:color="auto"/>
        <w:right w:val="none" w:sz="0" w:space="0" w:color="auto"/>
      </w:divBdr>
    </w:div>
    <w:div w:id="1558857649">
      <w:bodyDiv w:val="1"/>
      <w:marLeft w:val="0"/>
      <w:marRight w:val="0"/>
      <w:marTop w:val="0"/>
      <w:marBottom w:val="0"/>
      <w:divBdr>
        <w:top w:val="none" w:sz="0" w:space="0" w:color="auto"/>
        <w:left w:val="none" w:sz="0" w:space="0" w:color="auto"/>
        <w:bottom w:val="none" w:sz="0" w:space="0" w:color="auto"/>
        <w:right w:val="none" w:sz="0" w:space="0" w:color="auto"/>
      </w:divBdr>
    </w:div>
    <w:div w:id="1559240158">
      <w:bodyDiv w:val="1"/>
      <w:marLeft w:val="0"/>
      <w:marRight w:val="0"/>
      <w:marTop w:val="0"/>
      <w:marBottom w:val="0"/>
      <w:divBdr>
        <w:top w:val="none" w:sz="0" w:space="0" w:color="auto"/>
        <w:left w:val="none" w:sz="0" w:space="0" w:color="auto"/>
        <w:bottom w:val="none" w:sz="0" w:space="0" w:color="auto"/>
        <w:right w:val="none" w:sz="0" w:space="0" w:color="auto"/>
      </w:divBdr>
    </w:div>
    <w:div w:id="1598635083">
      <w:bodyDiv w:val="1"/>
      <w:marLeft w:val="0"/>
      <w:marRight w:val="0"/>
      <w:marTop w:val="0"/>
      <w:marBottom w:val="0"/>
      <w:divBdr>
        <w:top w:val="none" w:sz="0" w:space="0" w:color="auto"/>
        <w:left w:val="none" w:sz="0" w:space="0" w:color="auto"/>
        <w:bottom w:val="none" w:sz="0" w:space="0" w:color="auto"/>
        <w:right w:val="none" w:sz="0" w:space="0" w:color="auto"/>
      </w:divBdr>
    </w:div>
    <w:div w:id="1761489557">
      <w:bodyDiv w:val="1"/>
      <w:marLeft w:val="0"/>
      <w:marRight w:val="0"/>
      <w:marTop w:val="0"/>
      <w:marBottom w:val="0"/>
      <w:divBdr>
        <w:top w:val="none" w:sz="0" w:space="0" w:color="auto"/>
        <w:left w:val="none" w:sz="0" w:space="0" w:color="auto"/>
        <w:bottom w:val="none" w:sz="0" w:space="0" w:color="auto"/>
        <w:right w:val="none" w:sz="0" w:space="0" w:color="auto"/>
      </w:divBdr>
    </w:div>
    <w:div w:id="1839425279">
      <w:bodyDiv w:val="1"/>
      <w:marLeft w:val="0"/>
      <w:marRight w:val="0"/>
      <w:marTop w:val="0"/>
      <w:marBottom w:val="0"/>
      <w:divBdr>
        <w:top w:val="none" w:sz="0" w:space="0" w:color="auto"/>
        <w:left w:val="none" w:sz="0" w:space="0" w:color="auto"/>
        <w:bottom w:val="none" w:sz="0" w:space="0" w:color="auto"/>
        <w:right w:val="none" w:sz="0" w:space="0" w:color="auto"/>
      </w:divBdr>
    </w:div>
    <w:div w:id="1851482876">
      <w:bodyDiv w:val="1"/>
      <w:marLeft w:val="0"/>
      <w:marRight w:val="0"/>
      <w:marTop w:val="0"/>
      <w:marBottom w:val="0"/>
      <w:divBdr>
        <w:top w:val="none" w:sz="0" w:space="0" w:color="auto"/>
        <w:left w:val="none" w:sz="0" w:space="0" w:color="auto"/>
        <w:bottom w:val="none" w:sz="0" w:space="0" w:color="auto"/>
        <w:right w:val="none" w:sz="0" w:space="0" w:color="auto"/>
      </w:divBdr>
    </w:div>
    <w:div w:id="2034189680">
      <w:bodyDiv w:val="1"/>
      <w:marLeft w:val="0"/>
      <w:marRight w:val="0"/>
      <w:marTop w:val="0"/>
      <w:marBottom w:val="0"/>
      <w:divBdr>
        <w:top w:val="none" w:sz="0" w:space="0" w:color="auto"/>
        <w:left w:val="none" w:sz="0" w:space="0" w:color="auto"/>
        <w:bottom w:val="none" w:sz="0" w:space="0" w:color="auto"/>
        <w:right w:val="none" w:sz="0" w:space="0" w:color="auto"/>
      </w:divBdr>
    </w:div>
    <w:div w:id="21416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reforms-guide-for-schools" TargetMode="External"/><Relationship Id="rId13" Type="http://schemas.openxmlformats.org/officeDocument/2006/relationships/hyperlink" Target="https://www.gov.uk/government/publications/apprenticeship-standard-digital-technology-solutions-professional" TargetMode="External"/><Relationship Id="rId18" Type="http://schemas.openxmlformats.org/officeDocument/2006/relationships/hyperlink" Target="mailto:schoolshradvisory@northyork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collections/apprenticeship-standards" TargetMode="External"/><Relationship Id="rId2" Type="http://schemas.openxmlformats.org/officeDocument/2006/relationships/numbering" Target="numbering.xml"/><Relationship Id="rId16" Type="http://schemas.openxmlformats.org/officeDocument/2006/relationships/hyperlink" Target="http://www.afo.sscalliance.org/frameworkslibrary/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apprenticeship-levy-how-it-will-work/apprenticeship-levy-how-it-will-work" TargetMode="External"/><Relationship Id="rId10" Type="http://schemas.openxmlformats.org/officeDocument/2006/relationships/hyperlink" Target="mailto:NYHR@northyorks.gov.uk" TargetMode="External"/><Relationship Id="rId19" Type="http://schemas.openxmlformats.org/officeDocument/2006/relationships/hyperlink" Target="https://www.gov.uk/guidance/register-of-apprenticeship-training-providers" TargetMode="External"/><Relationship Id="rId4" Type="http://schemas.openxmlformats.org/officeDocument/2006/relationships/settings" Target="settings.xml"/><Relationship Id="rId9" Type="http://schemas.openxmlformats.org/officeDocument/2006/relationships/hyperlink" Target="https://www.gov.uk/guidance/register-of-apprenticeship-training-providers" TargetMode="External"/><Relationship Id="rId14" Type="http://schemas.openxmlformats.org/officeDocument/2006/relationships/hyperlink" Target="https://www.gov.uk/government/publications/apprenticeship-standard-chartered-manager-degree-apprentice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23789A-C6FB-4E08-AFDC-F70CC7BC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Swinden</dc:creator>
  <cp:lastModifiedBy>Georgina Carroll</cp:lastModifiedBy>
  <cp:revision>3</cp:revision>
  <cp:lastPrinted>2017-04-27T16:23:00Z</cp:lastPrinted>
  <dcterms:created xsi:type="dcterms:W3CDTF">2017-11-22T12:41:00Z</dcterms:created>
  <dcterms:modified xsi:type="dcterms:W3CDTF">2018-02-12T15:17:00Z</dcterms:modified>
</cp:coreProperties>
</file>