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39" w:rsidRDefault="00A84A39" w:rsidP="004672AF">
      <w:pPr>
        <w:spacing w:after="0"/>
        <w:rPr>
          <w:rFonts w:ascii="Arial" w:hAnsi="Arial" w:cs="Arial"/>
          <w:sz w:val="24"/>
          <w:szCs w:val="24"/>
        </w:rPr>
      </w:pPr>
    </w:p>
    <w:p w:rsidR="0015549D" w:rsidRDefault="000209FB" w:rsidP="000209FB">
      <w:pPr>
        <w:tabs>
          <w:tab w:val="left" w:pos="1425"/>
        </w:tabs>
        <w:spacing w:after="0"/>
        <w:rPr>
          <w:rFonts w:ascii="Arial" w:hAnsi="Arial" w:cs="Arial"/>
          <w:sz w:val="24"/>
          <w:szCs w:val="24"/>
        </w:rPr>
      </w:pPr>
      <w:r>
        <w:rPr>
          <w:rFonts w:ascii="Arial" w:hAnsi="Arial" w:cs="Arial"/>
          <w:sz w:val="24"/>
          <w:szCs w:val="24"/>
        </w:rPr>
        <w:tab/>
      </w: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15549D" w:rsidRDefault="0015549D" w:rsidP="004672AF">
      <w:pPr>
        <w:spacing w:after="0"/>
        <w:rPr>
          <w:rFonts w:ascii="Arial" w:hAnsi="Arial" w:cs="Arial"/>
          <w:sz w:val="24"/>
          <w:szCs w:val="24"/>
        </w:rPr>
      </w:pPr>
    </w:p>
    <w:p w:rsidR="00A84A39" w:rsidRPr="007472E1" w:rsidRDefault="007472E1" w:rsidP="0015549D">
      <w:pPr>
        <w:rPr>
          <w:rFonts w:ascii="Arial" w:hAnsi="Arial" w:cs="Arial"/>
          <w:b/>
          <w:color w:val="FFFFFF"/>
          <w:sz w:val="56"/>
          <w:szCs w:val="56"/>
        </w:rPr>
      </w:pPr>
      <w:r w:rsidRPr="007472E1">
        <w:rPr>
          <w:rFonts w:ascii="Arial" w:hAnsi="Arial" w:cs="Arial"/>
          <w:b/>
          <w:color w:val="FFFFFF"/>
          <w:sz w:val="56"/>
          <w:szCs w:val="56"/>
        </w:rPr>
        <w:t xml:space="preserve">Apprenticeship </w:t>
      </w:r>
      <w:r w:rsidR="00365D68">
        <w:rPr>
          <w:rFonts w:ascii="Arial" w:hAnsi="Arial" w:cs="Arial"/>
          <w:b/>
          <w:color w:val="FFFFFF"/>
          <w:sz w:val="56"/>
          <w:szCs w:val="56"/>
        </w:rPr>
        <w:t>Programme</w:t>
      </w:r>
    </w:p>
    <w:p w:rsidR="007472E1" w:rsidRPr="007472E1" w:rsidRDefault="007472E1" w:rsidP="0015549D">
      <w:pPr>
        <w:rPr>
          <w:rFonts w:ascii="Arial" w:hAnsi="Arial" w:cs="Arial"/>
          <w:b/>
          <w:sz w:val="24"/>
          <w:szCs w:val="24"/>
        </w:rPr>
      </w:pPr>
      <w:r w:rsidRPr="007472E1">
        <w:rPr>
          <w:rFonts w:ascii="Arial" w:hAnsi="Arial" w:cs="Arial"/>
          <w:b/>
          <w:color w:val="FFFFFF"/>
          <w:sz w:val="56"/>
          <w:szCs w:val="56"/>
        </w:rPr>
        <w:t>Commitment Statement</w:t>
      </w:r>
      <w:r w:rsidR="00810244">
        <w:rPr>
          <w:rFonts w:ascii="Arial" w:hAnsi="Arial" w:cs="Arial"/>
          <w:b/>
          <w:color w:val="FFFFFF"/>
          <w:sz w:val="56"/>
          <w:szCs w:val="56"/>
        </w:rPr>
        <w:t xml:space="preserve"> (Schools)</w:t>
      </w:r>
    </w:p>
    <w:p w:rsidR="007472E1" w:rsidRDefault="007472E1" w:rsidP="007472E1">
      <w:pPr>
        <w:rPr>
          <w:rFonts w:ascii="Arial Black" w:hAnsi="Arial Black"/>
          <w:color w:val="FFFFFF"/>
          <w:sz w:val="32"/>
          <w:szCs w:val="32"/>
        </w:rPr>
      </w:pPr>
    </w:p>
    <w:p w:rsidR="007472E1" w:rsidRPr="007472E1" w:rsidRDefault="007472E1" w:rsidP="007472E1">
      <w:pPr>
        <w:rPr>
          <w:rFonts w:cs="Arial"/>
          <w:color w:val="FFFFFF"/>
          <w:sz w:val="24"/>
          <w:szCs w:val="32"/>
        </w:rPr>
      </w:pPr>
      <w:r w:rsidRPr="007472E1">
        <w:rPr>
          <w:rFonts w:ascii="Arial Black" w:hAnsi="Arial Black"/>
          <w:color w:val="FFFFFF"/>
          <w:sz w:val="24"/>
          <w:szCs w:val="32"/>
        </w:rPr>
        <w:t>Thi</w:t>
      </w:r>
      <w:r w:rsidR="00810244">
        <w:rPr>
          <w:rFonts w:ascii="Arial Black" w:hAnsi="Arial Black"/>
          <w:color w:val="FFFFFF"/>
          <w:sz w:val="24"/>
          <w:szCs w:val="32"/>
        </w:rPr>
        <w:t>s document sets out the School</w:t>
      </w:r>
      <w:r w:rsidRPr="007472E1">
        <w:rPr>
          <w:rFonts w:ascii="Arial Black" w:hAnsi="Arial Black"/>
          <w:color w:val="FFFFFF"/>
          <w:sz w:val="24"/>
          <w:szCs w:val="32"/>
        </w:rPr>
        <w:t>’s, Training Provider’s and Apprentice’s commitment to achieving a successful apprenticeship.</w:t>
      </w:r>
    </w:p>
    <w:p w:rsidR="007472E1" w:rsidRDefault="007472E1" w:rsidP="007472E1">
      <w:pPr>
        <w:spacing w:after="0" w:line="240" w:lineRule="auto"/>
        <w:jc w:val="both"/>
        <w:rPr>
          <w:rFonts w:ascii="Arial" w:hAnsi="Arial" w:cs="Arial"/>
          <w:sz w:val="24"/>
          <w:szCs w:val="24"/>
        </w:rPr>
      </w:pPr>
    </w:p>
    <w:p w:rsidR="007472E1" w:rsidRDefault="007472E1" w:rsidP="007472E1">
      <w:pPr>
        <w:spacing w:after="0" w:line="240" w:lineRule="auto"/>
        <w:jc w:val="both"/>
        <w:rPr>
          <w:rFonts w:ascii="Arial" w:hAnsi="Arial" w:cs="Arial"/>
          <w:sz w:val="24"/>
          <w:szCs w:val="24"/>
        </w:rPr>
      </w:pPr>
    </w:p>
    <w:p w:rsidR="007472E1" w:rsidRDefault="007472E1" w:rsidP="007472E1">
      <w:pPr>
        <w:spacing w:after="0" w:line="240" w:lineRule="auto"/>
        <w:jc w:val="both"/>
        <w:rPr>
          <w:rFonts w:ascii="Arial" w:hAnsi="Arial" w:cs="Arial"/>
          <w:sz w:val="24"/>
          <w:szCs w:val="24"/>
        </w:rPr>
      </w:pPr>
    </w:p>
    <w:p w:rsidR="000E2CB1" w:rsidRDefault="007472E1" w:rsidP="007472E1">
      <w:pPr>
        <w:spacing w:after="0" w:line="240" w:lineRule="auto"/>
        <w:jc w:val="both"/>
        <w:rPr>
          <w:rFonts w:ascii="Arial" w:eastAsia="MS Mincho" w:hAnsi="Arial" w:cs="Arial"/>
          <w:sz w:val="24"/>
          <w:szCs w:val="24"/>
          <w:lang w:eastAsia="ja-JP"/>
        </w:rPr>
      </w:pPr>
      <w:r w:rsidRPr="00365D68">
        <w:rPr>
          <w:rFonts w:ascii="Arial" w:hAnsi="Arial" w:cs="Arial"/>
          <w:sz w:val="24"/>
          <w:szCs w:val="24"/>
        </w:rPr>
        <w:t>I</w:t>
      </w:r>
      <w:r w:rsidRPr="007472E1">
        <w:rPr>
          <w:rFonts w:ascii="Arial" w:eastAsia="MS Mincho" w:hAnsi="Arial" w:cs="Arial"/>
          <w:sz w:val="24"/>
          <w:szCs w:val="24"/>
          <w:lang w:eastAsia="ja-JP"/>
        </w:rPr>
        <w:t>n line with the Education Skills Funding Agency Apprenticeship Funding Rules and Guidanc</w:t>
      </w:r>
      <w:r w:rsidR="00440305">
        <w:rPr>
          <w:rFonts w:ascii="Arial" w:eastAsia="MS Mincho" w:hAnsi="Arial" w:cs="Arial"/>
          <w:sz w:val="24"/>
          <w:szCs w:val="24"/>
          <w:lang w:eastAsia="ja-JP"/>
        </w:rPr>
        <w:t>e for Employers, the following Commitment S</w:t>
      </w:r>
      <w:r w:rsidRPr="007472E1">
        <w:rPr>
          <w:rFonts w:ascii="Arial" w:eastAsia="MS Mincho" w:hAnsi="Arial" w:cs="Arial"/>
          <w:sz w:val="24"/>
          <w:szCs w:val="24"/>
          <w:lang w:eastAsia="ja-JP"/>
        </w:rPr>
        <w:t>tatement must be com</w:t>
      </w:r>
      <w:r w:rsidR="00810244">
        <w:rPr>
          <w:rFonts w:ascii="Arial" w:eastAsia="MS Mincho" w:hAnsi="Arial" w:cs="Arial"/>
          <w:sz w:val="24"/>
          <w:szCs w:val="24"/>
          <w:lang w:eastAsia="ja-JP"/>
        </w:rPr>
        <w:t xml:space="preserve">pleted and agreed by the School, </w:t>
      </w:r>
      <w:r w:rsidRPr="007472E1">
        <w:rPr>
          <w:rFonts w:ascii="Arial" w:eastAsia="MS Mincho" w:hAnsi="Arial" w:cs="Arial"/>
          <w:sz w:val="24"/>
          <w:szCs w:val="24"/>
          <w:lang w:eastAsia="ja-JP"/>
        </w:rPr>
        <w:t>the training provider and apprentice to support the successful ach</w:t>
      </w:r>
      <w:r w:rsidR="000E2CB1">
        <w:rPr>
          <w:rFonts w:ascii="Arial" w:eastAsia="MS Mincho" w:hAnsi="Arial" w:cs="Arial"/>
          <w:sz w:val="24"/>
          <w:szCs w:val="24"/>
          <w:lang w:eastAsia="ja-JP"/>
        </w:rPr>
        <w:t>ievement of the apprenticeship.</w:t>
      </w:r>
    </w:p>
    <w:p w:rsidR="000E2CB1" w:rsidRDefault="000E2CB1" w:rsidP="007472E1">
      <w:pPr>
        <w:spacing w:after="0" w:line="240" w:lineRule="auto"/>
        <w:jc w:val="both"/>
        <w:rPr>
          <w:rFonts w:ascii="Arial" w:eastAsia="MS Mincho" w:hAnsi="Arial" w:cs="Arial"/>
          <w:sz w:val="24"/>
          <w:szCs w:val="24"/>
          <w:lang w:eastAsia="ja-JP"/>
        </w:rPr>
      </w:pPr>
    </w:p>
    <w:p w:rsidR="000E2CB1" w:rsidRDefault="007472E1" w:rsidP="007472E1">
      <w:pPr>
        <w:spacing w:after="0" w:line="240" w:lineRule="auto"/>
        <w:jc w:val="both"/>
        <w:rPr>
          <w:rFonts w:ascii="Arial" w:eastAsia="MS Mincho" w:hAnsi="Arial" w:cs="Arial"/>
          <w:sz w:val="24"/>
          <w:szCs w:val="24"/>
          <w:lang w:eastAsia="ja-JP"/>
        </w:rPr>
      </w:pPr>
      <w:r w:rsidRPr="007472E1">
        <w:rPr>
          <w:rFonts w:ascii="Arial" w:eastAsia="MS Mincho" w:hAnsi="Arial" w:cs="Arial"/>
          <w:sz w:val="24"/>
          <w:szCs w:val="24"/>
          <w:lang w:eastAsia="ja-JP"/>
        </w:rPr>
        <w:t xml:space="preserve">This document needs to be completed in advance of the apprenticeship starting and any funding being released to the provider. All three parties must keep a current signed and dated version on </w:t>
      </w:r>
      <w:r w:rsidR="002C3FD9" w:rsidRPr="007472E1">
        <w:rPr>
          <w:rFonts w:ascii="Arial" w:eastAsia="MS Mincho" w:hAnsi="Arial" w:cs="Arial"/>
          <w:sz w:val="24"/>
          <w:szCs w:val="24"/>
          <w:lang w:eastAsia="ja-JP"/>
        </w:rPr>
        <w:t>record</w:t>
      </w:r>
      <w:r w:rsidR="000E2CB1">
        <w:rPr>
          <w:rFonts w:ascii="Arial" w:eastAsia="MS Mincho" w:hAnsi="Arial" w:cs="Arial"/>
          <w:sz w:val="24"/>
          <w:szCs w:val="24"/>
          <w:lang w:eastAsia="ja-JP"/>
        </w:rPr>
        <w:t xml:space="preserve"> and t</w:t>
      </w:r>
      <w:r w:rsidR="00810244">
        <w:rPr>
          <w:rFonts w:ascii="Arial" w:eastAsia="MS Mincho" w:hAnsi="Arial" w:cs="Arial"/>
          <w:sz w:val="24"/>
          <w:szCs w:val="24"/>
          <w:lang w:eastAsia="ja-JP"/>
        </w:rPr>
        <w:t>he School</w:t>
      </w:r>
      <w:r w:rsidR="000E2CB1">
        <w:rPr>
          <w:rFonts w:ascii="Arial" w:eastAsia="MS Mincho" w:hAnsi="Arial" w:cs="Arial"/>
          <w:sz w:val="24"/>
          <w:szCs w:val="24"/>
          <w:lang w:eastAsia="ja-JP"/>
        </w:rPr>
        <w:t xml:space="preserve"> must send a signed copy to Workforce Development once</w:t>
      </w:r>
      <w:r w:rsidRPr="007472E1">
        <w:rPr>
          <w:rFonts w:ascii="Arial" w:eastAsia="MS Mincho" w:hAnsi="Arial" w:cs="Arial"/>
          <w:sz w:val="24"/>
          <w:szCs w:val="24"/>
          <w:lang w:eastAsia="ja-JP"/>
        </w:rPr>
        <w:t xml:space="preserve"> </w:t>
      </w:r>
      <w:r w:rsidR="000E2CB1">
        <w:rPr>
          <w:rFonts w:ascii="Arial" w:eastAsia="MS Mincho" w:hAnsi="Arial" w:cs="Arial"/>
          <w:sz w:val="24"/>
          <w:szCs w:val="24"/>
          <w:lang w:eastAsia="ja-JP"/>
        </w:rPr>
        <w:t>this document has been agreed to trigger payment of the apprentice levy to the training provider.</w:t>
      </w:r>
    </w:p>
    <w:p w:rsidR="000E2CB1" w:rsidRDefault="000E2CB1" w:rsidP="007472E1">
      <w:pPr>
        <w:spacing w:after="0" w:line="240" w:lineRule="auto"/>
        <w:jc w:val="both"/>
        <w:rPr>
          <w:rFonts w:ascii="Arial" w:eastAsia="MS Mincho" w:hAnsi="Arial" w:cs="Arial"/>
          <w:sz w:val="24"/>
          <w:szCs w:val="24"/>
          <w:lang w:eastAsia="ja-JP"/>
        </w:rPr>
      </w:pPr>
    </w:p>
    <w:p w:rsidR="007472E1" w:rsidRDefault="007472E1" w:rsidP="007472E1">
      <w:pPr>
        <w:spacing w:after="0" w:line="240" w:lineRule="auto"/>
        <w:jc w:val="both"/>
        <w:rPr>
          <w:rFonts w:ascii="Arial" w:eastAsia="MS Mincho" w:hAnsi="Arial" w:cs="Arial"/>
          <w:szCs w:val="24"/>
          <w:lang w:eastAsia="ja-JP"/>
        </w:rPr>
      </w:pPr>
      <w:r w:rsidRPr="007472E1">
        <w:rPr>
          <w:rFonts w:ascii="Arial" w:eastAsia="MS Mincho" w:hAnsi="Arial" w:cs="Arial"/>
          <w:sz w:val="24"/>
          <w:szCs w:val="24"/>
          <w:lang w:eastAsia="ja-JP"/>
        </w:rPr>
        <w:t>Apprentices starting an apprenticeship standard before their 18</w:t>
      </w:r>
      <w:r w:rsidRPr="007472E1">
        <w:rPr>
          <w:rFonts w:ascii="Arial" w:eastAsia="MS Mincho" w:hAnsi="Arial" w:cs="Arial"/>
          <w:sz w:val="24"/>
          <w:szCs w:val="24"/>
          <w:vertAlign w:val="superscript"/>
          <w:lang w:eastAsia="ja-JP"/>
        </w:rPr>
        <w:t>th</w:t>
      </w:r>
      <w:r w:rsidRPr="007472E1">
        <w:rPr>
          <w:rFonts w:ascii="Arial" w:eastAsia="MS Mincho" w:hAnsi="Arial" w:cs="Arial"/>
          <w:sz w:val="24"/>
          <w:szCs w:val="24"/>
          <w:lang w:eastAsia="ja-JP"/>
        </w:rPr>
        <w:t xml:space="preserve"> birthday must have the Commitment Statement signed by a parent or legal guardian</w:t>
      </w:r>
      <w:r w:rsidRPr="007472E1">
        <w:rPr>
          <w:rFonts w:ascii="Arial" w:eastAsia="MS Mincho" w:hAnsi="Arial" w:cs="Arial"/>
          <w:szCs w:val="24"/>
          <w:lang w:eastAsia="ja-JP"/>
        </w:rPr>
        <w:t>.</w:t>
      </w:r>
    </w:p>
    <w:p w:rsidR="00440305" w:rsidRDefault="00440305" w:rsidP="007472E1">
      <w:pPr>
        <w:spacing w:after="0" w:line="240" w:lineRule="auto"/>
        <w:jc w:val="both"/>
        <w:rPr>
          <w:rFonts w:ascii="Arial" w:eastAsia="MS Mincho" w:hAnsi="Arial" w:cs="Arial"/>
          <w:szCs w:val="24"/>
          <w:lang w:eastAsia="ja-JP"/>
        </w:rPr>
      </w:pPr>
    </w:p>
    <w:p w:rsidR="007472E1" w:rsidRPr="007472E1" w:rsidRDefault="007472E1" w:rsidP="007472E1">
      <w:pPr>
        <w:spacing w:after="0" w:line="240" w:lineRule="auto"/>
        <w:jc w:val="both"/>
        <w:rPr>
          <w:rFonts w:ascii="Arial" w:eastAsia="MS Mincho" w:hAnsi="Arial" w:cs="Arial"/>
          <w:szCs w:val="24"/>
          <w:lang w:eastAsia="ja-JP"/>
        </w:rPr>
      </w:pPr>
    </w:p>
    <w:tbl>
      <w:tblPr>
        <w:tblStyle w:val="TableGrid"/>
        <w:tblW w:w="0" w:type="auto"/>
        <w:tblInd w:w="108" w:type="dxa"/>
        <w:tblLook w:val="04A0" w:firstRow="1" w:lastRow="0" w:firstColumn="1" w:lastColumn="0" w:noHBand="0" w:noVBand="1"/>
      </w:tblPr>
      <w:tblGrid>
        <w:gridCol w:w="4819"/>
        <w:gridCol w:w="4927"/>
      </w:tblGrid>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Apprentice’s name</w:t>
            </w:r>
          </w:p>
        </w:tc>
        <w:tc>
          <w:tcPr>
            <w:tcW w:w="4927"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EE79B7">
        <w:tc>
          <w:tcPr>
            <w:tcW w:w="4819" w:type="dxa"/>
            <w:shd w:val="pct20" w:color="auto" w:fill="auto"/>
          </w:tcPr>
          <w:p w:rsidR="007472E1" w:rsidRPr="007472E1" w:rsidRDefault="00810244" w:rsidP="007472E1">
            <w:pPr>
              <w:jc w:val="both"/>
              <w:rPr>
                <w:rFonts w:ascii="Arial" w:eastAsia="MS Mincho" w:hAnsi="Arial" w:cs="Arial"/>
                <w:sz w:val="22"/>
                <w:szCs w:val="24"/>
                <w:lang w:eastAsia="ja-JP"/>
              </w:rPr>
            </w:pPr>
            <w:r>
              <w:rPr>
                <w:rFonts w:ascii="Arial" w:eastAsia="MS Mincho" w:hAnsi="Arial" w:cs="Arial"/>
                <w:sz w:val="22"/>
                <w:szCs w:val="24"/>
                <w:lang w:eastAsia="ja-JP"/>
              </w:rPr>
              <w:t>School</w:t>
            </w:r>
          </w:p>
        </w:tc>
        <w:tc>
          <w:tcPr>
            <w:tcW w:w="4927"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Training Provider’s name </w:t>
            </w: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(including any subcontractors if applicable)</w:t>
            </w:r>
          </w:p>
        </w:tc>
        <w:tc>
          <w:tcPr>
            <w:tcW w:w="4927" w:type="dxa"/>
          </w:tcPr>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tc>
      </w:tr>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End Assessment </w:t>
            </w:r>
            <w:r w:rsidR="000E2CB1">
              <w:rPr>
                <w:rFonts w:ascii="Arial" w:eastAsia="MS Mincho" w:hAnsi="Arial" w:cs="Arial"/>
                <w:sz w:val="22"/>
                <w:szCs w:val="24"/>
                <w:lang w:eastAsia="ja-JP"/>
              </w:rPr>
              <w:t xml:space="preserve">Organisation name (where Apprenticeship Standard </w:t>
            </w:r>
            <w:r w:rsidRPr="007472E1">
              <w:rPr>
                <w:rFonts w:ascii="Arial" w:eastAsia="MS Mincho" w:hAnsi="Arial" w:cs="Arial"/>
                <w:sz w:val="22"/>
                <w:szCs w:val="24"/>
                <w:lang w:eastAsia="ja-JP"/>
              </w:rPr>
              <w:t>)</w:t>
            </w:r>
          </w:p>
        </w:tc>
        <w:tc>
          <w:tcPr>
            <w:tcW w:w="4927" w:type="dxa"/>
          </w:tcPr>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tc>
      </w:tr>
    </w:tbl>
    <w:p w:rsidR="007472E1" w:rsidRPr="007472E1" w:rsidRDefault="007472E1" w:rsidP="007472E1">
      <w:pPr>
        <w:spacing w:after="0" w:line="240" w:lineRule="auto"/>
        <w:jc w:val="both"/>
        <w:rPr>
          <w:rFonts w:ascii="Arial" w:eastAsia="MS Mincho" w:hAnsi="Arial" w:cs="Arial"/>
          <w:szCs w:val="24"/>
          <w:lang w:eastAsia="ja-JP"/>
        </w:rPr>
      </w:pPr>
    </w:p>
    <w:tbl>
      <w:tblPr>
        <w:tblStyle w:val="TableGrid"/>
        <w:tblW w:w="9781" w:type="dxa"/>
        <w:tblInd w:w="108" w:type="dxa"/>
        <w:tblLook w:val="04A0" w:firstRow="1" w:lastRow="0" w:firstColumn="1" w:lastColumn="0" w:noHBand="0" w:noVBand="1"/>
      </w:tblPr>
      <w:tblGrid>
        <w:gridCol w:w="4739"/>
        <w:gridCol w:w="5042"/>
      </w:tblGrid>
      <w:tr w:rsidR="007472E1" w:rsidRPr="007472E1" w:rsidTr="00365D68">
        <w:tc>
          <w:tcPr>
            <w:tcW w:w="9781" w:type="dxa"/>
            <w:gridSpan w:val="2"/>
            <w:shd w:val="pct20" w:color="auto" w:fill="auto"/>
          </w:tcPr>
          <w:p w:rsidR="007472E1" w:rsidRPr="00440305" w:rsidRDefault="007472E1" w:rsidP="002C3FD9">
            <w:pPr>
              <w:jc w:val="center"/>
              <w:rPr>
                <w:rFonts w:ascii="Arial" w:eastAsia="MS Mincho" w:hAnsi="Arial" w:cs="Arial"/>
                <w:b/>
                <w:sz w:val="22"/>
                <w:szCs w:val="24"/>
                <w:lang w:eastAsia="ja-JP"/>
              </w:rPr>
            </w:pPr>
            <w:r w:rsidRPr="00440305">
              <w:rPr>
                <w:rFonts w:ascii="Arial" w:eastAsia="MS Mincho" w:hAnsi="Arial" w:cs="Arial"/>
                <w:b/>
                <w:sz w:val="22"/>
                <w:szCs w:val="24"/>
                <w:lang w:eastAsia="ja-JP"/>
              </w:rPr>
              <w:t>Details of Standard</w:t>
            </w:r>
            <w:r w:rsidR="000E2CB1">
              <w:rPr>
                <w:rFonts w:ascii="Arial" w:eastAsia="MS Mincho" w:hAnsi="Arial" w:cs="Arial"/>
                <w:b/>
                <w:sz w:val="22"/>
                <w:szCs w:val="24"/>
                <w:lang w:eastAsia="ja-JP"/>
              </w:rPr>
              <w:t xml:space="preserve"> </w:t>
            </w:r>
            <w:r w:rsidRPr="00440305">
              <w:rPr>
                <w:rFonts w:ascii="Arial" w:eastAsia="MS Mincho" w:hAnsi="Arial" w:cs="Arial"/>
                <w:b/>
                <w:sz w:val="22"/>
                <w:szCs w:val="24"/>
                <w:lang w:eastAsia="ja-JP"/>
              </w:rPr>
              <w:t>/</w:t>
            </w:r>
            <w:r w:rsidR="000E2CB1">
              <w:rPr>
                <w:rFonts w:ascii="Arial" w:eastAsia="MS Mincho" w:hAnsi="Arial" w:cs="Arial"/>
                <w:b/>
                <w:sz w:val="22"/>
                <w:szCs w:val="24"/>
                <w:lang w:eastAsia="ja-JP"/>
              </w:rPr>
              <w:t xml:space="preserve"> </w:t>
            </w:r>
            <w:r w:rsidRPr="00440305">
              <w:rPr>
                <w:rFonts w:ascii="Arial" w:eastAsia="MS Mincho" w:hAnsi="Arial" w:cs="Arial"/>
                <w:b/>
                <w:sz w:val="22"/>
                <w:szCs w:val="24"/>
                <w:lang w:eastAsia="ja-JP"/>
              </w:rPr>
              <w:t>Framework and Assessments</w:t>
            </w:r>
          </w:p>
        </w:tc>
      </w:tr>
      <w:tr w:rsidR="007472E1" w:rsidRPr="007472E1" w:rsidTr="00365D68">
        <w:tc>
          <w:tcPr>
            <w:tcW w:w="4739" w:type="dxa"/>
            <w:shd w:val="pct20" w:color="auto" w:fill="auto"/>
          </w:tcPr>
          <w:p w:rsidR="007472E1" w:rsidRPr="007472E1" w:rsidRDefault="002B3969" w:rsidP="007472E1">
            <w:pPr>
              <w:jc w:val="both"/>
              <w:rPr>
                <w:rFonts w:ascii="Arial" w:eastAsia="MS Mincho" w:hAnsi="Arial" w:cs="Arial"/>
                <w:sz w:val="22"/>
                <w:szCs w:val="24"/>
                <w:lang w:eastAsia="ja-JP"/>
              </w:rPr>
            </w:pPr>
            <w:r>
              <w:rPr>
                <w:rFonts w:ascii="Arial" w:eastAsia="MS Mincho" w:hAnsi="Arial" w:cs="Arial"/>
                <w:sz w:val="22"/>
                <w:szCs w:val="24"/>
                <w:lang w:eastAsia="ja-JP"/>
              </w:rPr>
              <w:t xml:space="preserve">Name of </w:t>
            </w:r>
            <w:r w:rsidR="007472E1" w:rsidRPr="007472E1">
              <w:rPr>
                <w:rFonts w:ascii="Arial" w:eastAsia="MS Mincho" w:hAnsi="Arial" w:cs="Arial"/>
                <w:sz w:val="22"/>
                <w:szCs w:val="24"/>
                <w:lang w:eastAsia="ja-JP"/>
              </w:rPr>
              <w:t>Standard/Framework</w:t>
            </w:r>
          </w:p>
        </w:tc>
        <w:tc>
          <w:tcPr>
            <w:tcW w:w="5042"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365D68">
        <w:tc>
          <w:tcPr>
            <w:tcW w:w="473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Level </w:t>
            </w:r>
          </w:p>
        </w:tc>
        <w:tc>
          <w:tcPr>
            <w:tcW w:w="5042"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365D68">
        <w:tc>
          <w:tcPr>
            <w:tcW w:w="473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Proposed Start date</w:t>
            </w:r>
          </w:p>
        </w:tc>
        <w:tc>
          <w:tcPr>
            <w:tcW w:w="5042"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365D68">
        <w:tc>
          <w:tcPr>
            <w:tcW w:w="473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Proposed End date</w:t>
            </w:r>
          </w:p>
        </w:tc>
        <w:tc>
          <w:tcPr>
            <w:tcW w:w="5042"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365D68">
        <w:tc>
          <w:tcPr>
            <w:tcW w:w="473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Anticipated</w:t>
            </w:r>
            <w:r w:rsidR="00440305">
              <w:rPr>
                <w:rFonts w:ascii="Arial" w:eastAsia="MS Mincho" w:hAnsi="Arial" w:cs="Arial"/>
                <w:sz w:val="22"/>
                <w:szCs w:val="24"/>
                <w:lang w:eastAsia="ja-JP"/>
              </w:rPr>
              <w:t xml:space="preserve"> date of end point assessment (</w:t>
            </w:r>
            <w:r w:rsidRPr="007472E1">
              <w:rPr>
                <w:rFonts w:ascii="Arial" w:eastAsia="MS Mincho" w:hAnsi="Arial" w:cs="Arial"/>
                <w:sz w:val="22"/>
                <w:szCs w:val="24"/>
                <w:lang w:eastAsia="ja-JP"/>
              </w:rPr>
              <w:t>if applicable)</w:t>
            </w:r>
          </w:p>
        </w:tc>
        <w:tc>
          <w:tcPr>
            <w:tcW w:w="5042"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365D68">
        <w:tc>
          <w:tcPr>
            <w:tcW w:w="4739" w:type="dxa"/>
            <w:shd w:val="pct20" w:color="auto" w:fill="auto"/>
          </w:tcPr>
          <w:p w:rsidR="007472E1" w:rsidRPr="007472E1" w:rsidRDefault="007472E1" w:rsidP="000E2CB1">
            <w:pPr>
              <w:rPr>
                <w:rFonts w:ascii="Arial" w:eastAsia="MS Mincho" w:hAnsi="Arial" w:cs="Arial"/>
                <w:sz w:val="22"/>
                <w:szCs w:val="24"/>
                <w:lang w:eastAsia="ja-JP"/>
              </w:rPr>
            </w:pPr>
            <w:r w:rsidRPr="007472E1">
              <w:rPr>
                <w:rFonts w:ascii="Arial" w:eastAsia="MS Mincho" w:hAnsi="Arial" w:cs="Arial"/>
                <w:sz w:val="22"/>
                <w:szCs w:val="24"/>
                <w:lang w:eastAsia="ja-JP"/>
              </w:rPr>
              <w:t>Planned schedule for tra</w:t>
            </w:r>
            <w:r w:rsidR="00440305">
              <w:rPr>
                <w:rFonts w:ascii="Arial" w:eastAsia="MS Mincho" w:hAnsi="Arial" w:cs="Arial"/>
                <w:sz w:val="22"/>
                <w:szCs w:val="24"/>
                <w:lang w:eastAsia="ja-JP"/>
              </w:rPr>
              <w:t xml:space="preserve">ining </w:t>
            </w:r>
            <w:r w:rsidR="00440305">
              <w:rPr>
                <w:rFonts w:ascii="Arial" w:eastAsia="MS Mincho" w:hAnsi="Arial" w:cs="Arial"/>
                <w:sz w:val="22"/>
                <w:szCs w:val="24"/>
                <w:lang w:eastAsia="ja-JP"/>
              </w:rPr>
              <w:lastRenderedPageBreak/>
              <w:t>delivery/Scheme of Work (please attach a copy</w:t>
            </w:r>
            <w:r w:rsidRPr="007472E1">
              <w:rPr>
                <w:rFonts w:ascii="Arial" w:eastAsia="MS Mincho" w:hAnsi="Arial" w:cs="Arial"/>
                <w:sz w:val="22"/>
                <w:szCs w:val="24"/>
                <w:lang w:eastAsia="ja-JP"/>
              </w:rPr>
              <w:t>)</w:t>
            </w:r>
          </w:p>
        </w:tc>
        <w:tc>
          <w:tcPr>
            <w:tcW w:w="5042" w:type="dxa"/>
          </w:tcPr>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tc>
      </w:tr>
    </w:tbl>
    <w:p w:rsidR="00365D68" w:rsidRDefault="00365D68" w:rsidP="007472E1">
      <w:pPr>
        <w:spacing w:after="0" w:line="240" w:lineRule="auto"/>
        <w:jc w:val="both"/>
        <w:rPr>
          <w:rFonts w:ascii="Arial" w:eastAsia="MS Mincho" w:hAnsi="Arial" w:cs="Arial"/>
          <w:szCs w:val="24"/>
          <w:lang w:eastAsia="ja-JP"/>
        </w:rPr>
      </w:pPr>
    </w:p>
    <w:tbl>
      <w:tblPr>
        <w:tblStyle w:val="TableGrid"/>
        <w:tblW w:w="0" w:type="auto"/>
        <w:tblInd w:w="108" w:type="dxa"/>
        <w:tblLook w:val="04A0" w:firstRow="1" w:lastRow="0" w:firstColumn="1" w:lastColumn="0" w:noHBand="0" w:noVBand="1"/>
      </w:tblPr>
      <w:tblGrid>
        <w:gridCol w:w="4819"/>
        <w:gridCol w:w="4927"/>
      </w:tblGrid>
      <w:tr w:rsidR="007472E1" w:rsidRPr="007472E1" w:rsidTr="00EE79B7">
        <w:tc>
          <w:tcPr>
            <w:tcW w:w="9746" w:type="dxa"/>
            <w:gridSpan w:val="2"/>
            <w:shd w:val="pct20" w:color="auto" w:fill="auto"/>
          </w:tcPr>
          <w:p w:rsidR="007472E1" w:rsidRDefault="000E2CB1" w:rsidP="002C3FD9">
            <w:pPr>
              <w:jc w:val="center"/>
              <w:rPr>
                <w:rFonts w:ascii="Arial" w:eastAsia="MS Mincho" w:hAnsi="Arial" w:cs="Arial"/>
                <w:b/>
                <w:sz w:val="22"/>
                <w:szCs w:val="24"/>
                <w:lang w:eastAsia="ja-JP"/>
              </w:rPr>
            </w:pPr>
            <w:r>
              <w:rPr>
                <w:rFonts w:ascii="Arial" w:eastAsia="MS Mincho" w:hAnsi="Arial" w:cs="Arial"/>
                <w:b/>
                <w:sz w:val="22"/>
                <w:szCs w:val="24"/>
                <w:lang w:eastAsia="ja-JP"/>
              </w:rPr>
              <w:t>Funding A</w:t>
            </w:r>
            <w:r w:rsidR="007472E1" w:rsidRPr="00440305">
              <w:rPr>
                <w:rFonts w:ascii="Arial" w:eastAsia="MS Mincho" w:hAnsi="Arial" w:cs="Arial"/>
                <w:b/>
                <w:sz w:val="22"/>
                <w:szCs w:val="24"/>
                <w:lang w:eastAsia="ja-JP"/>
              </w:rPr>
              <w:t>rrangements</w:t>
            </w:r>
            <w:r>
              <w:rPr>
                <w:rFonts w:ascii="Arial" w:eastAsia="MS Mincho" w:hAnsi="Arial" w:cs="Arial"/>
                <w:b/>
                <w:sz w:val="22"/>
                <w:szCs w:val="24"/>
                <w:lang w:eastAsia="ja-JP"/>
              </w:rPr>
              <w:t xml:space="preserve"> </w:t>
            </w:r>
          </w:p>
          <w:p w:rsidR="000E2CB1" w:rsidRPr="00440305" w:rsidRDefault="000E2CB1" w:rsidP="002C3FD9">
            <w:pPr>
              <w:jc w:val="center"/>
              <w:rPr>
                <w:rFonts w:ascii="Arial" w:eastAsia="MS Mincho" w:hAnsi="Arial" w:cs="Arial"/>
                <w:b/>
                <w:sz w:val="22"/>
                <w:szCs w:val="24"/>
                <w:lang w:eastAsia="ja-JP"/>
              </w:rPr>
            </w:pPr>
          </w:p>
        </w:tc>
      </w:tr>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Please state clearly which elements of training and development will be fun</w:t>
            </w:r>
            <w:r w:rsidR="00440305">
              <w:rPr>
                <w:rFonts w:ascii="Arial" w:eastAsia="MS Mincho" w:hAnsi="Arial" w:cs="Arial"/>
                <w:sz w:val="22"/>
                <w:szCs w:val="24"/>
                <w:lang w:eastAsia="ja-JP"/>
              </w:rPr>
              <w:t>ded via the apprenticeship levy</w:t>
            </w:r>
          </w:p>
        </w:tc>
        <w:tc>
          <w:tcPr>
            <w:tcW w:w="4927"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Is there any requirement for English and</w:t>
            </w:r>
            <w:r w:rsidR="000E2CB1">
              <w:rPr>
                <w:rFonts w:ascii="Arial" w:eastAsia="MS Mincho" w:hAnsi="Arial" w:cs="Arial"/>
                <w:sz w:val="22"/>
                <w:szCs w:val="24"/>
                <w:lang w:eastAsia="ja-JP"/>
              </w:rPr>
              <w:t xml:space="preserve"> </w:t>
            </w:r>
            <w:r w:rsidRPr="007472E1">
              <w:rPr>
                <w:rFonts w:ascii="Arial" w:eastAsia="MS Mincho" w:hAnsi="Arial" w:cs="Arial"/>
                <w:sz w:val="22"/>
                <w:szCs w:val="24"/>
                <w:lang w:eastAsia="ja-JP"/>
              </w:rPr>
              <w:t>/</w:t>
            </w:r>
            <w:r w:rsidR="000E2CB1">
              <w:rPr>
                <w:rFonts w:ascii="Arial" w:eastAsia="MS Mincho" w:hAnsi="Arial" w:cs="Arial"/>
                <w:sz w:val="22"/>
                <w:szCs w:val="24"/>
                <w:lang w:eastAsia="ja-JP"/>
              </w:rPr>
              <w:t xml:space="preserve"> </w:t>
            </w:r>
            <w:r w:rsidRPr="007472E1">
              <w:rPr>
                <w:rFonts w:ascii="Arial" w:eastAsia="MS Mincho" w:hAnsi="Arial" w:cs="Arial"/>
                <w:sz w:val="22"/>
                <w:szCs w:val="24"/>
                <w:lang w:eastAsia="ja-JP"/>
              </w:rPr>
              <w:t>or Maths to be undertaken?</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If so who will deliver this?</w:t>
            </w:r>
          </w:p>
          <w:p w:rsidR="007472E1" w:rsidRPr="007472E1" w:rsidRDefault="007472E1" w:rsidP="007472E1">
            <w:pPr>
              <w:jc w:val="both"/>
              <w:rPr>
                <w:rFonts w:ascii="Arial" w:eastAsia="MS Mincho" w:hAnsi="Arial" w:cs="Arial"/>
                <w:sz w:val="22"/>
                <w:szCs w:val="24"/>
                <w:lang w:eastAsia="ja-JP"/>
              </w:rPr>
            </w:pPr>
          </w:p>
        </w:tc>
        <w:tc>
          <w:tcPr>
            <w:tcW w:w="4927" w:type="dxa"/>
          </w:tcPr>
          <w:p w:rsidR="007472E1" w:rsidRPr="007472E1" w:rsidRDefault="007472E1" w:rsidP="007472E1">
            <w:pPr>
              <w:jc w:val="both"/>
              <w:rPr>
                <w:rFonts w:ascii="Arial" w:eastAsia="MS Mincho" w:hAnsi="Arial" w:cs="Arial"/>
                <w:sz w:val="22"/>
                <w:szCs w:val="24"/>
                <w:lang w:eastAsia="ja-JP"/>
              </w:rPr>
            </w:pPr>
          </w:p>
        </w:tc>
      </w:tr>
      <w:tr w:rsidR="007472E1" w:rsidRPr="007472E1" w:rsidTr="00EE79B7">
        <w:tc>
          <w:tcPr>
            <w:tcW w:w="4819"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Which elements of training are additional and will</w:t>
            </w:r>
            <w:r w:rsidR="00810244">
              <w:rPr>
                <w:rFonts w:ascii="Arial" w:eastAsia="MS Mincho" w:hAnsi="Arial" w:cs="Arial"/>
                <w:sz w:val="22"/>
                <w:szCs w:val="24"/>
                <w:lang w:eastAsia="ja-JP"/>
              </w:rPr>
              <w:t xml:space="preserve"> be fully funded by the School</w:t>
            </w:r>
            <w:r w:rsidRPr="007472E1">
              <w:rPr>
                <w:rFonts w:ascii="Arial" w:eastAsia="MS Mincho" w:hAnsi="Arial" w:cs="Arial"/>
                <w:sz w:val="22"/>
                <w:szCs w:val="24"/>
                <w:lang w:eastAsia="ja-JP"/>
              </w:rPr>
              <w: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Who will deliver this training?</w:t>
            </w:r>
          </w:p>
          <w:p w:rsidR="007472E1" w:rsidRPr="007472E1" w:rsidRDefault="007472E1" w:rsidP="007472E1">
            <w:pPr>
              <w:jc w:val="both"/>
              <w:rPr>
                <w:rFonts w:ascii="Arial" w:eastAsia="MS Mincho" w:hAnsi="Arial" w:cs="Arial"/>
                <w:sz w:val="22"/>
                <w:szCs w:val="24"/>
                <w:lang w:eastAsia="ja-JP"/>
              </w:rPr>
            </w:pPr>
          </w:p>
        </w:tc>
        <w:tc>
          <w:tcPr>
            <w:tcW w:w="4927" w:type="dxa"/>
          </w:tcPr>
          <w:p w:rsidR="007472E1" w:rsidRPr="007472E1" w:rsidRDefault="007472E1" w:rsidP="007472E1">
            <w:pPr>
              <w:jc w:val="both"/>
              <w:rPr>
                <w:rFonts w:ascii="Arial" w:eastAsia="MS Mincho" w:hAnsi="Arial" w:cs="Arial"/>
                <w:sz w:val="22"/>
                <w:szCs w:val="24"/>
                <w:lang w:eastAsia="ja-JP"/>
              </w:rPr>
            </w:pPr>
          </w:p>
        </w:tc>
      </w:tr>
    </w:tbl>
    <w:p w:rsidR="007472E1" w:rsidRPr="00365D68" w:rsidRDefault="007472E1" w:rsidP="007472E1">
      <w:pPr>
        <w:spacing w:after="0" w:line="240" w:lineRule="auto"/>
        <w:jc w:val="both"/>
        <w:rPr>
          <w:rFonts w:ascii="Arial" w:eastAsia="MS Mincho" w:hAnsi="Arial" w:cs="Arial"/>
          <w:szCs w:val="24"/>
          <w:lang w:eastAsia="ja-JP"/>
        </w:rPr>
      </w:pPr>
    </w:p>
    <w:tbl>
      <w:tblPr>
        <w:tblStyle w:val="TableGrid"/>
        <w:tblW w:w="0" w:type="auto"/>
        <w:tblInd w:w="108" w:type="dxa"/>
        <w:tblLook w:val="04A0" w:firstRow="1" w:lastRow="0" w:firstColumn="1" w:lastColumn="0" w:noHBand="0" w:noVBand="1"/>
      </w:tblPr>
      <w:tblGrid>
        <w:gridCol w:w="1366"/>
        <w:gridCol w:w="8414"/>
      </w:tblGrid>
      <w:tr w:rsidR="007472E1" w:rsidRPr="007472E1" w:rsidTr="00E25C21">
        <w:tc>
          <w:tcPr>
            <w:tcW w:w="9780" w:type="dxa"/>
            <w:gridSpan w:val="2"/>
            <w:shd w:val="pct20" w:color="auto" w:fill="auto"/>
          </w:tcPr>
          <w:p w:rsidR="007472E1" w:rsidRPr="00440305" w:rsidRDefault="007472E1" w:rsidP="002C3FD9">
            <w:pPr>
              <w:jc w:val="center"/>
              <w:rPr>
                <w:rFonts w:ascii="Arial" w:eastAsia="MS Mincho" w:hAnsi="Arial" w:cs="Arial"/>
                <w:b/>
                <w:sz w:val="22"/>
                <w:szCs w:val="24"/>
                <w:lang w:eastAsia="ja-JP"/>
              </w:rPr>
            </w:pPr>
            <w:r w:rsidRPr="00440305">
              <w:rPr>
                <w:rFonts w:ascii="Arial" w:eastAsia="MS Mincho" w:hAnsi="Arial" w:cs="Arial"/>
                <w:b/>
                <w:sz w:val="22"/>
                <w:szCs w:val="24"/>
                <w:lang w:eastAsia="ja-JP"/>
              </w:rPr>
              <w:t>Roles and Responsibilities</w:t>
            </w:r>
          </w:p>
        </w:tc>
      </w:tr>
      <w:tr w:rsidR="007472E1" w:rsidRPr="007472E1" w:rsidTr="00E25C21">
        <w:tc>
          <w:tcPr>
            <w:tcW w:w="1366" w:type="dxa"/>
            <w:shd w:val="pct20" w:color="auto" w:fill="auto"/>
          </w:tcPr>
          <w:p w:rsidR="007472E1" w:rsidRPr="00440305" w:rsidRDefault="007472E1" w:rsidP="007472E1">
            <w:pPr>
              <w:jc w:val="both"/>
              <w:rPr>
                <w:rFonts w:ascii="Arial" w:eastAsia="MS Mincho" w:hAnsi="Arial" w:cs="Arial"/>
                <w:b/>
                <w:sz w:val="22"/>
                <w:szCs w:val="24"/>
                <w:lang w:eastAsia="ja-JP"/>
              </w:rPr>
            </w:pPr>
            <w:r w:rsidRPr="00440305">
              <w:rPr>
                <w:rFonts w:ascii="Arial" w:eastAsia="MS Mincho" w:hAnsi="Arial" w:cs="Arial"/>
                <w:b/>
                <w:sz w:val="22"/>
                <w:szCs w:val="24"/>
                <w:lang w:eastAsia="ja-JP"/>
              </w:rPr>
              <w:t>Apprentice</w:t>
            </w:r>
          </w:p>
        </w:tc>
        <w:tc>
          <w:tcPr>
            <w:tcW w:w="8414" w:type="dxa"/>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To observe the </w:t>
            </w:r>
            <w:r w:rsidR="00810244">
              <w:rPr>
                <w:rFonts w:ascii="Arial" w:eastAsia="MS Mincho" w:hAnsi="Arial" w:cs="Arial"/>
                <w:sz w:val="22"/>
                <w:szCs w:val="24"/>
                <w:lang w:eastAsia="ja-JP"/>
              </w:rPr>
              <w:t>School</w:t>
            </w:r>
            <w:r w:rsidRPr="007472E1">
              <w:rPr>
                <w:rFonts w:ascii="Arial" w:eastAsia="MS Mincho" w:hAnsi="Arial" w:cs="Arial"/>
                <w:sz w:val="22"/>
                <w:szCs w:val="24"/>
                <w:lang w:eastAsia="ja-JP"/>
              </w:rPr>
              <w:t>’s terms and conditions of employment and Apprenticeship Agreement and confirm that all information/evidence submitted is correct.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be diligent and punctual at all times.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be respectful of colleagues, managers, teaching and assessment staff.</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attend training as required, keep a record of all you</w:t>
            </w:r>
            <w:r w:rsidR="00810244">
              <w:rPr>
                <w:rFonts w:ascii="Arial" w:eastAsia="MS Mincho" w:hAnsi="Arial" w:cs="Arial"/>
                <w:sz w:val="22"/>
                <w:szCs w:val="24"/>
                <w:lang w:eastAsia="ja-JP"/>
              </w:rPr>
              <w:t>r</w:t>
            </w:r>
            <w:r w:rsidRPr="007472E1">
              <w:rPr>
                <w:rFonts w:ascii="Arial" w:eastAsia="MS Mincho" w:hAnsi="Arial" w:cs="Arial"/>
                <w:sz w:val="22"/>
                <w:szCs w:val="24"/>
                <w:lang w:eastAsia="ja-JP"/>
              </w:rPr>
              <w:t xml:space="preserve"> learning, undertake assessments and complete any assignments on time and take part in and contribute to the review process.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negotiate achievable learning targets in conjunction with assessors, t</w:t>
            </w:r>
            <w:r w:rsidR="00810244">
              <w:rPr>
                <w:rFonts w:ascii="Arial" w:eastAsia="MS Mincho" w:hAnsi="Arial" w:cs="Arial"/>
                <w:sz w:val="22"/>
                <w:szCs w:val="24"/>
                <w:lang w:eastAsia="ja-JP"/>
              </w:rPr>
              <w:t>utors and School</w:t>
            </w:r>
            <w:r w:rsidRPr="007472E1">
              <w:rPr>
                <w:rFonts w:ascii="Arial" w:eastAsia="MS Mincho" w:hAnsi="Arial" w:cs="Arial"/>
                <w:sz w:val="22"/>
                <w:szCs w:val="24"/>
                <w:lang w:eastAsia="ja-JP"/>
              </w:rPr>
              <w:t>, and to undertake to achieve these objectives and outcomes within an agreed timescale.</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keep your manager informed of progress towards these objectives.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notify your manager and training provider as soon as possible, if you are unable to attend any scheduled training sessions, reviews or other planned meetings.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inform your manager and the training provider of any heal</w:t>
            </w:r>
            <w:r w:rsidR="00810244">
              <w:rPr>
                <w:rFonts w:ascii="Arial" w:eastAsia="MS Mincho" w:hAnsi="Arial" w:cs="Arial"/>
                <w:sz w:val="22"/>
                <w:szCs w:val="24"/>
                <w:lang w:eastAsia="ja-JP"/>
              </w:rPr>
              <w:t>th issues which may affect your</w:t>
            </w:r>
            <w:r w:rsidRPr="007472E1">
              <w:rPr>
                <w:rFonts w:ascii="Arial" w:eastAsia="MS Mincho" w:hAnsi="Arial" w:cs="Arial"/>
                <w:sz w:val="22"/>
                <w:szCs w:val="24"/>
                <w:lang w:eastAsia="ja-JP"/>
              </w:rPr>
              <w:t xml:space="preserve"> learning.</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notify your manager and the training provider of any change in circumstances which may impact on completing your apprenticeship on time.</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behave in a safe and responsible manner at all times, in accordance with the requirements of Health &amp; Safety Legislation.</w:t>
            </w:r>
          </w:p>
          <w:p w:rsidR="007472E1" w:rsidRPr="007472E1" w:rsidRDefault="007472E1" w:rsidP="007472E1">
            <w:pPr>
              <w:jc w:val="both"/>
              <w:rPr>
                <w:rFonts w:ascii="Arial" w:eastAsia="MS Mincho" w:hAnsi="Arial" w:cs="Arial"/>
                <w:sz w:val="22"/>
                <w:szCs w:val="24"/>
                <w:lang w:eastAsia="ja-JP"/>
              </w:rPr>
            </w:pPr>
          </w:p>
          <w:p w:rsidR="007472E1" w:rsidRPr="007472E1" w:rsidRDefault="00810244" w:rsidP="007472E1">
            <w:pPr>
              <w:jc w:val="both"/>
              <w:rPr>
                <w:rFonts w:ascii="Arial" w:eastAsia="MS Mincho" w:hAnsi="Arial" w:cs="Arial"/>
                <w:sz w:val="22"/>
                <w:szCs w:val="24"/>
                <w:lang w:eastAsia="ja-JP"/>
              </w:rPr>
            </w:pPr>
            <w:r>
              <w:rPr>
                <w:rFonts w:ascii="Arial" w:eastAsia="MS Mincho" w:hAnsi="Arial" w:cs="Arial"/>
                <w:sz w:val="22"/>
                <w:szCs w:val="24"/>
                <w:lang w:eastAsia="ja-JP"/>
              </w:rPr>
              <w:t>To follow the School’s</w:t>
            </w:r>
            <w:r w:rsidR="007472E1" w:rsidRPr="007472E1">
              <w:rPr>
                <w:rFonts w:ascii="Arial" w:eastAsia="MS Mincho" w:hAnsi="Arial" w:cs="Arial"/>
                <w:sz w:val="22"/>
                <w:szCs w:val="24"/>
                <w:lang w:eastAsia="ja-JP"/>
              </w:rPr>
              <w:t xml:space="preserve"> policies and procedures relating to Data Protection, Information Sharing and Confidentiality.</w:t>
            </w:r>
          </w:p>
          <w:p w:rsidR="007472E1" w:rsidRPr="007472E1" w:rsidRDefault="007472E1" w:rsidP="007472E1">
            <w:pPr>
              <w:jc w:val="both"/>
              <w:rPr>
                <w:rFonts w:ascii="Arial" w:eastAsia="MS Mincho" w:hAnsi="Arial" w:cs="Arial"/>
                <w:sz w:val="22"/>
                <w:szCs w:val="24"/>
                <w:lang w:eastAsia="ja-JP"/>
              </w:rPr>
            </w:pPr>
          </w:p>
        </w:tc>
      </w:tr>
      <w:tr w:rsidR="007472E1" w:rsidRPr="007472E1" w:rsidTr="00E25C21">
        <w:tc>
          <w:tcPr>
            <w:tcW w:w="1366" w:type="dxa"/>
            <w:shd w:val="pct20" w:color="auto" w:fill="auto"/>
          </w:tcPr>
          <w:p w:rsidR="007472E1" w:rsidRPr="00440305" w:rsidRDefault="00810244" w:rsidP="007472E1">
            <w:pPr>
              <w:jc w:val="both"/>
              <w:rPr>
                <w:rFonts w:ascii="Arial" w:eastAsia="MS Mincho" w:hAnsi="Arial" w:cs="Arial"/>
                <w:b/>
                <w:sz w:val="22"/>
                <w:szCs w:val="24"/>
                <w:lang w:eastAsia="ja-JP"/>
              </w:rPr>
            </w:pPr>
            <w:r>
              <w:rPr>
                <w:rFonts w:ascii="Arial" w:eastAsia="MS Mincho" w:hAnsi="Arial" w:cs="Arial"/>
                <w:b/>
                <w:sz w:val="22"/>
                <w:szCs w:val="24"/>
                <w:lang w:eastAsia="ja-JP"/>
              </w:rPr>
              <w:t>School</w:t>
            </w:r>
          </w:p>
        </w:tc>
        <w:tc>
          <w:tcPr>
            <w:tcW w:w="8414" w:type="dxa"/>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As the Employer, we will support the apprentice throughout the apprenticeship prog</w:t>
            </w:r>
            <w:r w:rsidR="00810244">
              <w:rPr>
                <w:rFonts w:ascii="Arial" w:eastAsia="MS Mincho" w:hAnsi="Arial" w:cs="Arial"/>
                <w:sz w:val="22"/>
                <w:szCs w:val="24"/>
                <w:lang w:eastAsia="ja-JP"/>
              </w:rPr>
              <w:t>ramme as stated in the</w:t>
            </w:r>
            <w:r w:rsidRPr="007472E1">
              <w:rPr>
                <w:rFonts w:ascii="Arial" w:eastAsia="MS Mincho" w:hAnsi="Arial" w:cs="Arial"/>
                <w:sz w:val="22"/>
                <w:szCs w:val="24"/>
                <w:lang w:eastAsia="ja-JP"/>
              </w:rPr>
              <w:t xml:space="preserve"> manager’s guidance</w:t>
            </w:r>
            <w:r w:rsidR="00810244">
              <w:rPr>
                <w:rFonts w:ascii="Arial" w:eastAsia="MS Mincho" w:hAnsi="Arial" w:cs="Arial"/>
                <w:sz w:val="22"/>
                <w:szCs w:val="24"/>
                <w:lang w:eastAsia="ja-JP"/>
              </w:rPr>
              <w:t xml:space="preserve"> for Schools</w:t>
            </w:r>
            <w:r w:rsidRPr="007472E1">
              <w:rPr>
                <w:rFonts w:ascii="Arial" w:eastAsia="MS Mincho" w:hAnsi="Arial" w:cs="Arial"/>
                <w:sz w:val="22"/>
                <w:szCs w:val="24"/>
                <w:lang w:eastAsia="ja-JP"/>
              </w:rPr>
              <w:t xml:space="preserve">. </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lastRenderedPageBreak/>
              <w:t>To employ and pay the Apprentice in accordance with agreed employment terms and conditions taking into account relevant legislation</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Confirm that the Apprentice is eligible to undertake an approved English Apprenticeship.</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Provide the apprentice with an Apprentice Agreement and contract of employment.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Provide protected time so that the Apprentice can complete their apprenticeship training within their contracted working hours. Including any requirement to undertake English and Maths to level 2.</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monitor and sign off the learning record at regular intervals.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work closely with the training provider and end-point assessment organisation to ensure the apprentice is making good progress toward completing their apprenticeship.</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provide appropriate supervision to support, encourage and monitor the Apprentice in the workplace including providing a nominated workplace buddy to support them on a daily basis</w:t>
            </w:r>
          </w:p>
          <w:p w:rsidR="007472E1" w:rsidRPr="007472E1" w:rsidRDefault="007472E1" w:rsidP="007472E1">
            <w:pPr>
              <w:jc w:val="both"/>
              <w:rPr>
                <w:rFonts w:ascii="Arial" w:eastAsia="MS Mincho" w:hAnsi="Arial" w:cs="Arial"/>
                <w:sz w:val="22"/>
                <w:szCs w:val="24"/>
                <w:lang w:eastAsia="ja-JP"/>
              </w:rPr>
            </w:pPr>
          </w:p>
          <w:p w:rsidR="007472E1" w:rsidRPr="00E25C21" w:rsidRDefault="007472E1" w:rsidP="007472E1">
            <w:pPr>
              <w:jc w:val="both"/>
              <w:rPr>
                <w:rFonts w:ascii="Arial" w:eastAsia="MS Mincho" w:hAnsi="Arial" w:cs="Arial"/>
                <w:b/>
                <w:sz w:val="22"/>
                <w:szCs w:val="24"/>
                <w:lang w:eastAsia="ja-JP"/>
              </w:rPr>
            </w:pPr>
            <w:r w:rsidRPr="00E25C21">
              <w:rPr>
                <w:rFonts w:ascii="Arial" w:eastAsia="MS Mincho" w:hAnsi="Arial" w:cs="Arial"/>
                <w:b/>
                <w:sz w:val="22"/>
                <w:szCs w:val="24"/>
                <w:lang w:eastAsia="ja-JP"/>
              </w:rPr>
              <w:t xml:space="preserve">Name of </w:t>
            </w:r>
            <w:r w:rsidR="002C3FD9" w:rsidRPr="00E25C21">
              <w:rPr>
                <w:rFonts w:ascii="Arial" w:eastAsia="MS Mincho" w:hAnsi="Arial" w:cs="Arial"/>
                <w:b/>
                <w:sz w:val="22"/>
                <w:szCs w:val="24"/>
                <w:lang w:eastAsia="ja-JP"/>
              </w:rPr>
              <w:t xml:space="preserve"> Workforce </w:t>
            </w:r>
            <w:r w:rsidRPr="00E25C21">
              <w:rPr>
                <w:rFonts w:ascii="Arial" w:eastAsia="MS Mincho" w:hAnsi="Arial" w:cs="Arial"/>
                <w:b/>
                <w:sz w:val="22"/>
                <w:szCs w:val="24"/>
                <w:lang w:eastAsia="ja-JP"/>
              </w:rPr>
              <w:t>Buddy(s):</w:t>
            </w:r>
          </w:p>
          <w:p w:rsidR="00440305" w:rsidRPr="007472E1" w:rsidRDefault="00440305" w:rsidP="007472E1">
            <w:pPr>
              <w:jc w:val="both"/>
              <w:rPr>
                <w:rFonts w:ascii="Arial" w:eastAsia="MS Mincho" w:hAnsi="Arial" w:cs="Arial"/>
                <w:sz w:val="22"/>
                <w:szCs w:val="24"/>
                <w:lang w:eastAsia="ja-JP"/>
              </w:rPr>
            </w:pPr>
          </w:p>
          <w:p w:rsidR="007472E1" w:rsidRDefault="007472E1" w:rsidP="007472E1">
            <w:pPr>
              <w:jc w:val="both"/>
              <w:rPr>
                <w:rFonts w:ascii="Arial" w:eastAsia="MS Mincho" w:hAnsi="Arial" w:cs="Arial"/>
                <w:sz w:val="22"/>
                <w:szCs w:val="24"/>
                <w:lang w:eastAsia="ja-JP"/>
              </w:rPr>
            </w:pPr>
          </w:p>
          <w:p w:rsidR="00E25C21" w:rsidRPr="007472E1" w:rsidRDefault="00E25C21" w:rsidP="007472E1">
            <w:pPr>
              <w:jc w:val="both"/>
              <w:rPr>
                <w:rFonts w:ascii="Arial" w:eastAsia="MS Mincho" w:hAnsi="Arial" w:cs="Arial"/>
                <w:sz w:val="22"/>
                <w:szCs w:val="24"/>
                <w:lang w:eastAsia="ja-JP"/>
              </w:rPr>
            </w:pPr>
          </w:p>
          <w:p w:rsidR="007472E1" w:rsidRPr="007472E1" w:rsidRDefault="002C3FD9" w:rsidP="007472E1">
            <w:pPr>
              <w:jc w:val="both"/>
              <w:rPr>
                <w:rFonts w:ascii="Arial" w:eastAsia="MS Mincho" w:hAnsi="Arial" w:cs="Arial"/>
                <w:sz w:val="22"/>
                <w:szCs w:val="24"/>
                <w:lang w:eastAsia="ja-JP"/>
              </w:rPr>
            </w:pPr>
            <w:r>
              <w:rPr>
                <w:rFonts w:ascii="Arial" w:eastAsia="MS Mincho" w:hAnsi="Arial" w:cs="Arial"/>
                <w:sz w:val="22"/>
                <w:szCs w:val="24"/>
                <w:lang w:eastAsia="ja-JP"/>
              </w:rPr>
              <w:t>Initial concerns need to be raised with the Apprentice and Training Provider.</w:t>
            </w:r>
            <w:r w:rsidR="007472E1" w:rsidRPr="007472E1">
              <w:rPr>
                <w:rFonts w:ascii="Arial" w:eastAsia="MS Mincho" w:hAnsi="Arial" w:cs="Arial"/>
                <w:sz w:val="22"/>
                <w:szCs w:val="24"/>
                <w:lang w:eastAsia="ja-JP"/>
              </w:rPr>
              <w:t xml:space="preserve"> Where concerns cannot be resolved, please refer to the manager’s guidance</w:t>
            </w:r>
            <w:r w:rsidR="00810244">
              <w:rPr>
                <w:rFonts w:ascii="Arial" w:eastAsia="MS Mincho" w:hAnsi="Arial" w:cs="Arial"/>
                <w:sz w:val="22"/>
                <w:szCs w:val="24"/>
                <w:lang w:eastAsia="ja-JP"/>
              </w:rPr>
              <w:t xml:space="preserve"> for Schools</w:t>
            </w:r>
            <w:r w:rsidR="007472E1" w:rsidRPr="007472E1">
              <w:rPr>
                <w:rFonts w:ascii="Arial" w:eastAsia="MS Mincho" w:hAnsi="Arial" w:cs="Arial"/>
                <w:sz w:val="22"/>
                <w:szCs w:val="24"/>
                <w:lang w:eastAsia="ja-JP"/>
              </w:rPr>
              <w:t>.</w:t>
            </w:r>
          </w:p>
          <w:p w:rsidR="007472E1" w:rsidRPr="007472E1" w:rsidRDefault="007472E1" w:rsidP="007472E1">
            <w:pPr>
              <w:jc w:val="both"/>
              <w:rPr>
                <w:rFonts w:ascii="Arial" w:eastAsia="MS Mincho" w:hAnsi="Arial" w:cs="Arial"/>
                <w:sz w:val="22"/>
                <w:szCs w:val="24"/>
                <w:lang w:eastAsia="ja-JP"/>
              </w:rPr>
            </w:pPr>
          </w:p>
        </w:tc>
      </w:tr>
      <w:tr w:rsidR="007472E1" w:rsidRPr="007472E1" w:rsidTr="00E25C21">
        <w:tc>
          <w:tcPr>
            <w:tcW w:w="1366" w:type="dxa"/>
            <w:shd w:val="pct20" w:color="auto" w:fill="auto"/>
          </w:tcPr>
          <w:p w:rsidR="007472E1" w:rsidRPr="00E25C21" w:rsidRDefault="007472E1" w:rsidP="007472E1">
            <w:pPr>
              <w:jc w:val="both"/>
              <w:rPr>
                <w:rFonts w:ascii="Arial" w:eastAsia="MS Mincho" w:hAnsi="Arial" w:cs="Arial"/>
                <w:b/>
                <w:sz w:val="22"/>
                <w:szCs w:val="24"/>
                <w:lang w:eastAsia="ja-JP"/>
              </w:rPr>
            </w:pPr>
            <w:r w:rsidRPr="00E25C21">
              <w:rPr>
                <w:rFonts w:ascii="Arial" w:eastAsia="MS Mincho" w:hAnsi="Arial" w:cs="Arial"/>
                <w:b/>
                <w:sz w:val="22"/>
                <w:szCs w:val="24"/>
                <w:lang w:eastAsia="ja-JP"/>
              </w:rPr>
              <w:lastRenderedPageBreak/>
              <w:t>Provider</w:t>
            </w:r>
          </w:p>
        </w:tc>
        <w:tc>
          <w:tcPr>
            <w:tcW w:w="8414" w:type="dxa"/>
          </w:tcPr>
          <w:p w:rsidR="002910A9"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The Training provider is responsible for providing the training and on programme assessment for which they have been contracted to deliver, as detailed above. </w:t>
            </w:r>
          </w:p>
          <w:p w:rsidR="002910A9" w:rsidRDefault="002910A9"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agree the final assessment with the end-point assessment organisation (if applicable).</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create an Apprentice’s individualised learning record (ILR) and record their learning start date and agreed price for training and end assessment.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provide accurate unique learner number (ULN) information to the apprenticeship service, awarding organisations and (where required) apprentice end assessment organisations and ensure all information used to register apprentices is correct.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w:t>
            </w:r>
            <w:r w:rsidR="00810244">
              <w:rPr>
                <w:rFonts w:ascii="Arial" w:eastAsia="MS Mincho" w:hAnsi="Arial" w:cs="Arial"/>
                <w:sz w:val="22"/>
                <w:szCs w:val="24"/>
                <w:lang w:eastAsia="ja-JP"/>
              </w:rPr>
              <w:t xml:space="preserve"> work collaboratively with the School and Apprentice</w:t>
            </w:r>
            <w:r w:rsidRPr="007472E1">
              <w:rPr>
                <w:rFonts w:ascii="Arial" w:eastAsia="MS Mincho" w:hAnsi="Arial" w:cs="Arial"/>
                <w:sz w:val="22"/>
                <w:szCs w:val="24"/>
                <w:lang w:eastAsia="ja-JP"/>
              </w:rPr>
              <w:t xml:space="preserve"> to agree an individual learning plan (ILP)</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Attend regular progress reviews with the apprentice (every 4 to 6 weeks) and at least e</w:t>
            </w:r>
            <w:r w:rsidR="00810244">
              <w:rPr>
                <w:rFonts w:ascii="Arial" w:eastAsia="MS Mincho" w:hAnsi="Arial" w:cs="Arial"/>
                <w:sz w:val="22"/>
                <w:szCs w:val="24"/>
                <w:lang w:eastAsia="ja-JP"/>
              </w:rPr>
              <w:t>very 8-12 weeks with the School</w:t>
            </w:r>
            <w:r w:rsidRPr="007472E1">
              <w:rPr>
                <w:rFonts w:ascii="Arial" w:eastAsia="MS Mincho" w:hAnsi="Arial" w:cs="Arial"/>
                <w:sz w:val="22"/>
                <w:szCs w:val="24"/>
                <w:lang w:eastAsia="ja-JP"/>
              </w:rPr>
              <w:t xml:space="preserve"> and apprentice together.  </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monitor the Quality Assurance of the delivery of training t</w:t>
            </w:r>
            <w:bookmarkStart w:id="0" w:name="_GoBack"/>
            <w:r w:rsidRPr="007472E1">
              <w:rPr>
                <w:rFonts w:ascii="Arial" w:eastAsia="MS Mincho" w:hAnsi="Arial" w:cs="Arial"/>
                <w:sz w:val="22"/>
                <w:szCs w:val="24"/>
                <w:lang w:eastAsia="ja-JP"/>
              </w:rPr>
              <w:t>hr</w:t>
            </w:r>
            <w:bookmarkEnd w:id="0"/>
            <w:r w:rsidRPr="007472E1">
              <w:rPr>
                <w:rFonts w:ascii="Arial" w:eastAsia="MS Mincho" w:hAnsi="Arial" w:cs="Arial"/>
                <w:sz w:val="22"/>
                <w:szCs w:val="24"/>
                <w:lang w:eastAsia="ja-JP"/>
              </w:rPr>
              <w:t>ough regular meetings, audits and observations of teaching, learning and assessment.</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To ensure there are no delays with the processing of any incentive payments which the employer is eligible to receive.</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To provide the apprentice and employer with a copy of your appeal procedures </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lastRenderedPageBreak/>
              <w:t>To work closely with the employer and provider to resolve any concerns</w:t>
            </w:r>
          </w:p>
          <w:p w:rsidR="007472E1" w:rsidRPr="007472E1" w:rsidRDefault="007472E1" w:rsidP="00365D68">
            <w:pPr>
              <w:rPr>
                <w:rFonts w:ascii="Arial" w:eastAsia="MS Mincho" w:hAnsi="Arial" w:cs="Arial"/>
                <w:sz w:val="22"/>
                <w:szCs w:val="24"/>
                <w:lang w:eastAsia="ja-JP"/>
              </w:rPr>
            </w:pPr>
          </w:p>
        </w:tc>
      </w:tr>
      <w:tr w:rsidR="007472E1" w:rsidRPr="007472E1" w:rsidTr="00E25C21">
        <w:trPr>
          <w:trHeight w:val="695"/>
        </w:trPr>
        <w:tc>
          <w:tcPr>
            <w:tcW w:w="1366" w:type="dxa"/>
            <w:shd w:val="pct20" w:color="auto" w:fill="auto"/>
          </w:tcPr>
          <w:p w:rsidR="007472E1" w:rsidRPr="00E25C21" w:rsidRDefault="007472E1" w:rsidP="007472E1">
            <w:pPr>
              <w:jc w:val="both"/>
              <w:rPr>
                <w:rFonts w:ascii="Arial" w:eastAsia="MS Mincho" w:hAnsi="Arial" w:cs="Arial"/>
                <w:b/>
                <w:sz w:val="22"/>
                <w:szCs w:val="24"/>
                <w:lang w:eastAsia="ja-JP"/>
              </w:rPr>
            </w:pPr>
            <w:r w:rsidRPr="00E25C21">
              <w:rPr>
                <w:rFonts w:ascii="Arial" w:eastAsia="MS Mincho" w:hAnsi="Arial" w:cs="Arial"/>
                <w:b/>
                <w:sz w:val="22"/>
                <w:szCs w:val="24"/>
                <w:lang w:eastAsia="ja-JP"/>
              </w:rPr>
              <w:lastRenderedPageBreak/>
              <w:t>Working together</w:t>
            </w:r>
          </w:p>
        </w:tc>
        <w:tc>
          <w:tcPr>
            <w:tcW w:w="8414" w:type="dxa"/>
          </w:tcPr>
          <w:p w:rsidR="007472E1" w:rsidRPr="007472E1" w:rsidRDefault="00810244" w:rsidP="007472E1">
            <w:pPr>
              <w:jc w:val="both"/>
              <w:rPr>
                <w:rFonts w:ascii="Arial" w:eastAsia="MS Mincho" w:hAnsi="Arial" w:cs="Arial"/>
                <w:sz w:val="22"/>
                <w:szCs w:val="24"/>
                <w:lang w:eastAsia="ja-JP"/>
              </w:rPr>
            </w:pPr>
            <w:r>
              <w:rPr>
                <w:rFonts w:ascii="Arial" w:eastAsia="MS Mincho" w:hAnsi="Arial" w:cs="Arial"/>
                <w:sz w:val="22"/>
                <w:szCs w:val="24"/>
                <w:lang w:eastAsia="ja-JP"/>
              </w:rPr>
              <w:t xml:space="preserve">The School </w:t>
            </w:r>
            <w:r w:rsidR="007472E1" w:rsidRPr="007472E1">
              <w:rPr>
                <w:rFonts w:ascii="Arial" w:eastAsia="MS Mincho" w:hAnsi="Arial" w:cs="Arial"/>
                <w:sz w:val="22"/>
                <w:szCs w:val="24"/>
                <w:lang w:eastAsia="ja-JP"/>
              </w:rPr>
              <w:t>and the Apprentice will work together with the provider to ensure that the apprentice has the best chance to achieve.</w:t>
            </w:r>
          </w:p>
        </w:tc>
      </w:tr>
    </w:tbl>
    <w:p w:rsidR="007472E1" w:rsidRPr="007472E1" w:rsidRDefault="007472E1" w:rsidP="007472E1">
      <w:pPr>
        <w:spacing w:after="0" w:line="240" w:lineRule="auto"/>
        <w:jc w:val="both"/>
        <w:rPr>
          <w:rFonts w:ascii="Arial" w:eastAsia="MS Mincho" w:hAnsi="Arial" w:cs="Arial"/>
          <w:szCs w:val="24"/>
          <w:lang w:eastAsia="ja-JP"/>
        </w:rPr>
      </w:pPr>
    </w:p>
    <w:tbl>
      <w:tblPr>
        <w:tblStyle w:val="TableGrid"/>
        <w:tblW w:w="0" w:type="auto"/>
        <w:tblLook w:val="04A0" w:firstRow="1" w:lastRow="0" w:firstColumn="1" w:lastColumn="0" w:noHBand="0" w:noVBand="1"/>
      </w:tblPr>
      <w:tblGrid>
        <w:gridCol w:w="4361"/>
        <w:gridCol w:w="5493"/>
      </w:tblGrid>
      <w:tr w:rsidR="007472E1" w:rsidRPr="007472E1" w:rsidTr="00EE79B7">
        <w:tc>
          <w:tcPr>
            <w:tcW w:w="9854" w:type="dxa"/>
            <w:gridSpan w:val="2"/>
            <w:shd w:val="pct20" w:color="auto" w:fill="auto"/>
          </w:tcPr>
          <w:p w:rsidR="007472E1" w:rsidRPr="00E25C21" w:rsidRDefault="007472E1" w:rsidP="002C3FD9">
            <w:pPr>
              <w:jc w:val="center"/>
              <w:rPr>
                <w:rFonts w:ascii="Arial" w:eastAsia="MS Mincho" w:hAnsi="Arial" w:cs="Arial"/>
                <w:b/>
                <w:sz w:val="22"/>
                <w:szCs w:val="24"/>
                <w:lang w:eastAsia="ja-JP"/>
              </w:rPr>
            </w:pPr>
            <w:r w:rsidRPr="00E25C21">
              <w:rPr>
                <w:rFonts w:ascii="Arial" w:eastAsia="MS Mincho" w:hAnsi="Arial" w:cs="Arial"/>
                <w:b/>
                <w:sz w:val="22"/>
                <w:szCs w:val="24"/>
                <w:lang w:eastAsia="ja-JP"/>
              </w:rPr>
              <w:t>Resolving problems</w:t>
            </w:r>
          </w:p>
        </w:tc>
      </w:tr>
      <w:tr w:rsidR="007472E1" w:rsidRPr="007472E1" w:rsidTr="00EE79B7">
        <w:tc>
          <w:tcPr>
            <w:tcW w:w="4361"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Resolvi</w:t>
            </w:r>
            <w:r w:rsidR="00810244">
              <w:rPr>
                <w:rFonts w:ascii="Arial" w:eastAsia="MS Mincho" w:hAnsi="Arial" w:cs="Arial"/>
                <w:sz w:val="22"/>
                <w:szCs w:val="24"/>
                <w:lang w:eastAsia="ja-JP"/>
              </w:rPr>
              <w:t>ng problems between the School</w:t>
            </w:r>
            <w:r w:rsidRPr="007472E1">
              <w:rPr>
                <w:rFonts w:ascii="Arial" w:eastAsia="MS Mincho" w:hAnsi="Arial" w:cs="Arial"/>
                <w:sz w:val="22"/>
                <w:szCs w:val="24"/>
                <w:lang w:eastAsia="ja-JP"/>
              </w:rPr>
              <w:t xml:space="preserve"> and the apprentice</w:t>
            </w:r>
          </w:p>
        </w:tc>
        <w:tc>
          <w:tcPr>
            <w:tcW w:w="5493" w:type="dxa"/>
          </w:tcPr>
          <w:p w:rsidR="007472E1" w:rsidRPr="007472E1" w:rsidRDefault="00810244" w:rsidP="000A7BDC">
            <w:pPr>
              <w:jc w:val="both"/>
              <w:rPr>
                <w:rFonts w:ascii="Arial" w:eastAsia="MS Mincho" w:hAnsi="Arial" w:cs="Arial"/>
                <w:sz w:val="22"/>
                <w:szCs w:val="24"/>
                <w:lang w:eastAsia="ja-JP"/>
              </w:rPr>
            </w:pPr>
            <w:r>
              <w:rPr>
                <w:rFonts w:ascii="Arial" w:eastAsia="MS Mincho" w:hAnsi="Arial" w:cs="Arial"/>
                <w:sz w:val="22"/>
                <w:szCs w:val="24"/>
                <w:lang w:eastAsia="ja-JP"/>
              </w:rPr>
              <w:t>All issues between the School</w:t>
            </w:r>
            <w:r w:rsidR="007472E1" w:rsidRPr="007472E1">
              <w:rPr>
                <w:rFonts w:ascii="Arial" w:eastAsia="MS Mincho" w:hAnsi="Arial" w:cs="Arial"/>
                <w:sz w:val="22"/>
                <w:szCs w:val="24"/>
                <w:lang w:eastAsia="ja-JP"/>
              </w:rPr>
              <w:t xml:space="preserve"> and Apprentice will be addressed through </w:t>
            </w:r>
            <w:r w:rsidR="000A7BDC">
              <w:rPr>
                <w:rFonts w:ascii="Arial" w:eastAsia="MS Mincho" w:hAnsi="Arial" w:cs="Arial"/>
                <w:sz w:val="22"/>
                <w:szCs w:val="24"/>
                <w:lang w:eastAsia="ja-JP"/>
              </w:rPr>
              <w:t>NYHR.</w:t>
            </w:r>
          </w:p>
        </w:tc>
      </w:tr>
      <w:tr w:rsidR="007472E1" w:rsidRPr="007472E1" w:rsidTr="00EE79B7">
        <w:tc>
          <w:tcPr>
            <w:tcW w:w="4361" w:type="dxa"/>
            <w:shd w:val="pct20" w:color="auto" w:fill="auto"/>
          </w:tcPr>
          <w:p w:rsidR="007472E1" w:rsidRPr="007472E1" w:rsidRDefault="007472E1" w:rsidP="007472E1">
            <w:pPr>
              <w:jc w:val="both"/>
              <w:rPr>
                <w:rFonts w:ascii="Arial" w:eastAsia="MS Mincho" w:hAnsi="Arial" w:cs="Arial"/>
                <w:sz w:val="22"/>
                <w:szCs w:val="24"/>
                <w:lang w:eastAsia="ja-JP"/>
              </w:rPr>
            </w:pPr>
            <w:r w:rsidRPr="007472E1">
              <w:rPr>
                <w:rFonts w:ascii="Arial" w:eastAsia="MS Mincho" w:hAnsi="Arial" w:cs="Arial"/>
                <w:sz w:val="22"/>
                <w:szCs w:val="24"/>
                <w:lang w:eastAsia="ja-JP"/>
              </w:rPr>
              <w:t xml:space="preserve">Resolving queries or complaints regarding the apprenticeship, including its quality. </w:t>
            </w:r>
          </w:p>
        </w:tc>
        <w:tc>
          <w:tcPr>
            <w:tcW w:w="5493" w:type="dxa"/>
          </w:tcPr>
          <w:p w:rsidR="007472E1" w:rsidRPr="007472E1" w:rsidRDefault="007F44AC" w:rsidP="007472E1">
            <w:pPr>
              <w:jc w:val="both"/>
              <w:rPr>
                <w:rFonts w:ascii="Arial" w:eastAsia="MS Mincho" w:hAnsi="Arial" w:cs="Arial"/>
                <w:sz w:val="22"/>
                <w:szCs w:val="24"/>
                <w:lang w:eastAsia="ja-JP"/>
              </w:rPr>
            </w:pPr>
            <w:r>
              <w:rPr>
                <w:rFonts w:ascii="Arial" w:eastAsia="MS Mincho" w:hAnsi="Arial" w:cs="Arial"/>
                <w:sz w:val="22"/>
                <w:szCs w:val="24"/>
                <w:lang w:eastAsia="ja-JP"/>
              </w:rPr>
              <w:t xml:space="preserve">Any issues between the School </w:t>
            </w:r>
            <w:r w:rsidR="007472E1" w:rsidRPr="007472E1">
              <w:rPr>
                <w:rFonts w:ascii="Arial" w:eastAsia="MS Mincho" w:hAnsi="Arial" w:cs="Arial"/>
                <w:sz w:val="22"/>
                <w:szCs w:val="24"/>
                <w:lang w:eastAsia="ja-JP"/>
              </w:rPr>
              <w:t>/</w:t>
            </w:r>
            <w:r>
              <w:rPr>
                <w:rFonts w:ascii="Arial" w:eastAsia="MS Mincho" w:hAnsi="Arial" w:cs="Arial"/>
                <w:sz w:val="22"/>
                <w:szCs w:val="24"/>
                <w:lang w:eastAsia="ja-JP"/>
              </w:rPr>
              <w:t xml:space="preserve"> </w:t>
            </w:r>
            <w:r w:rsidR="007472E1" w:rsidRPr="007472E1">
              <w:rPr>
                <w:rFonts w:ascii="Arial" w:eastAsia="MS Mincho" w:hAnsi="Arial" w:cs="Arial"/>
                <w:sz w:val="22"/>
                <w:szCs w:val="24"/>
                <w:lang w:eastAsia="ja-JP"/>
              </w:rPr>
              <w:t>Apprentice and the provider will be addressed through the complaints and appeals procedure as identified in the Service Level Agreement / Contract for Training Providers.</w:t>
            </w:r>
          </w:p>
        </w:tc>
      </w:tr>
    </w:tbl>
    <w:p w:rsidR="007472E1" w:rsidRPr="007472E1" w:rsidRDefault="007472E1" w:rsidP="007472E1">
      <w:pPr>
        <w:spacing w:after="0" w:line="240" w:lineRule="auto"/>
        <w:jc w:val="both"/>
        <w:rPr>
          <w:rFonts w:ascii="Arial" w:eastAsia="MS Mincho" w:hAnsi="Arial" w:cs="Arial"/>
          <w:szCs w:val="24"/>
          <w:lang w:eastAsia="ja-JP"/>
        </w:rPr>
      </w:pPr>
    </w:p>
    <w:tbl>
      <w:tblPr>
        <w:tblStyle w:val="TableGrid"/>
        <w:tblW w:w="9889" w:type="dxa"/>
        <w:tblLook w:val="04A0" w:firstRow="1" w:lastRow="0" w:firstColumn="1" w:lastColumn="0" w:noHBand="0" w:noVBand="1"/>
      </w:tblPr>
      <w:tblGrid>
        <w:gridCol w:w="9889"/>
      </w:tblGrid>
      <w:tr w:rsidR="007472E1" w:rsidRPr="007472E1" w:rsidTr="00365D68">
        <w:tc>
          <w:tcPr>
            <w:tcW w:w="9889" w:type="dxa"/>
            <w:shd w:val="clear" w:color="auto" w:fill="BFBFBF" w:themeFill="background1" w:themeFillShade="BF"/>
          </w:tcPr>
          <w:p w:rsidR="007472E1" w:rsidRPr="00E25C21" w:rsidRDefault="007472E1" w:rsidP="00E25C21">
            <w:pPr>
              <w:jc w:val="center"/>
              <w:rPr>
                <w:rFonts w:ascii="Arial" w:eastAsia="MS Mincho" w:hAnsi="Arial" w:cs="Arial"/>
                <w:b/>
                <w:sz w:val="22"/>
                <w:szCs w:val="24"/>
                <w:lang w:eastAsia="ja-JP"/>
              </w:rPr>
            </w:pPr>
            <w:r w:rsidRPr="00E25C21">
              <w:rPr>
                <w:rFonts w:ascii="Arial" w:eastAsia="MS Mincho" w:hAnsi="Arial" w:cs="Arial"/>
                <w:b/>
                <w:sz w:val="22"/>
                <w:szCs w:val="24"/>
                <w:lang w:eastAsia="ja-JP"/>
              </w:rPr>
              <w:t>Any additional Comments:</w:t>
            </w:r>
          </w:p>
        </w:tc>
      </w:tr>
      <w:tr w:rsidR="007472E1" w:rsidRPr="007472E1" w:rsidTr="00365D68">
        <w:tc>
          <w:tcPr>
            <w:tcW w:w="9889" w:type="dxa"/>
            <w:shd w:val="clear" w:color="auto" w:fill="FFFFFF" w:themeFill="background1"/>
          </w:tcPr>
          <w:p w:rsidR="007472E1" w:rsidRPr="007472E1" w:rsidRDefault="007472E1" w:rsidP="007472E1">
            <w:pPr>
              <w:jc w:val="both"/>
              <w:rPr>
                <w:rFonts w:ascii="Arial" w:eastAsia="MS Mincho" w:hAnsi="Arial" w:cs="Arial"/>
                <w:i/>
                <w:sz w:val="22"/>
                <w:szCs w:val="24"/>
                <w:lang w:eastAsia="ja-JP"/>
              </w:rPr>
            </w:pPr>
            <w:r w:rsidRPr="007472E1">
              <w:rPr>
                <w:rFonts w:ascii="Arial" w:eastAsia="MS Mincho" w:hAnsi="Arial" w:cs="Arial"/>
                <w:i/>
                <w:sz w:val="22"/>
                <w:szCs w:val="24"/>
                <w:lang w:eastAsia="ja-JP"/>
              </w:rPr>
              <w:t>Please use this space for any additional information comments:</w:t>
            </w: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p w:rsidR="007472E1" w:rsidRPr="007472E1" w:rsidRDefault="007472E1" w:rsidP="007472E1">
            <w:pPr>
              <w:jc w:val="both"/>
              <w:rPr>
                <w:rFonts w:ascii="Arial" w:eastAsia="MS Mincho" w:hAnsi="Arial" w:cs="Arial"/>
                <w:sz w:val="22"/>
                <w:szCs w:val="24"/>
                <w:lang w:eastAsia="ja-JP"/>
              </w:rPr>
            </w:pPr>
          </w:p>
        </w:tc>
      </w:tr>
    </w:tbl>
    <w:p w:rsidR="007472E1" w:rsidRPr="007472E1" w:rsidRDefault="007472E1" w:rsidP="007472E1">
      <w:pPr>
        <w:spacing w:after="0" w:line="240" w:lineRule="auto"/>
        <w:jc w:val="both"/>
        <w:rPr>
          <w:rFonts w:ascii="Arial" w:eastAsia="MS Mincho" w:hAnsi="Arial" w:cs="Arial"/>
          <w:szCs w:val="24"/>
          <w:lang w:eastAsia="ja-JP"/>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5245"/>
        <w:gridCol w:w="1984"/>
      </w:tblGrid>
      <w:tr w:rsidR="00365D68" w:rsidRPr="007472E1" w:rsidTr="00365D68">
        <w:tc>
          <w:tcPr>
            <w:tcW w:w="7917" w:type="dxa"/>
            <w:gridSpan w:val="2"/>
            <w:shd w:val="pct20" w:color="auto" w:fill="auto"/>
          </w:tcPr>
          <w:p w:rsidR="00365D68" w:rsidRPr="00E25C21" w:rsidRDefault="00365D68" w:rsidP="007472E1">
            <w:pPr>
              <w:spacing w:after="0" w:line="240" w:lineRule="auto"/>
              <w:rPr>
                <w:rFonts w:ascii="Arial" w:eastAsia="MS Mincho" w:hAnsi="Arial" w:cs="Arial"/>
                <w:b/>
                <w:szCs w:val="24"/>
                <w:lang w:eastAsia="ja-JP"/>
              </w:rPr>
            </w:pPr>
            <w:r w:rsidRPr="00E25C21">
              <w:rPr>
                <w:rFonts w:ascii="Arial" w:eastAsia="MS Mincho" w:hAnsi="Arial" w:cs="Arial"/>
                <w:b/>
                <w:szCs w:val="24"/>
                <w:lang w:eastAsia="ja-JP"/>
              </w:rPr>
              <w:t>Signatures confirm that you agree with this commitment statement</w:t>
            </w:r>
          </w:p>
        </w:tc>
        <w:tc>
          <w:tcPr>
            <w:tcW w:w="1984" w:type="dxa"/>
            <w:shd w:val="pct20" w:color="auto" w:fill="auto"/>
          </w:tcPr>
          <w:p w:rsidR="00365D68" w:rsidRPr="00E25C21" w:rsidRDefault="00365D68" w:rsidP="007472E1">
            <w:pPr>
              <w:spacing w:after="0" w:line="240" w:lineRule="auto"/>
              <w:rPr>
                <w:rFonts w:ascii="Arial" w:eastAsia="MS Mincho" w:hAnsi="Arial" w:cs="Arial"/>
                <w:b/>
                <w:szCs w:val="24"/>
                <w:lang w:eastAsia="ja-JP"/>
              </w:rPr>
            </w:pPr>
            <w:r w:rsidRPr="00E25C21">
              <w:rPr>
                <w:rFonts w:ascii="Arial" w:eastAsia="MS Mincho" w:hAnsi="Arial" w:cs="Arial"/>
                <w:b/>
                <w:szCs w:val="24"/>
                <w:lang w:eastAsia="ja-JP"/>
              </w:rPr>
              <w:t>Date:</w:t>
            </w:r>
          </w:p>
        </w:tc>
      </w:tr>
      <w:tr w:rsidR="007472E1" w:rsidRPr="007472E1" w:rsidTr="00365D68">
        <w:tc>
          <w:tcPr>
            <w:tcW w:w="2672" w:type="dxa"/>
            <w:shd w:val="pct20" w:color="auto" w:fill="auto"/>
          </w:tcPr>
          <w:p w:rsidR="007472E1" w:rsidRPr="007472E1" w:rsidRDefault="007472E1" w:rsidP="007472E1">
            <w:pPr>
              <w:spacing w:after="0" w:line="240" w:lineRule="auto"/>
              <w:rPr>
                <w:rFonts w:ascii="Arial" w:eastAsia="MS Mincho" w:hAnsi="Arial" w:cs="Arial"/>
                <w:szCs w:val="24"/>
                <w:lang w:eastAsia="ja-JP"/>
              </w:rPr>
            </w:pPr>
          </w:p>
          <w:p w:rsidR="007472E1" w:rsidRPr="007472E1" w:rsidRDefault="007472E1" w:rsidP="007472E1">
            <w:pPr>
              <w:spacing w:after="0" w:line="240" w:lineRule="auto"/>
              <w:rPr>
                <w:rFonts w:ascii="Arial" w:eastAsia="MS Mincho" w:hAnsi="Arial" w:cs="Arial"/>
                <w:szCs w:val="24"/>
                <w:lang w:eastAsia="ja-JP"/>
              </w:rPr>
            </w:pPr>
            <w:r w:rsidRPr="007472E1">
              <w:rPr>
                <w:rFonts w:ascii="Arial" w:eastAsia="MS Mincho" w:hAnsi="Arial" w:cs="Arial"/>
                <w:szCs w:val="24"/>
                <w:lang w:eastAsia="ja-JP"/>
              </w:rPr>
              <w:t>Apprentice:</w:t>
            </w:r>
          </w:p>
          <w:p w:rsidR="007472E1" w:rsidRPr="007472E1" w:rsidRDefault="007472E1" w:rsidP="007472E1">
            <w:pPr>
              <w:spacing w:after="0" w:line="240" w:lineRule="auto"/>
              <w:rPr>
                <w:rFonts w:ascii="Arial" w:eastAsia="MS Mincho" w:hAnsi="Arial" w:cs="Arial"/>
                <w:szCs w:val="24"/>
                <w:lang w:eastAsia="ja-JP"/>
              </w:rPr>
            </w:pPr>
          </w:p>
        </w:tc>
        <w:tc>
          <w:tcPr>
            <w:tcW w:w="5245" w:type="dxa"/>
          </w:tcPr>
          <w:p w:rsidR="007472E1" w:rsidRPr="007472E1" w:rsidRDefault="007472E1" w:rsidP="007472E1">
            <w:pPr>
              <w:spacing w:after="0" w:line="240" w:lineRule="auto"/>
              <w:rPr>
                <w:rFonts w:ascii="Arial" w:eastAsia="MS Mincho" w:hAnsi="Arial" w:cs="Arial"/>
                <w:szCs w:val="24"/>
                <w:lang w:eastAsia="ja-JP"/>
              </w:rPr>
            </w:pPr>
          </w:p>
        </w:tc>
        <w:tc>
          <w:tcPr>
            <w:tcW w:w="1984" w:type="dxa"/>
          </w:tcPr>
          <w:p w:rsidR="007472E1" w:rsidRPr="007472E1" w:rsidRDefault="007472E1" w:rsidP="007472E1">
            <w:pPr>
              <w:spacing w:after="0" w:line="240" w:lineRule="auto"/>
              <w:rPr>
                <w:rFonts w:ascii="Arial" w:eastAsia="MS Mincho" w:hAnsi="Arial" w:cs="Arial"/>
                <w:szCs w:val="24"/>
                <w:lang w:eastAsia="ja-JP"/>
              </w:rPr>
            </w:pPr>
          </w:p>
        </w:tc>
      </w:tr>
      <w:tr w:rsidR="007472E1" w:rsidRPr="007472E1" w:rsidTr="00365D68">
        <w:tc>
          <w:tcPr>
            <w:tcW w:w="2672" w:type="dxa"/>
            <w:shd w:val="pct20" w:color="auto" w:fill="auto"/>
          </w:tcPr>
          <w:p w:rsidR="007472E1" w:rsidRPr="007472E1" w:rsidRDefault="007472E1" w:rsidP="007472E1">
            <w:pPr>
              <w:spacing w:after="0" w:line="240" w:lineRule="auto"/>
              <w:rPr>
                <w:rFonts w:ascii="Arial" w:eastAsia="MS Mincho" w:hAnsi="Arial" w:cs="Arial"/>
                <w:szCs w:val="24"/>
                <w:lang w:eastAsia="ja-JP"/>
              </w:rPr>
            </w:pPr>
          </w:p>
          <w:p w:rsidR="007472E1" w:rsidRPr="007472E1" w:rsidRDefault="007F44AC" w:rsidP="007472E1">
            <w:pPr>
              <w:spacing w:after="0" w:line="240" w:lineRule="auto"/>
              <w:rPr>
                <w:rFonts w:ascii="Arial" w:eastAsia="MS Mincho" w:hAnsi="Arial" w:cs="Arial"/>
                <w:szCs w:val="24"/>
                <w:lang w:eastAsia="ja-JP"/>
              </w:rPr>
            </w:pPr>
            <w:r>
              <w:rPr>
                <w:rFonts w:ascii="Arial" w:eastAsia="MS Mincho" w:hAnsi="Arial" w:cs="Arial"/>
                <w:szCs w:val="24"/>
                <w:lang w:eastAsia="ja-JP"/>
              </w:rPr>
              <w:t>School</w:t>
            </w:r>
            <w:r w:rsidR="007472E1" w:rsidRPr="007472E1">
              <w:rPr>
                <w:rFonts w:ascii="Arial" w:eastAsia="MS Mincho" w:hAnsi="Arial" w:cs="Arial"/>
                <w:szCs w:val="24"/>
                <w:lang w:eastAsia="ja-JP"/>
              </w:rPr>
              <w:t>:</w:t>
            </w:r>
          </w:p>
          <w:p w:rsidR="007472E1" w:rsidRPr="007472E1" w:rsidRDefault="007472E1" w:rsidP="007472E1">
            <w:pPr>
              <w:spacing w:after="0" w:line="240" w:lineRule="auto"/>
              <w:rPr>
                <w:rFonts w:ascii="Arial" w:eastAsia="MS Mincho" w:hAnsi="Arial" w:cs="Arial"/>
                <w:szCs w:val="24"/>
                <w:lang w:eastAsia="ja-JP"/>
              </w:rPr>
            </w:pPr>
          </w:p>
        </w:tc>
        <w:tc>
          <w:tcPr>
            <w:tcW w:w="5245" w:type="dxa"/>
          </w:tcPr>
          <w:p w:rsidR="007472E1" w:rsidRPr="007472E1" w:rsidRDefault="007472E1" w:rsidP="007472E1">
            <w:pPr>
              <w:spacing w:after="0" w:line="240" w:lineRule="auto"/>
              <w:rPr>
                <w:rFonts w:ascii="Arial" w:eastAsia="MS Mincho" w:hAnsi="Arial" w:cs="Arial"/>
                <w:szCs w:val="24"/>
                <w:lang w:eastAsia="ja-JP"/>
              </w:rPr>
            </w:pPr>
          </w:p>
        </w:tc>
        <w:tc>
          <w:tcPr>
            <w:tcW w:w="1984" w:type="dxa"/>
          </w:tcPr>
          <w:p w:rsidR="007472E1" w:rsidRPr="007472E1" w:rsidRDefault="007472E1" w:rsidP="007472E1">
            <w:pPr>
              <w:spacing w:after="0" w:line="240" w:lineRule="auto"/>
              <w:rPr>
                <w:rFonts w:ascii="Arial" w:eastAsia="MS Mincho" w:hAnsi="Arial" w:cs="Arial"/>
                <w:szCs w:val="24"/>
                <w:lang w:eastAsia="ja-JP"/>
              </w:rPr>
            </w:pPr>
          </w:p>
        </w:tc>
      </w:tr>
      <w:tr w:rsidR="007472E1" w:rsidRPr="007472E1" w:rsidTr="00365D68">
        <w:tc>
          <w:tcPr>
            <w:tcW w:w="2672" w:type="dxa"/>
            <w:shd w:val="pct20" w:color="auto" w:fill="auto"/>
          </w:tcPr>
          <w:p w:rsidR="007472E1" w:rsidRPr="007472E1" w:rsidRDefault="007472E1" w:rsidP="007472E1">
            <w:pPr>
              <w:spacing w:after="0" w:line="240" w:lineRule="auto"/>
              <w:rPr>
                <w:rFonts w:ascii="Arial" w:eastAsia="MS Mincho" w:hAnsi="Arial" w:cs="Arial"/>
                <w:szCs w:val="24"/>
                <w:lang w:eastAsia="ja-JP"/>
              </w:rPr>
            </w:pPr>
          </w:p>
          <w:p w:rsidR="007472E1" w:rsidRPr="007472E1" w:rsidRDefault="000E2CB1" w:rsidP="007472E1">
            <w:pPr>
              <w:spacing w:after="0" w:line="240" w:lineRule="auto"/>
              <w:rPr>
                <w:rFonts w:ascii="Arial" w:eastAsia="MS Mincho" w:hAnsi="Arial" w:cs="Arial"/>
                <w:szCs w:val="24"/>
                <w:lang w:eastAsia="ja-JP"/>
              </w:rPr>
            </w:pPr>
            <w:r>
              <w:rPr>
                <w:rFonts w:ascii="Arial" w:eastAsia="MS Mincho" w:hAnsi="Arial" w:cs="Arial"/>
                <w:szCs w:val="24"/>
                <w:lang w:eastAsia="ja-JP"/>
              </w:rPr>
              <w:t xml:space="preserve">Training </w:t>
            </w:r>
            <w:r w:rsidR="007472E1" w:rsidRPr="007472E1">
              <w:rPr>
                <w:rFonts w:ascii="Arial" w:eastAsia="MS Mincho" w:hAnsi="Arial" w:cs="Arial"/>
                <w:szCs w:val="24"/>
                <w:lang w:eastAsia="ja-JP"/>
              </w:rPr>
              <w:t>Provider:</w:t>
            </w:r>
          </w:p>
          <w:p w:rsidR="007472E1" w:rsidRPr="007472E1" w:rsidRDefault="007472E1" w:rsidP="007472E1">
            <w:pPr>
              <w:spacing w:after="0" w:line="240" w:lineRule="auto"/>
              <w:rPr>
                <w:rFonts w:ascii="Arial" w:eastAsia="MS Mincho" w:hAnsi="Arial" w:cs="Arial"/>
                <w:szCs w:val="24"/>
                <w:lang w:eastAsia="ja-JP"/>
              </w:rPr>
            </w:pPr>
          </w:p>
        </w:tc>
        <w:tc>
          <w:tcPr>
            <w:tcW w:w="5245" w:type="dxa"/>
          </w:tcPr>
          <w:p w:rsidR="007472E1" w:rsidRPr="007472E1" w:rsidRDefault="007472E1" w:rsidP="007472E1">
            <w:pPr>
              <w:spacing w:after="0" w:line="240" w:lineRule="auto"/>
              <w:rPr>
                <w:rFonts w:ascii="Arial" w:eastAsia="MS Mincho" w:hAnsi="Arial" w:cs="Arial"/>
                <w:szCs w:val="24"/>
                <w:lang w:eastAsia="ja-JP"/>
              </w:rPr>
            </w:pPr>
          </w:p>
        </w:tc>
        <w:tc>
          <w:tcPr>
            <w:tcW w:w="1984" w:type="dxa"/>
          </w:tcPr>
          <w:p w:rsidR="007472E1" w:rsidRPr="007472E1" w:rsidRDefault="007472E1" w:rsidP="007472E1">
            <w:pPr>
              <w:spacing w:after="0" w:line="240" w:lineRule="auto"/>
              <w:rPr>
                <w:rFonts w:ascii="Arial" w:eastAsia="MS Mincho" w:hAnsi="Arial" w:cs="Arial"/>
                <w:szCs w:val="24"/>
                <w:lang w:eastAsia="ja-JP"/>
              </w:rPr>
            </w:pPr>
          </w:p>
        </w:tc>
      </w:tr>
      <w:tr w:rsidR="007472E1" w:rsidRPr="007472E1" w:rsidTr="00365D68">
        <w:tc>
          <w:tcPr>
            <w:tcW w:w="2672" w:type="dxa"/>
            <w:shd w:val="pct20" w:color="auto" w:fill="auto"/>
          </w:tcPr>
          <w:p w:rsidR="007472E1" w:rsidRPr="007472E1" w:rsidRDefault="007472E1" w:rsidP="007472E1">
            <w:pPr>
              <w:spacing w:after="0" w:line="240" w:lineRule="auto"/>
              <w:rPr>
                <w:rFonts w:ascii="Arial" w:eastAsia="MS Mincho" w:hAnsi="Arial" w:cs="Arial"/>
                <w:szCs w:val="24"/>
                <w:lang w:eastAsia="ja-JP"/>
              </w:rPr>
            </w:pPr>
          </w:p>
          <w:p w:rsidR="007472E1" w:rsidRPr="007472E1" w:rsidRDefault="007472E1" w:rsidP="007472E1">
            <w:pPr>
              <w:spacing w:after="0" w:line="240" w:lineRule="auto"/>
              <w:rPr>
                <w:rFonts w:ascii="Arial" w:eastAsia="MS Mincho" w:hAnsi="Arial" w:cs="Arial"/>
                <w:szCs w:val="24"/>
                <w:lang w:eastAsia="ja-JP"/>
              </w:rPr>
            </w:pPr>
            <w:r w:rsidRPr="007472E1">
              <w:rPr>
                <w:rFonts w:ascii="Arial" w:eastAsia="MS Mincho" w:hAnsi="Arial" w:cs="Arial"/>
                <w:szCs w:val="24"/>
                <w:lang w:eastAsia="ja-JP"/>
              </w:rPr>
              <w:t>Parent /Legal Guardian  (if applicable)</w:t>
            </w:r>
          </w:p>
          <w:p w:rsidR="007472E1" w:rsidRPr="007472E1" w:rsidRDefault="007472E1" w:rsidP="007472E1">
            <w:pPr>
              <w:spacing w:after="0" w:line="240" w:lineRule="auto"/>
              <w:rPr>
                <w:rFonts w:ascii="Arial" w:eastAsia="MS Mincho" w:hAnsi="Arial" w:cs="Arial"/>
                <w:szCs w:val="24"/>
                <w:lang w:eastAsia="ja-JP"/>
              </w:rPr>
            </w:pPr>
          </w:p>
        </w:tc>
        <w:tc>
          <w:tcPr>
            <w:tcW w:w="5245" w:type="dxa"/>
          </w:tcPr>
          <w:p w:rsidR="007472E1" w:rsidRPr="007472E1" w:rsidRDefault="007472E1" w:rsidP="007472E1">
            <w:pPr>
              <w:spacing w:after="0" w:line="240" w:lineRule="auto"/>
              <w:rPr>
                <w:rFonts w:ascii="Arial" w:eastAsia="MS Mincho" w:hAnsi="Arial" w:cs="Arial"/>
                <w:szCs w:val="24"/>
                <w:lang w:eastAsia="ja-JP"/>
              </w:rPr>
            </w:pPr>
          </w:p>
        </w:tc>
        <w:tc>
          <w:tcPr>
            <w:tcW w:w="1984" w:type="dxa"/>
          </w:tcPr>
          <w:p w:rsidR="007472E1" w:rsidRPr="007472E1" w:rsidRDefault="007472E1" w:rsidP="007472E1">
            <w:pPr>
              <w:spacing w:after="0" w:line="240" w:lineRule="auto"/>
              <w:rPr>
                <w:rFonts w:ascii="Arial" w:eastAsia="MS Mincho" w:hAnsi="Arial" w:cs="Arial"/>
                <w:szCs w:val="24"/>
                <w:lang w:eastAsia="ja-JP"/>
              </w:rPr>
            </w:pPr>
          </w:p>
        </w:tc>
      </w:tr>
    </w:tbl>
    <w:p w:rsidR="00E25C21" w:rsidRDefault="00E25C21" w:rsidP="007472E1">
      <w:pPr>
        <w:spacing w:after="0" w:line="240" w:lineRule="auto"/>
        <w:rPr>
          <w:rFonts w:ascii="Arial" w:hAnsi="Arial" w:cs="Arial"/>
          <w:szCs w:val="24"/>
        </w:rPr>
      </w:pPr>
    </w:p>
    <w:p w:rsidR="00836F60" w:rsidRPr="00836F60" w:rsidRDefault="00836F60" w:rsidP="00836F60">
      <w:pPr>
        <w:rPr>
          <w:rFonts w:ascii="Arial" w:hAnsi="Arial" w:cs="Arial"/>
          <w:sz w:val="24"/>
          <w:szCs w:val="24"/>
        </w:rPr>
      </w:pPr>
      <w:r w:rsidRPr="00836F60">
        <w:rPr>
          <w:rFonts w:ascii="Arial" w:hAnsi="Arial" w:cs="Arial"/>
          <w:sz w:val="24"/>
          <w:szCs w:val="24"/>
        </w:rPr>
        <w:t xml:space="preserve">The training provider must send a copy of the fully completed Commitment Statement to Maggie Swinden at </w:t>
      </w:r>
      <w:hyperlink r:id="rId7" w:history="1">
        <w:r w:rsidRPr="00836F60">
          <w:rPr>
            <w:rStyle w:val="Hyperlink"/>
            <w:rFonts w:ascii="Arial" w:hAnsi="Arial" w:cs="Arial"/>
            <w:sz w:val="24"/>
            <w:szCs w:val="24"/>
          </w:rPr>
          <w:t>maggie.swinden@northyorks.gov.uk</w:t>
        </w:r>
      </w:hyperlink>
      <w:r w:rsidRPr="00836F60">
        <w:rPr>
          <w:rFonts w:ascii="Arial" w:hAnsi="Arial" w:cs="Arial"/>
          <w:sz w:val="24"/>
          <w:szCs w:val="24"/>
        </w:rPr>
        <w:t xml:space="preserve">.  Levy funding can only be released by NYCC once the Commitment Statement has been received.  </w:t>
      </w:r>
    </w:p>
    <w:p w:rsidR="00836F60" w:rsidRPr="00836F60" w:rsidRDefault="00836F60" w:rsidP="00836F60">
      <w:pPr>
        <w:rPr>
          <w:rFonts w:ascii="Arial" w:hAnsi="Arial" w:cs="Arial"/>
          <w:sz w:val="24"/>
          <w:szCs w:val="24"/>
        </w:rPr>
      </w:pPr>
      <w:r w:rsidRPr="00836F60">
        <w:rPr>
          <w:rFonts w:ascii="Arial" w:hAnsi="Arial" w:cs="Arial"/>
          <w:sz w:val="24"/>
          <w:szCs w:val="24"/>
        </w:rPr>
        <w:t>It is important that a current and up-to-date copy of the Commitment Statement is retained by the training provider, line manager and employee.  If there are any changes to the Commitment Statement during the course of the apprenticeship, NYCC may request a copy for Audit / Inspection purposes.</w:t>
      </w:r>
    </w:p>
    <w:sectPr w:rsidR="00836F60" w:rsidRPr="00836F60" w:rsidSect="0015549D">
      <w:headerReference w:type="even" r:id="rId8"/>
      <w:headerReference w:type="default" r:id="rId9"/>
      <w:footerReference w:type="even" r:id="rId10"/>
      <w:footerReference w:type="default" r:id="rId11"/>
      <w:headerReference w:type="first" r:id="rId12"/>
      <w:footerReference w:type="first" r:id="rId13"/>
      <w:pgSz w:w="11906" w:h="16838"/>
      <w:pgMar w:top="794" w:right="1440" w:bottom="1440" w:left="79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22" w:rsidRDefault="00841522" w:rsidP="00A84A39">
      <w:pPr>
        <w:spacing w:after="0" w:line="240" w:lineRule="auto"/>
      </w:pPr>
      <w:r>
        <w:separator/>
      </w:r>
    </w:p>
  </w:endnote>
  <w:endnote w:type="continuationSeparator" w:id="0">
    <w:p w:rsidR="00841522" w:rsidRDefault="00841522"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FB" w:rsidRDefault="00020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31" w:rsidRDefault="006B3DC3">
    <w:pPr>
      <w:pStyle w:val="Footer"/>
    </w:pPr>
    <w:r>
      <w:t>Schools’</w:t>
    </w:r>
    <w:r w:rsidR="002F7E31">
      <w:t xml:space="preserve"> commitment statement V.3</w:t>
    </w:r>
  </w:p>
  <w:p w:rsidR="000A71AD" w:rsidRDefault="000A71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F22" w:rsidRDefault="00AB09F4">
    <w:pPr>
      <w:pStyle w:val="Footer"/>
    </w:pPr>
    <w:r>
      <w:t>Schools’</w:t>
    </w:r>
    <w:r w:rsidR="00523F22">
      <w:t xml:space="preserve"> commitment statement June 2017 v.1</w:t>
    </w:r>
  </w:p>
  <w:p w:rsidR="00F10D9B" w:rsidRDefault="00F10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22" w:rsidRDefault="00841522" w:rsidP="00A84A39">
      <w:pPr>
        <w:spacing w:after="0" w:line="240" w:lineRule="auto"/>
      </w:pPr>
      <w:r>
        <w:separator/>
      </w:r>
    </w:p>
  </w:footnote>
  <w:footnote w:type="continuationSeparator" w:id="0">
    <w:p w:rsidR="00841522" w:rsidRDefault="00841522" w:rsidP="00A8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FB" w:rsidRDefault="00020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9D" w:rsidRPr="00CA6406" w:rsidRDefault="0015549D" w:rsidP="0015549D">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57216" behindDoc="0" locked="0" layoutInCell="1" allowOverlap="1" wp14:anchorId="34881017" wp14:editId="62DE178C">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2706"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Pr="004A3C19">
      <w:rPr>
        <w:rFonts w:ascii="Arial" w:hAnsi="Arial" w:cs="Arial"/>
        <w:color w:val="000000" w:themeColor="text1"/>
      </w:rPr>
      <w:t>Document header</w:t>
    </w:r>
  </w:p>
  <w:p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D3A43DA" wp14:editId="3F49F4E9">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73C2"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39" w:rsidRPr="000209FB" w:rsidRDefault="00A84A39" w:rsidP="000209FB">
    <w:pPr>
      <w:pStyle w:val="Header"/>
      <w:ind w:left="4127" w:firstLine="3793"/>
      <w:rPr>
        <w:color w:val="FFFFFF" w:themeColor="background1"/>
      </w:rPr>
    </w:pPr>
    <w:r w:rsidRPr="000209FB">
      <w:rPr>
        <w:noProof/>
        <w:color w:val="FFFFFF" w:themeColor="background1"/>
        <w:lang w:eastAsia="en-GB"/>
      </w:rPr>
      <w:drawing>
        <wp:anchor distT="0" distB="0" distL="114300" distR="114300" simplePos="0" relativeHeight="251656192" behindDoc="1" locked="0" layoutInCell="1" allowOverlap="1" wp14:anchorId="1BF1B07C" wp14:editId="220C4C75">
          <wp:simplePos x="914400" y="451692"/>
          <wp:positionH relativeFrom="page">
            <wp:align>center</wp:align>
          </wp:positionH>
          <wp:positionV relativeFrom="page">
            <wp:align>center</wp:align>
          </wp:positionV>
          <wp:extent cx="7541447" cy="1066320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motivators word doc template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47" cy="10663200"/>
                  </a:xfrm>
                  <a:prstGeom prst="rect">
                    <a:avLst/>
                  </a:prstGeom>
                </pic:spPr>
              </pic:pic>
            </a:graphicData>
          </a:graphic>
          <wp14:sizeRelH relativeFrom="margin">
            <wp14:pctWidth>0</wp14:pctWidth>
          </wp14:sizeRelH>
          <wp14:sizeRelV relativeFrom="margin">
            <wp14:pctHeight>0</wp14:pctHeight>
          </wp14:sizeRelV>
        </wp:anchor>
      </w:drawing>
    </w:r>
    <w:r w:rsidR="00103024">
      <w:rPr>
        <w:color w:val="FFFFFF" w:themeColor="background1"/>
      </w:rPr>
      <w:t>APPENDIX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E1"/>
    <w:rsid w:val="000209FB"/>
    <w:rsid w:val="000A71AD"/>
    <w:rsid w:val="000A7BDC"/>
    <w:rsid w:val="000E2CB1"/>
    <w:rsid w:val="00103024"/>
    <w:rsid w:val="0015549D"/>
    <w:rsid w:val="00182DAD"/>
    <w:rsid w:val="002910A9"/>
    <w:rsid w:val="002B3969"/>
    <w:rsid w:val="002C3FD9"/>
    <w:rsid w:val="002F7E31"/>
    <w:rsid w:val="00325F51"/>
    <w:rsid w:val="00365D68"/>
    <w:rsid w:val="00440305"/>
    <w:rsid w:val="00442F35"/>
    <w:rsid w:val="004672AF"/>
    <w:rsid w:val="004B61E4"/>
    <w:rsid w:val="00523F22"/>
    <w:rsid w:val="006B3DC3"/>
    <w:rsid w:val="007472E1"/>
    <w:rsid w:val="007F44AC"/>
    <w:rsid w:val="00810244"/>
    <w:rsid w:val="00836F60"/>
    <w:rsid w:val="00841522"/>
    <w:rsid w:val="008A1504"/>
    <w:rsid w:val="008F5218"/>
    <w:rsid w:val="00955AE9"/>
    <w:rsid w:val="009F6D57"/>
    <w:rsid w:val="00A67257"/>
    <w:rsid w:val="00A701B2"/>
    <w:rsid w:val="00A84A39"/>
    <w:rsid w:val="00AB09F4"/>
    <w:rsid w:val="00B4396D"/>
    <w:rsid w:val="00C1117D"/>
    <w:rsid w:val="00DE6080"/>
    <w:rsid w:val="00DF5E94"/>
    <w:rsid w:val="00E25C21"/>
    <w:rsid w:val="00F1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BF0ABF4-0448-4091-8E92-A39936A0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table" w:styleId="TableGrid">
    <w:name w:val="Table Grid"/>
    <w:basedOn w:val="TableNormal"/>
    <w:uiPriority w:val="59"/>
    <w:rsid w:val="007472E1"/>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969"/>
    <w:rPr>
      <w:sz w:val="16"/>
      <w:szCs w:val="16"/>
    </w:rPr>
  </w:style>
  <w:style w:type="paragraph" w:styleId="CommentText">
    <w:name w:val="annotation text"/>
    <w:basedOn w:val="Normal"/>
    <w:link w:val="CommentTextChar"/>
    <w:uiPriority w:val="99"/>
    <w:semiHidden/>
    <w:unhideWhenUsed/>
    <w:rsid w:val="002B3969"/>
    <w:pPr>
      <w:spacing w:line="240" w:lineRule="auto"/>
    </w:pPr>
    <w:rPr>
      <w:sz w:val="20"/>
      <w:szCs w:val="20"/>
    </w:rPr>
  </w:style>
  <w:style w:type="character" w:customStyle="1" w:styleId="CommentTextChar">
    <w:name w:val="Comment Text Char"/>
    <w:basedOn w:val="DefaultParagraphFont"/>
    <w:link w:val="CommentText"/>
    <w:uiPriority w:val="99"/>
    <w:semiHidden/>
    <w:rsid w:val="002B3969"/>
    <w:rPr>
      <w:sz w:val="20"/>
      <w:szCs w:val="20"/>
    </w:rPr>
  </w:style>
  <w:style w:type="paragraph" w:styleId="CommentSubject">
    <w:name w:val="annotation subject"/>
    <w:basedOn w:val="CommentText"/>
    <w:next w:val="CommentText"/>
    <w:link w:val="CommentSubjectChar"/>
    <w:uiPriority w:val="99"/>
    <w:semiHidden/>
    <w:unhideWhenUsed/>
    <w:rsid w:val="002B3969"/>
    <w:rPr>
      <w:b/>
      <w:bCs/>
    </w:rPr>
  </w:style>
  <w:style w:type="character" w:customStyle="1" w:styleId="CommentSubjectChar">
    <w:name w:val="Comment Subject Char"/>
    <w:basedOn w:val="CommentTextChar"/>
    <w:link w:val="CommentSubject"/>
    <w:uiPriority w:val="99"/>
    <w:semiHidden/>
    <w:rsid w:val="002B3969"/>
    <w:rPr>
      <w:b/>
      <w:bCs/>
      <w:sz w:val="20"/>
      <w:szCs w:val="20"/>
    </w:rPr>
  </w:style>
  <w:style w:type="character" w:styleId="Hyperlink">
    <w:name w:val="Hyperlink"/>
    <w:basedOn w:val="DefaultParagraphFont"/>
    <w:uiPriority w:val="99"/>
    <w:unhideWhenUsed/>
    <w:rsid w:val="00836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ggie.swinden@northyork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Templates\Corporate\Word\Corporat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7A70-E1CA-4E23-B09D-0164C8DB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Document template</Template>
  <TotalTime>28</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Shields</dc:creator>
  <cp:lastModifiedBy>Georgina Carroll</cp:lastModifiedBy>
  <cp:revision>10</cp:revision>
  <dcterms:created xsi:type="dcterms:W3CDTF">2017-06-23T08:39:00Z</dcterms:created>
  <dcterms:modified xsi:type="dcterms:W3CDTF">2018-02-12T15:19:00Z</dcterms:modified>
</cp:coreProperties>
</file>